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F91" w:rsidRPr="00D02971" w:rsidRDefault="001B3F91" w:rsidP="001B3F91">
      <w:pPr>
        <w:pStyle w:val="1"/>
        <w:spacing w:line="240" w:lineRule="auto"/>
        <w:ind w:left="4960" w:firstLine="0"/>
        <w:jc w:val="both"/>
        <w:rPr>
          <w:b/>
          <w:sz w:val="28"/>
          <w:szCs w:val="28"/>
        </w:rPr>
      </w:pPr>
      <w:r w:rsidRPr="00D02971">
        <w:rPr>
          <w:b/>
          <w:sz w:val="28"/>
          <w:szCs w:val="28"/>
        </w:rPr>
        <w:t>УТВЕРЖДАЮ</w:t>
      </w:r>
    </w:p>
    <w:p w:rsidR="001B3F91" w:rsidRPr="00D02971" w:rsidRDefault="001B3F91" w:rsidP="001B3F91">
      <w:pPr>
        <w:pStyle w:val="1"/>
        <w:spacing w:line="240" w:lineRule="auto"/>
        <w:ind w:left="4960" w:firstLine="0"/>
        <w:jc w:val="both"/>
        <w:rPr>
          <w:sz w:val="28"/>
          <w:szCs w:val="28"/>
        </w:rPr>
      </w:pPr>
      <w:r w:rsidRPr="00D02971">
        <w:rPr>
          <w:sz w:val="28"/>
          <w:szCs w:val="28"/>
        </w:rPr>
        <w:t xml:space="preserve">Председатель комиссии по проведению оценки обеспечения готовности к отопительному периоду 2026 - 2027 годов – заместитель главы Назаровского муниципального округа по жизнеобеспечению </w:t>
      </w:r>
    </w:p>
    <w:p w:rsidR="001B3F91" w:rsidRPr="00D02971" w:rsidRDefault="001B3F91" w:rsidP="001B3F91">
      <w:pPr>
        <w:pStyle w:val="1"/>
        <w:spacing w:line="240" w:lineRule="auto"/>
        <w:ind w:left="4960" w:firstLine="0"/>
        <w:jc w:val="both"/>
        <w:rPr>
          <w:sz w:val="28"/>
          <w:szCs w:val="28"/>
        </w:rPr>
      </w:pPr>
    </w:p>
    <w:p w:rsidR="001B3F91" w:rsidRPr="00D02971" w:rsidRDefault="001B3F91" w:rsidP="001B3F91">
      <w:pPr>
        <w:pStyle w:val="1"/>
        <w:spacing w:line="240" w:lineRule="auto"/>
        <w:ind w:left="4960" w:firstLine="0"/>
        <w:jc w:val="both"/>
        <w:rPr>
          <w:sz w:val="28"/>
          <w:szCs w:val="28"/>
        </w:rPr>
      </w:pPr>
    </w:p>
    <w:p w:rsidR="001B3F91" w:rsidRPr="00D02971" w:rsidRDefault="001B3F91" w:rsidP="001B3F91">
      <w:pPr>
        <w:pStyle w:val="1"/>
        <w:tabs>
          <w:tab w:val="left" w:pos="1908"/>
        </w:tabs>
        <w:spacing w:line="240" w:lineRule="auto"/>
        <w:ind w:firstLine="0"/>
        <w:jc w:val="both"/>
        <w:rPr>
          <w:sz w:val="28"/>
          <w:szCs w:val="28"/>
        </w:rPr>
      </w:pPr>
      <w:r w:rsidRPr="00D02971">
        <w:rPr>
          <w:color w:val="120A72"/>
          <w:sz w:val="28"/>
          <w:szCs w:val="28"/>
        </w:rPr>
        <w:t xml:space="preserve">                                                            </w:t>
      </w:r>
      <w:r w:rsidR="00D02971">
        <w:rPr>
          <w:color w:val="120A72"/>
          <w:sz w:val="28"/>
          <w:szCs w:val="28"/>
        </w:rPr>
        <w:t xml:space="preserve">        </w:t>
      </w:r>
      <w:r w:rsidRPr="00D02971">
        <w:rPr>
          <w:color w:val="120A72"/>
          <w:sz w:val="28"/>
          <w:szCs w:val="28"/>
        </w:rPr>
        <w:t xml:space="preserve">_______________    </w:t>
      </w:r>
      <w:r w:rsidRPr="00D02971">
        <w:rPr>
          <w:sz w:val="28"/>
          <w:szCs w:val="28"/>
        </w:rPr>
        <w:t>С.В. Волошин</w:t>
      </w:r>
    </w:p>
    <w:p w:rsidR="001B3F91" w:rsidRPr="00D02971" w:rsidRDefault="001B3F91" w:rsidP="001B3F91">
      <w:pPr>
        <w:pStyle w:val="1"/>
        <w:tabs>
          <w:tab w:val="left" w:pos="1908"/>
        </w:tabs>
        <w:spacing w:line="240" w:lineRule="auto"/>
        <w:ind w:firstLine="0"/>
        <w:jc w:val="both"/>
        <w:rPr>
          <w:sz w:val="28"/>
          <w:szCs w:val="28"/>
        </w:rPr>
      </w:pPr>
      <w:r w:rsidRPr="00D02971">
        <w:rPr>
          <w:sz w:val="28"/>
          <w:szCs w:val="28"/>
        </w:rPr>
        <w:t xml:space="preserve">                                              </w:t>
      </w:r>
      <w:r w:rsidR="00D02971">
        <w:rPr>
          <w:sz w:val="28"/>
          <w:szCs w:val="28"/>
        </w:rPr>
        <w:t xml:space="preserve">                  </w:t>
      </w:r>
      <w:r w:rsidRPr="00D02971">
        <w:rPr>
          <w:sz w:val="28"/>
          <w:szCs w:val="28"/>
        </w:rPr>
        <w:t xml:space="preserve">     _________  ____________ 2026</w:t>
      </w:r>
      <w:r w:rsidRPr="00D02971">
        <w:rPr>
          <w:color w:val="120A72"/>
          <w:sz w:val="28"/>
          <w:szCs w:val="28"/>
        </w:rPr>
        <w:t xml:space="preserve"> г.</w:t>
      </w:r>
    </w:p>
    <w:p w:rsidR="008E332E" w:rsidRPr="00D02971" w:rsidRDefault="008E332E">
      <w:pPr>
        <w:pStyle w:val="1"/>
        <w:spacing w:after="320"/>
        <w:ind w:firstLine="4000"/>
        <w:jc w:val="both"/>
        <w:rPr>
          <w:sz w:val="28"/>
          <w:szCs w:val="28"/>
        </w:rPr>
      </w:pPr>
    </w:p>
    <w:p w:rsidR="008E332E" w:rsidRPr="001B3F91" w:rsidRDefault="001B3F91" w:rsidP="001B3F91">
      <w:pPr>
        <w:pStyle w:val="1"/>
        <w:spacing w:line="262" w:lineRule="auto"/>
        <w:ind w:firstLine="0"/>
        <w:jc w:val="center"/>
        <w:rPr>
          <w:b/>
          <w:sz w:val="24"/>
          <w:szCs w:val="24"/>
        </w:rPr>
      </w:pPr>
      <w:r w:rsidRPr="001B3F91">
        <w:rPr>
          <w:b/>
          <w:sz w:val="24"/>
          <w:szCs w:val="24"/>
        </w:rPr>
        <w:t xml:space="preserve">ПРОГРАММА </w:t>
      </w:r>
    </w:p>
    <w:p w:rsidR="00F4263C" w:rsidRPr="001B3F91" w:rsidRDefault="001B3F91" w:rsidP="001B3F91">
      <w:pPr>
        <w:pStyle w:val="1"/>
        <w:spacing w:line="262" w:lineRule="auto"/>
        <w:ind w:firstLine="0"/>
        <w:jc w:val="center"/>
        <w:rPr>
          <w:b/>
          <w:sz w:val="24"/>
          <w:szCs w:val="24"/>
        </w:rPr>
      </w:pPr>
      <w:r w:rsidRPr="001B3F91">
        <w:rPr>
          <w:b/>
          <w:sz w:val="24"/>
          <w:szCs w:val="24"/>
        </w:rPr>
        <w:t xml:space="preserve">ПРОВЕДЕНИЯ ОЦЕНКИ ОБЕСПЕЧЕНИЯ ГОТОВНОСТИ 2026 - 2027 ГОДОВ ПОТРЕБИТЕЛЕЙ ТЕПЛОВОЙ ПОТРЕБИТЕЛЕЙ ТЕПЛОВОЙ ЭНЕРГИИ, У КОТОРЫХ ДОГОВОРЫ ТЕПЛОСНАБЖЕНИЯ ЗАКЛЮЧЕНЫ В СООТВЕТСТВИИ </w:t>
      </w:r>
      <w:r>
        <w:rPr>
          <w:b/>
          <w:sz w:val="24"/>
          <w:szCs w:val="24"/>
        </w:rPr>
        <w:t>С ЖИЛИЩНЫМ ЗАКОНОДАТЕЛЬСТВОМ</w:t>
      </w:r>
    </w:p>
    <w:p w:rsidR="001B3F91" w:rsidRDefault="001B3F91" w:rsidP="001B3F91">
      <w:pPr>
        <w:pStyle w:val="a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3F91" w:rsidRPr="001B3F91" w:rsidRDefault="001B3F91" w:rsidP="001B3F91">
      <w:pPr>
        <w:pStyle w:val="a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 Порядок проведения оценки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1.1. Оценка обеспечения готовности потребителей тепловой энергии, за исключением потребителей тепловой энергии, у которых договоры теплоснабжения заключены в соответствии с жилищным законодательством, расположенных на территории </w:t>
      </w:r>
      <w:r w:rsidR="001671D5">
        <w:rPr>
          <w:rFonts w:ascii="Times New Roman" w:hAnsi="Times New Roman" w:cs="Times New Roman"/>
          <w:sz w:val="28"/>
          <w:szCs w:val="28"/>
        </w:rPr>
        <w:t>Назаро</w:t>
      </w:r>
      <w:r w:rsidRPr="001B3F91">
        <w:rPr>
          <w:rFonts w:ascii="Times New Roman" w:hAnsi="Times New Roman" w:cs="Times New Roman"/>
          <w:sz w:val="28"/>
          <w:szCs w:val="28"/>
        </w:rPr>
        <w:t xml:space="preserve">вского муниципального округа, осуществляется комиссией, состав которой утверждается </w:t>
      </w:r>
      <w:r w:rsidR="001671D5">
        <w:rPr>
          <w:rFonts w:ascii="Times New Roman" w:hAnsi="Times New Roman" w:cs="Times New Roman"/>
          <w:sz w:val="28"/>
          <w:szCs w:val="28"/>
        </w:rPr>
        <w:t>а</w:t>
      </w:r>
      <w:r w:rsidRPr="001B3F91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1671D5">
        <w:rPr>
          <w:rFonts w:ascii="Times New Roman" w:hAnsi="Times New Roman" w:cs="Times New Roman"/>
          <w:sz w:val="28"/>
          <w:szCs w:val="28"/>
        </w:rPr>
        <w:t>Назаро</w:t>
      </w:r>
      <w:r w:rsidRPr="001B3F91">
        <w:rPr>
          <w:rFonts w:ascii="Times New Roman" w:hAnsi="Times New Roman" w:cs="Times New Roman"/>
          <w:sz w:val="28"/>
          <w:szCs w:val="28"/>
        </w:rPr>
        <w:t>вского муниципального округа.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1.2.  В своей работе комиссия руководствуется Порядком проведения оценки обеспечения готовности к отопительному периоду, утвержденным приказом Минэнерго России от 13.11.2024 №</w:t>
      </w:r>
      <w:r w:rsidR="001671D5">
        <w:rPr>
          <w:rFonts w:ascii="Times New Roman" w:hAnsi="Times New Roman" w:cs="Times New Roman"/>
          <w:sz w:val="28"/>
          <w:szCs w:val="28"/>
        </w:rPr>
        <w:t xml:space="preserve"> </w:t>
      </w:r>
      <w:r w:rsidRPr="001B3F91">
        <w:rPr>
          <w:rFonts w:ascii="Times New Roman" w:hAnsi="Times New Roman" w:cs="Times New Roman"/>
          <w:sz w:val="28"/>
          <w:szCs w:val="28"/>
        </w:rPr>
        <w:t>2234 (далее – Порядок).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1.3. Оценка проводится на предмет соблюдения обязательных требований, установленных техническими регламентами и иными нормативными правовыми актами в сфере теплоснабжения, Правилами обеспечения готовности к отопительному периоду, утвержденными приказом Минэнерго России от 13.11.2024 №</w:t>
      </w:r>
      <w:r w:rsidR="001671D5">
        <w:rPr>
          <w:rFonts w:ascii="Times New Roman" w:hAnsi="Times New Roman" w:cs="Times New Roman"/>
          <w:sz w:val="28"/>
          <w:szCs w:val="28"/>
        </w:rPr>
        <w:t xml:space="preserve"> </w:t>
      </w:r>
      <w:r w:rsidRPr="001B3F91">
        <w:rPr>
          <w:rFonts w:ascii="Times New Roman" w:hAnsi="Times New Roman" w:cs="Times New Roman"/>
          <w:sz w:val="28"/>
          <w:szCs w:val="28"/>
        </w:rPr>
        <w:t>2234 (далее - Правила).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1.4. Оценка осуществляется в отношении: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- Потребителей тепловой энергии,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(технологически присоединены) к системе теплоснабжения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установках, в том числе владельцы встроенных и встроенно-пристроенных нежилых помещений в многоквартирных домах, чьи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установки подключены (технологически присоединены) к системе </w:t>
      </w:r>
      <w:r w:rsidRPr="001B3F91">
        <w:rPr>
          <w:rFonts w:ascii="Times New Roman" w:hAnsi="Times New Roman" w:cs="Times New Roman"/>
          <w:sz w:val="28"/>
          <w:szCs w:val="28"/>
        </w:rPr>
        <w:lastRenderedPageBreak/>
        <w:t xml:space="preserve">теплоснабжения по отдельному тепловому вводу. 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ab/>
        <w:t xml:space="preserve">1.5. Оценка обеспечения готовности потребителей тепловой энергии проводится в отношении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установок, инженерных коммуникаций, принадлежащих потребителям тепловой энергии на праве собственности или ином законном основании за исключением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 и инженерных коммуникаций жилых домов (домовладений).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ab/>
        <w:t xml:space="preserve">1.6. Комиссия в срок не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чем за 20 календарных дней до дня начала проведения оценки обеспечения готовности уведомляет о сроках проведения оценки готовности посредством размещения на официальных сайтах уполномоченных органов в информационно-телекоммуникационной сети "Интернет" информации о начале проведения оценки обеспечения готовности и программы оценки готовности, а также посредством письменного уведомления каждого лица, подлежащего оценке обеспечения готовности, любым доступным способом, позволяющим подтвердить факт его получения.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Уведомление о сроках проведения оценки готовности должно содержать дату, к которой потребители тепловой энергии обязаны подготовить и представить комиссии документы, подтверждающие выполнение требований по обеспечению готовности к отопительному периоду, установленных </w:t>
      </w:r>
      <w:hyperlink w:anchor="P86">
        <w:r w:rsidRPr="001B3F91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1B3F91">
        <w:rPr>
          <w:rFonts w:ascii="Times New Roman" w:hAnsi="Times New Roman" w:cs="Times New Roman"/>
          <w:sz w:val="28"/>
          <w:szCs w:val="28"/>
        </w:rPr>
        <w:t>ом 11 Правил обеспечения готовности к отопительному периоду, а также заполненные оценочные листы.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1.7. В рамках проведения оценки обеспечения готовности комиссия осуществляет оценку готовности на предмет выполнения требований, установленных </w:t>
      </w:r>
      <w:hyperlink w:anchor="P35">
        <w:r w:rsidRPr="001B3F9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обеспечения готовности к отопительному периоду, 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Индекс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готовности объекта оценки обеспечения готовности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определяется расчетным способом с точностью до 2 знака после запятой в соответствии с формулами, установленными в оценочных листах. 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1.8. Уровень готовности потребителей тепловой энергии определяется как среднеарифметическое значение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индексов готовности объектов оценки обеспечения готовности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>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По результатам расчета индекса готовности устанавливается: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- уровень готовности "Не готов" - если индекс готовности меньше 0,8;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- уровень готовности "Готов с условиями" - если индекс готовности меньше 0,9 и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либо равен 0,8;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- уровень готовности "Готов" - если индекс готовности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больше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либо равен 0,9.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В случае если балльная оценка хотя бы одного показателя готовности, определенного </w:t>
      </w:r>
      <w:hyperlink w:anchor="P421">
        <w:r w:rsidRPr="001B3F91">
          <w:rPr>
            <w:rFonts w:ascii="Times New Roman" w:hAnsi="Times New Roman" w:cs="Times New Roman"/>
            <w:sz w:val="28"/>
            <w:szCs w:val="28"/>
          </w:rPr>
          <w:t>пунктом 19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Порядка, равна 0, то значение индекса готовности принимается не более 0,8.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При расчете индекса готовности в случае, если требования к объекту теплоснабжения, установленные </w:t>
      </w:r>
      <w:hyperlink r:id="rId8">
        <w:r w:rsidRPr="001B3F91">
          <w:rPr>
            <w:rFonts w:ascii="Times New Roman" w:hAnsi="Times New Roman" w:cs="Times New Roman"/>
            <w:sz w:val="28"/>
            <w:szCs w:val="28"/>
          </w:rPr>
          <w:t>статьей 20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Федерального закона о </w:t>
      </w:r>
      <w:r w:rsidRPr="001B3F91">
        <w:rPr>
          <w:rFonts w:ascii="Times New Roman" w:hAnsi="Times New Roman" w:cs="Times New Roman"/>
          <w:sz w:val="28"/>
          <w:szCs w:val="28"/>
        </w:rPr>
        <w:lastRenderedPageBreak/>
        <w:t>теплоснабжении, не применяются в соответствии с законодательством Российской Федерации, значение показателя в оценочных листах принимается равным 1.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1.9. В отношении потребителей тепловой энергии расчет индекса готовности и проверка оценочных листов осуществляется единой теплоснабжающей организацией, в зону (зоны) деятельности которой входит система (системы) теплоснабжения на основании документов (информации), представленных в комиссию.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В случае расхождений между сведениями (информацией), представленными в комиссию потребителями тепловой энергии и данными единой теплоснабжающей организации, в зону (зоны) деятельности которой входит соответствующая система (системы) теплоснабжения, у вышеуказанных лиц могут быть запрошены дополнительные документы (сведения), предусмотренные </w:t>
      </w:r>
      <w:hyperlink w:anchor="P35">
        <w:r w:rsidRPr="001B3F9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обеспечения готовности к отопительному периоду, а также может быть проведен визуальный осмотр объектов теплоснабжения.</w:t>
      </w:r>
      <w:proofErr w:type="gramEnd"/>
    </w:p>
    <w:p w:rsidR="00C07F70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1.10. В течение 10 календарных дней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с даты предоставления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комиссией заполненных оценочных листов, а также документов, подтверждающих выполнение требований по обеспечению готовности к отопительному периоду, установленных </w:t>
      </w:r>
      <w:hyperlink w:anchor="P68">
        <w:r w:rsidRPr="001B3F91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ом </w:t>
      </w:r>
      <w:hyperlink w:anchor="P148">
        <w:r w:rsidRPr="001B3F91">
          <w:rPr>
            <w:rFonts w:ascii="Times New Roman" w:hAnsi="Times New Roman" w:cs="Times New Roman"/>
            <w:sz w:val="28"/>
            <w:szCs w:val="28"/>
          </w:rPr>
          <w:t>11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обеспечения готовности к отопительному периоду, единая теплоснабжающая организация осуществляет проверку оценочных листов и производит расчет индекса готовности. Результаты проверки и произведенного расчета индекса готовности в отношении каждого объекта оценки обеспечения готовности направляются не позднее 5 рабочих дней до дня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подписания акта оценки обеспечения готовности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к отопительному периоду (далее - акт) единой теплоснабжающей организацией в комиссию для определения уровня готовности потребителей тепловой энергии и оформления результатов оценки обеспечения готовности.</w:t>
      </w:r>
      <w:r w:rsidRPr="001B3F91">
        <w:rPr>
          <w:rFonts w:ascii="Times New Roman" w:hAnsi="Times New Roman" w:cs="Times New Roman"/>
          <w:sz w:val="28"/>
          <w:szCs w:val="28"/>
        </w:rPr>
        <w:tab/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1.11. Сроки проведения оценки обеспечения готовности не должны превышать 30 календарных дней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с даты начала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оценки обеспечения готовности.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1.12. Результаты оценки обеспечения готовности оформляются в акте, который составляется не позднее одного рабочего дня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с даты завершения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оценки обеспечения готовности (рекомендуемый образец приведен в </w:t>
      </w:r>
      <w:hyperlink w:anchor="P2220">
        <w:r w:rsidRPr="001B3F91">
          <w:rPr>
            <w:rFonts w:ascii="Times New Roman" w:hAnsi="Times New Roman" w:cs="Times New Roman"/>
            <w:sz w:val="28"/>
            <w:szCs w:val="28"/>
          </w:rPr>
          <w:t>приложении № 5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к Порядку проведения оценки обеспечения готовности к отопительному периоду).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1.13. К акту прилагается заполненный оценочный лист на каждый объект оценки обеспечения готовности. При наличии у комиссии замечаний к соблюдению проверяемым лицом требований по обеспечению готовности, установленных </w:t>
      </w:r>
      <w:hyperlink w:anchor="P35">
        <w:r w:rsidRPr="001B3F9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обеспечения готовности к отопительному периоду, в оценочном листе указывается срок устранения выявленных замечаний.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Замечания по невыполнению требований </w:t>
      </w:r>
      <w:hyperlink w:anchor="P155">
        <w:r w:rsidRPr="001B3F91">
          <w:rPr>
            <w:rFonts w:ascii="Times New Roman" w:hAnsi="Times New Roman" w:cs="Times New Roman"/>
            <w:sz w:val="28"/>
            <w:szCs w:val="28"/>
          </w:rPr>
          <w:t>подпункта 11.4 пункта 11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обеспечения готовности к отопительному периоду, в оценочном листе акта не отражаются.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lastRenderedPageBreak/>
        <w:t xml:space="preserve">1.14.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В случае устранения указанных в оценочном листе замечаний комиссией, на основании уведомления об устранении замечаний лица, в отношении которого был выдан оценочный лист с замечаниями, не позднее 14 календарных дней со дня получения комиссией такого уведомления, проводится повторная оценка обеспечения готовности на предмет устранения ранее выданных замечаний, по результатам которой составляется новый акт и прилагается новый оценочный лист.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1.15.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Паспорт обеспечения готовности к отопительному периоду (далее - паспорт) (рекомендуемый образец приведен в </w:t>
      </w:r>
      <w:hyperlink w:anchor="P2310">
        <w:r w:rsidRPr="001B3F91">
          <w:rPr>
            <w:rFonts w:ascii="Times New Roman" w:hAnsi="Times New Roman" w:cs="Times New Roman"/>
            <w:sz w:val="28"/>
            <w:szCs w:val="28"/>
          </w:rPr>
          <w:t>приложении № 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к Порядку проведения оценки обеспечения готовности к отопительному сезону выдается комиссией, в течение 5 рабочих дней со дня подписания акта, в случаях, если в отношении проверяемого лица установлен уровень готовности "Готов", а также в случае установления в отношении проверяемого лица уровня готовности "Готов с условиями", если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сроки устранения замечаний комиссии по обеспечению готовности и повторная оценка обеспечения готовности на предмет устранения ранее выданных замечаний выходят за рамки установленных сроков.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1.16. Сводная информация о результатах оценки обеспечения готовности с указанием проверяемого лица, уровня готовности и индекса готовности подлежит опубликованию на официальных сайтах уполномоченных органов в информационно-телекоммуникационной сети "Интернет" в срок до 1 декабря.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1.17. Потребители тепловой энергии, не получившие паспорт до 15 сентября, обязаны продолжить подготовку к отопительному периоду посредством устранения указанных в оценочном листе замечаний.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1.18. В целях проведения оценки обеспечения готовности комиссия рассматривает документы, подтверждающие выполнение требований по обеспечению готовности. По решению комиссии проводится осмотр объектов оценки обеспечения готовности.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1.19. Значение индекса готовности потребителей тепловой энергии не может быть более 0,8 в случае, если хотя бы один из нижеперечисленных показателей готовности равен 0: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показатель наличия акта промывки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установки; 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показатель наличия акта о проведении наладки режимов потребления тепловой энергии и (или) теплоносителя (в том числе тепловых и гидравлических режимов) оборудования теплового пункта и внутридомовых сетей; 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показатель наличия акта о проведении гидравлических испытаний на прочность и плотность оборудования теплового пункта, тепловых сетей в границах балансовой принадлежности и эксплуатационной ответственности, включая трубопроводы теплового ввода и внутридомовых сетей. 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1.20. Образец оценочного листа для расчета индекса готовности к отопительному периоду потребителей тепловой энергии указан в приложении №</w:t>
      </w:r>
      <w:r w:rsidR="00C07F70">
        <w:rPr>
          <w:rFonts w:ascii="Times New Roman" w:hAnsi="Times New Roman" w:cs="Times New Roman"/>
          <w:sz w:val="28"/>
          <w:szCs w:val="28"/>
        </w:rPr>
        <w:t>4</w:t>
      </w:r>
      <w:r w:rsidRPr="001B3F91">
        <w:rPr>
          <w:rFonts w:ascii="Times New Roman" w:hAnsi="Times New Roman" w:cs="Times New Roman"/>
          <w:sz w:val="28"/>
          <w:szCs w:val="28"/>
        </w:rPr>
        <w:t xml:space="preserve"> к данной Программе.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lastRenderedPageBreak/>
        <w:t>2.Требования обеспечения готовности к отопительному периоду.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2.1. Подготовка к отопительному периоду, в отношении которого проводится оценка обеспечения готовности (далее - отопительный период), потребителями тепловой энергии должна начинаться в период, предшествующий отопительному периоду (далее - текущий отопительный период).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2.2. В целях обеспечения готовности к отопительному периоду потребители тепловой энергии обязаны:</w:t>
      </w:r>
      <w:bookmarkStart w:id="0" w:name="P149"/>
      <w:bookmarkEnd w:id="0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2.2.1. Выполнить требования, установленные </w:t>
      </w:r>
      <w:hyperlink r:id="rId9">
        <w:r w:rsidRPr="001B3F91">
          <w:rPr>
            <w:rFonts w:ascii="Times New Roman" w:hAnsi="Times New Roman" w:cs="Times New Roman"/>
            <w:sz w:val="28"/>
            <w:szCs w:val="28"/>
          </w:rPr>
          <w:t>частью 6 статьи 20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>
        <w:r w:rsidRPr="001B3F91">
          <w:rPr>
            <w:rFonts w:ascii="Times New Roman" w:hAnsi="Times New Roman" w:cs="Times New Roman"/>
            <w:sz w:val="28"/>
            <w:szCs w:val="28"/>
          </w:rPr>
          <w:t>частью 3 статьи 23.2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Федерального закона о теплоснабжении.</w:t>
      </w:r>
      <w:bookmarkStart w:id="1" w:name="P150"/>
      <w:bookmarkEnd w:id="1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Обеспечить выполнение предписаний, содержащих требования об устранении нарушений требований </w:t>
      </w:r>
      <w:hyperlink r:id="rId11">
        <w:r w:rsidRPr="001B3F91">
          <w:rPr>
            <w:rFonts w:ascii="Times New Roman" w:hAnsi="Times New Roman" w:cs="Times New Roman"/>
            <w:sz w:val="28"/>
            <w:szCs w:val="28"/>
          </w:rPr>
          <w:t>пунктов 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>
        <w:r w:rsidRPr="001B3F91">
          <w:rPr>
            <w:rFonts w:ascii="Times New Roman" w:hAnsi="Times New Roman" w:cs="Times New Roman"/>
            <w:sz w:val="28"/>
            <w:szCs w:val="28"/>
          </w:rPr>
          <w:t>32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>
        <w:r w:rsidRPr="001B3F91">
          <w:rPr>
            <w:rFonts w:ascii="Times New Roman" w:hAnsi="Times New Roman" w:cs="Times New Roman"/>
            <w:sz w:val="28"/>
            <w:szCs w:val="28"/>
          </w:rPr>
          <w:t>35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>
        <w:r w:rsidRPr="001B3F91">
          <w:rPr>
            <w:rFonts w:ascii="Times New Roman" w:hAnsi="Times New Roman" w:cs="Times New Roman"/>
            <w:sz w:val="28"/>
            <w:szCs w:val="28"/>
          </w:rPr>
          <w:t>59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>
        <w:r w:rsidRPr="001B3F91">
          <w:rPr>
            <w:rFonts w:ascii="Times New Roman" w:hAnsi="Times New Roman" w:cs="Times New Roman"/>
            <w:sz w:val="28"/>
            <w:szCs w:val="28"/>
          </w:rPr>
          <w:t>60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>
        <w:r w:rsidRPr="001B3F91">
          <w:rPr>
            <w:rFonts w:ascii="Times New Roman" w:hAnsi="Times New Roman" w:cs="Times New Roman"/>
            <w:sz w:val="28"/>
            <w:szCs w:val="28"/>
          </w:rPr>
          <w:t>66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>
        <w:r w:rsidRPr="001B3F91">
          <w:rPr>
            <w:rFonts w:ascii="Times New Roman" w:hAnsi="Times New Roman" w:cs="Times New Roman"/>
            <w:sz w:val="28"/>
            <w:szCs w:val="28"/>
          </w:rPr>
          <w:t>абзаца первого пункта 155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>
        <w:r w:rsidRPr="001B3F91">
          <w:rPr>
            <w:rFonts w:ascii="Times New Roman" w:hAnsi="Times New Roman" w:cs="Times New Roman"/>
            <w:sz w:val="28"/>
            <w:szCs w:val="28"/>
          </w:rPr>
          <w:t>пунктов 156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>
        <w:r w:rsidRPr="001B3F91">
          <w:rPr>
            <w:rFonts w:ascii="Times New Roman" w:hAnsi="Times New Roman" w:cs="Times New Roman"/>
            <w:sz w:val="28"/>
            <w:szCs w:val="28"/>
          </w:rPr>
          <w:t>157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>
        <w:r w:rsidRPr="001B3F91">
          <w:rPr>
            <w:rFonts w:ascii="Times New Roman" w:hAnsi="Times New Roman" w:cs="Times New Roman"/>
            <w:sz w:val="28"/>
            <w:szCs w:val="28"/>
          </w:rPr>
          <w:t>337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>
        <w:r w:rsidRPr="001B3F91">
          <w:rPr>
            <w:rFonts w:ascii="Times New Roman" w:hAnsi="Times New Roman" w:cs="Times New Roman"/>
            <w:sz w:val="28"/>
            <w:szCs w:val="28"/>
          </w:rPr>
          <w:t>375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>
        <w:r w:rsidRPr="001B3F91">
          <w:rPr>
            <w:rFonts w:ascii="Times New Roman" w:hAnsi="Times New Roman" w:cs="Times New Roman"/>
            <w:sz w:val="28"/>
            <w:szCs w:val="28"/>
          </w:rPr>
          <w:t>393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>
        <w:r w:rsidRPr="001B3F91">
          <w:rPr>
            <w:rFonts w:ascii="Times New Roman" w:hAnsi="Times New Roman" w:cs="Times New Roman"/>
            <w:sz w:val="28"/>
            <w:szCs w:val="28"/>
          </w:rPr>
          <w:t>абзацев второго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>
        <w:r w:rsidRPr="001B3F91">
          <w:rPr>
            <w:rFonts w:ascii="Times New Roman" w:hAnsi="Times New Roman" w:cs="Times New Roman"/>
            <w:sz w:val="28"/>
            <w:szCs w:val="28"/>
          </w:rPr>
          <w:t>четвертого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5">
        <w:r w:rsidRPr="001B3F91">
          <w:rPr>
            <w:rFonts w:ascii="Times New Roman" w:hAnsi="Times New Roman" w:cs="Times New Roman"/>
            <w:sz w:val="28"/>
            <w:szCs w:val="28"/>
          </w:rPr>
          <w:t>шестого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6">
        <w:r w:rsidRPr="001B3F91">
          <w:rPr>
            <w:rFonts w:ascii="Times New Roman" w:hAnsi="Times New Roman" w:cs="Times New Roman"/>
            <w:sz w:val="28"/>
            <w:szCs w:val="28"/>
          </w:rPr>
          <w:t>восьмого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>
        <w:r w:rsidRPr="001B3F91">
          <w:rPr>
            <w:rFonts w:ascii="Times New Roman" w:hAnsi="Times New Roman" w:cs="Times New Roman"/>
            <w:sz w:val="28"/>
            <w:szCs w:val="28"/>
          </w:rPr>
          <w:t>десятого пункта 404</w:t>
        </w:r>
      </w:hyperlink>
      <w:r w:rsidRPr="001B3F9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</w:t>
      </w:r>
      <w:hyperlink r:id="rId28">
        <w:r w:rsidRPr="001B3F91">
          <w:rPr>
            <w:rFonts w:ascii="Times New Roman" w:hAnsi="Times New Roman" w:cs="Times New Roman"/>
            <w:sz w:val="28"/>
            <w:szCs w:val="28"/>
          </w:rPr>
          <w:t>пунктов 408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>
        <w:r w:rsidRPr="001B3F91">
          <w:rPr>
            <w:rFonts w:ascii="Times New Roman" w:hAnsi="Times New Roman" w:cs="Times New Roman"/>
            <w:sz w:val="28"/>
            <w:szCs w:val="28"/>
          </w:rPr>
          <w:t>409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0">
        <w:r w:rsidRPr="001B3F91">
          <w:rPr>
            <w:rFonts w:ascii="Times New Roman" w:hAnsi="Times New Roman" w:cs="Times New Roman"/>
            <w:sz w:val="28"/>
            <w:szCs w:val="28"/>
          </w:rPr>
          <w:t>412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1">
        <w:r w:rsidRPr="001B3F91">
          <w:rPr>
            <w:rFonts w:ascii="Times New Roman" w:hAnsi="Times New Roman" w:cs="Times New Roman"/>
            <w:sz w:val="28"/>
            <w:szCs w:val="28"/>
          </w:rPr>
          <w:t>435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2">
        <w:r w:rsidRPr="001B3F91">
          <w:rPr>
            <w:rFonts w:ascii="Times New Roman" w:hAnsi="Times New Roman" w:cs="Times New Roman"/>
            <w:sz w:val="28"/>
            <w:szCs w:val="28"/>
          </w:rPr>
          <w:t>439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>
        <w:r w:rsidRPr="001B3F91">
          <w:rPr>
            <w:rFonts w:ascii="Times New Roman" w:hAnsi="Times New Roman" w:cs="Times New Roman"/>
            <w:sz w:val="28"/>
            <w:szCs w:val="28"/>
          </w:rPr>
          <w:t>446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4">
        <w:r w:rsidRPr="001B3F91">
          <w:rPr>
            <w:rFonts w:ascii="Times New Roman" w:hAnsi="Times New Roman" w:cs="Times New Roman"/>
            <w:sz w:val="28"/>
            <w:szCs w:val="28"/>
          </w:rPr>
          <w:t>448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5">
        <w:r w:rsidRPr="001B3F91">
          <w:rPr>
            <w:rFonts w:ascii="Times New Roman" w:hAnsi="Times New Roman" w:cs="Times New Roman"/>
            <w:sz w:val="28"/>
            <w:szCs w:val="28"/>
          </w:rPr>
          <w:t>450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№ 511, </w:t>
      </w:r>
      <w:hyperlink r:id="rId36">
        <w:r w:rsidRPr="001B3F91">
          <w:rPr>
            <w:rFonts w:ascii="Times New Roman" w:hAnsi="Times New Roman" w:cs="Times New Roman"/>
            <w:sz w:val="28"/>
            <w:szCs w:val="28"/>
          </w:rPr>
          <w:t>пунктов 394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>
        <w:r w:rsidRPr="001B3F91">
          <w:rPr>
            <w:rFonts w:ascii="Times New Roman" w:hAnsi="Times New Roman" w:cs="Times New Roman"/>
            <w:sz w:val="28"/>
            <w:szCs w:val="28"/>
          </w:rPr>
          <w:t>396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8">
        <w:r w:rsidRPr="001B3F91">
          <w:rPr>
            <w:rFonts w:ascii="Times New Roman" w:hAnsi="Times New Roman" w:cs="Times New Roman"/>
            <w:sz w:val="28"/>
            <w:szCs w:val="28"/>
          </w:rPr>
          <w:t>399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, </w:t>
      </w:r>
      <w:hyperlink r:id="rId39">
        <w:r w:rsidRPr="001B3F91">
          <w:rPr>
            <w:rFonts w:ascii="Times New Roman" w:hAnsi="Times New Roman" w:cs="Times New Roman"/>
            <w:sz w:val="28"/>
            <w:szCs w:val="28"/>
          </w:rPr>
          <w:t>403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промышленной безопасности.</w:t>
      </w:r>
    </w:p>
    <w:p w:rsidR="001B3F91" w:rsidRPr="001B3F91" w:rsidRDefault="00C07F70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</w:t>
      </w:r>
      <w:r w:rsidR="001B3F91" w:rsidRPr="001B3F91">
        <w:rPr>
          <w:rFonts w:ascii="Times New Roman" w:hAnsi="Times New Roman" w:cs="Times New Roman"/>
          <w:sz w:val="28"/>
          <w:szCs w:val="28"/>
        </w:rPr>
        <w:t xml:space="preserve">Представить комиссии документы, подтверждающие выполнение требований, установленных </w:t>
      </w:r>
      <w:hyperlink w:anchor="P149">
        <w:r w:rsidR="001B3F91" w:rsidRPr="001B3F91">
          <w:rPr>
            <w:rFonts w:ascii="Times New Roman" w:hAnsi="Times New Roman" w:cs="Times New Roman"/>
            <w:sz w:val="28"/>
            <w:szCs w:val="28"/>
          </w:rPr>
          <w:t>подпунктами 11.1</w:t>
        </w:r>
      </w:hyperlink>
      <w:r w:rsidR="001B3F91" w:rsidRPr="001B3F91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155">
        <w:r w:rsidR="001B3F91" w:rsidRPr="001B3F91">
          <w:rPr>
            <w:rFonts w:ascii="Times New Roman" w:hAnsi="Times New Roman" w:cs="Times New Roman"/>
            <w:sz w:val="28"/>
            <w:szCs w:val="28"/>
          </w:rPr>
          <w:t>11.4 пункта 11</w:t>
        </w:r>
      </w:hyperlink>
      <w:r w:rsidR="001B3F91" w:rsidRPr="001B3F91">
        <w:rPr>
          <w:rFonts w:ascii="Times New Roman" w:hAnsi="Times New Roman" w:cs="Times New Roman"/>
          <w:sz w:val="28"/>
          <w:szCs w:val="28"/>
        </w:rPr>
        <w:t xml:space="preserve"> Правил обеспечения готовности к отопительному периоду: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56"/>
      <w:bookmarkEnd w:id="2"/>
      <w:r w:rsidRPr="001B3F91">
        <w:rPr>
          <w:rFonts w:ascii="Times New Roman" w:hAnsi="Times New Roman" w:cs="Times New Roman"/>
          <w:sz w:val="28"/>
          <w:szCs w:val="28"/>
        </w:rPr>
        <w:t xml:space="preserve">2.2.3.1 Акты промывки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установки,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теплоснабжения, установленные требованиями </w:t>
      </w:r>
      <w:hyperlink r:id="rId40">
        <w:r w:rsidRPr="001B3F91">
          <w:rPr>
            <w:rFonts w:ascii="Times New Roman" w:hAnsi="Times New Roman" w:cs="Times New Roman"/>
            <w:sz w:val="28"/>
            <w:szCs w:val="28"/>
          </w:rPr>
          <w:t>пунктов 337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и </w:t>
      </w:r>
      <w:hyperlink r:id="rId41">
        <w:r w:rsidRPr="001B3F91">
          <w:rPr>
            <w:rFonts w:ascii="Times New Roman" w:hAnsi="Times New Roman" w:cs="Times New Roman"/>
            <w:sz w:val="28"/>
            <w:szCs w:val="28"/>
          </w:rPr>
          <w:t>450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№ 511.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2.2.3.2 Акты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установок, актов об установке и пломбировании дроссельных (ограничительных) устройств во внутренних системах, включая элеваторы и шайбы на линиях рециркуляции горячего водоснабжения в соответствии с </w:t>
      </w:r>
      <w:hyperlink r:id="rId42">
        <w:r w:rsidRPr="001B3F91">
          <w:rPr>
            <w:rFonts w:ascii="Times New Roman" w:hAnsi="Times New Roman" w:cs="Times New Roman"/>
            <w:sz w:val="28"/>
            <w:szCs w:val="28"/>
          </w:rPr>
          <w:t>пунктом 447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№ 511.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7"/>
      <w:bookmarkStart w:id="4" w:name="P158"/>
      <w:bookmarkEnd w:id="3"/>
      <w:bookmarkEnd w:id="4"/>
      <w:r w:rsidRPr="001B3F91">
        <w:rPr>
          <w:rFonts w:ascii="Times New Roman" w:hAnsi="Times New Roman" w:cs="Times New Roman"/>
          <w:sz w:val="28"/>
          <w:szCs w:val="28"/>
        </w:rPr>
        <w:t xml:space="preserve">Установка пломб на дроссельных (ограничительных) устройствах во внутренних системах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включая элеваторы и шайбы на линиях рециркуляции горячего водоснабжения выполняется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теплоснабжающими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организациями.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91">
        <w:rPr>
          <w:rFonts w:ascii="Times New Roman" w:hAnsi="Times New Roman" w:cs="Times New Roman"/>
          <w:sz w:val="28"/>
          <w:szCs w:val="28"/>
        </w:rPr>
        <w:t>Наладка режимов потребления тепловой энергии считается невыполненной в случае отсутствия в системе горячего водоснабжения объекта циркуляции, автоматического регулятора температуры воды и автоматического регулятора давления, а также диафрагмы между местом отбора воды в систему горячего водоснабжения и местом подключения циркуляционного трубопровода для открытых систем, предусмотренных пунктом 430 и абзацем вторым пункта 447 Правил №</w:t>
      </w:r>
      <w:r w:rsidR="00C07F70">
        <w:rPr>
          <w:rFonts w:ascii="Times New Roman" w:hAnsi="Times New Roman" w:cs="Times New Roman"/>
          <w:sz w:val="28"/>
          <w:szCs w:val="28"/>
        </w:rPr>
        <w:t xml:space="preserve"> </w:t>
      </w:r>
      <w:r w:rsidRPr="001B3F91">
        <w:rPr>
          <w:rFonts w:ascii="Times New Roman" w:hAnsi="Times New Roman" w:cs="Times New Roman"/>
          <w:sz w:val="28"/>
          <w:szCs w:val="28"/>
        </w:rPr>
        <w:t>511 (если их наличие предусмотрено проектной документацией).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61"/>
      <w:bookmarkEnd w:id="5"/>
      <w:proofErr w:type="gramStart"/>
      <w:r w:rsidRPr="001B3F91">
        <w:rPr>
          <w:rFonts w:ascii="Times New Roman" w:hAnsi="Times New Roman" w:cs="Times New Roman"/>
          <w:sz w:val="28"/>
          <w:szCs w:val="28"/>
        </w:rPr>
        <w:t>2.2.3.3 Акт проверки (осмотра) запорной арматуры, в том числе в высших (воздушники) и низших точках трубопровода (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спускники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) и арматуры постоянного регулирования на предмет наличия и </w:t>
      </w:r>
      <w:r w:rsidRPr="001B3F91">
        <w:rPr>
          <w:rFonts w:ascii="Times New Roman" w:hAnsi="Times New Roman" w:cs="Times New Roman"/>
          <w:sz w:val="28"/>
          <w:szCs w:val="28"/>
        </w:rPr>
        <w:lastRenderedPageBreak/>
        <w:t xml:space="preserve">работоспособности, плотности (герметичности) сальниковых уплотнений, наличия теплоизоляции в соответствии с проектными решениями, наличия неповрежденных пломб, установленных теплоснабжающими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теплосетевыми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организациями.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62"/>
      <w:bookmarkEnd w:id="6"/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2.2.3.4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ОПО, в соответствии с </w:t>
      </w:r>
      <w:hyperlink r:id="rId43">
        <w:r w:rsidRPr="001B3F91">
          <w:rPr>
            <w:rFonts w:ascii="Times New Roman" w:hAnsi="Times New Roman" w:cs="Times New Roman"/>
            <w:sz w:val="28"/>
            <w:szCs w:val="28"/>
          </w:rPr>
          <w:t>пункт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ом 7 Правил № 511, в случае эксплуатации оборудования отнесенного к ОПО - организационно-распорядительные документы организации о назначении лиц, ответственных за безопасную эксплуатацию оборудования, работающего под избыточным давлением, и ответственных за осуществление производственного контроля, в соответствии с </w:t>
      </w:r>
      <w:hyperlink r:id="rId44">
        <w:r w:rsidRPr="001B3F91">
          <w:rPr>
            <w:rFonts w:ascii="Times New Roman" w:hAnsi="Times New Roman" w:cs="Times New Roman"/>
            <w:sz w:val="28"/>
            <w:szCs w:val="28"/>
          </w:rPr>
          <w:t>пунктом 228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промышленной безопасности.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65"/>
      <w:bookmarkEnd w:id="7"/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2.2.3.5 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</w:t>
      </w:r>
      <w:hyperlink r:id="rId45">
        <w:r w:rsidRPr="001B3F91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Pr="001B3F91">
        <w:rPr>
          <w:rFonts w:ascii="Times New Roman" w:hAnsi="Times New Roman" w:cs="Times New Roman"/>
          <w:sz w:val="28"/>
          <w:szCs w:val="28"/>
        </w:rPr>
        <w:t>17, 26, абзацев шестого-восьмого пункта 404 и пункта 412 Правил № 511 и наличие записей о результатах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проведенных испытаний в паспорте теплового пункта и (или)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Потребители тепловой энергии обязаны не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чем за 5 рабочих дней до дня проведения испытаний на плотность и прочность (гидравлических испытаний) тепловых энергоустановок направить в единую теплоснабжающую организацию заявку о направлении представителя для осуществления контроля за прохождением испытаний и обеспечить доступ представителей единой теплоснабжающей организаций к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теплопотребляющим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установкам на весь период проведения гидравлических испытаний. Копии актов гидравлических испытаний на прочность и плотность тепловых энергоустановок, а также трубопроводов тепловых сетей и участков тепловых вводов должны быть переданы в единую теплоснабжающую организацию в течение 5 рабочих дней со дня их проведения.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67"/>
      <w:bookmarkEnd w:id="8"/>
      <w:r w:rsidRPr="001B3F91">
        <w:rPr>
          <w:rFonts w:ascii="Times New Roman" w:hAnsi="Times New Roman" w:cs="Times New Roman"/>
          <w:sz w:val="28"/>
          <w:szCs w:val="28"/>
        </w:rPr>
        <w:t xml:space="preserve">2.2.3.6 Организационно-распорядительные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ОПО, разработанного в соответствии с </w:t>
      </w:r>
      <w:hyperlink r:id="rId46">
        <w:r w:rsidRPr="001B3F91">
          <w:rPr>
            <w:rFonts w:ascii="Times New Roman" w:hAnsi="Times New Roman" w:cs="Times New Roman"/>
            <w:sz w:val="28"/>
            <w:szCs w:val="28"/>
          </w:rPr>
          <w:t>пунктом 278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промышленной безопасности, и (или) перечня документации эксплуатирующей организации для объектов, не являющихся ОПО, разработанного в соответствии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fldChar w:fldCharType="begin"/>
      </w:r>
      <w:r w:rsidRPr="001B3F91">
        <w:rPr>
          <w:rFonts w:ascii="Times New Roman" w:hAnsi="Times New Roman" w:cs="Times New Roman"/>
          <w:sz w:val="28"/>
          <w:szCs w:val="28"/>
        </w:rPr>
        <w:instrText>HYPERLINK "https://login.consultant.ru/link/?req=doc&amp;base=LAW&amp;n=41812&amp;dst=100387" \h</w:instrText>
      </w:r>
      <w:r w:rsidRPr="001B3F91">
        <w:rPr>
          <w:rFonts w:ascii="Times New Roman" w:hAnsi="Times New Roman" w:cs="Times New Roman"/>
          <w:sz w:val="28"/>
          <w:szCs w:val="28"/>
        </w:rPr>
        <w:fldChar w:fldCharType="separate"/>
      </w:r>
      <w:r w:rsidRPr="001B3F91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Pr="001B3F91">
        <w:rPr>
          <w:rFonts w:ascii="Times New Roman" w:hAnsi="Times New Roman" w:cs="Times New Roman"/>
          <w:sz w:val="28"/>
          <w:szCs w:val="28"/>
        </w:rPr>
        <w:fldChar w:fldCharType="end"/>
      </w:r>
      <w:r w:rsidRPr="001B3F91">
        <w:rPr>
          <w:rFonts w:ascii="Times New Roman" w:hAnsi="Times New Roman" w:cs="Times New Roman"/>
          <w:sz w:val="28"/>
          <w:szCs w:val="28"/>
        </w:rPr>
        <w:t>2 пункта 6 Правил № 511.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68"/>
      <w:bookmarkEnd w:id="9"/>
      <w:r w:rsidRPr="001B3F91">
        <w:rPr>
          <w:rFonts w:ascii="Times New Roman" w:hAnsi="Times New Roman" w:cs="Times New Roman"/>
          <w:sz w:val="28"/>
          <w:szCs w:val="28"/>
        </w:rPr>
        <w:t xml:space="preserve">2.2.3.7. Утвержденные в соответствии с требованиями </w:t>
      </w:r>
      <w:hyperlink r:id="rId47">
        <w:r w:rsidRPr="001B3F91">
          <w:rPr>
            <w:rFonts w:ascii="Times New Roman" w:hAnsi="Times New Roman" w:cs="Times New Roman"/>
            <w:sz w:val="28"/>
            <w:szCs w:val="28"/>
          </w:rPr>
          <w:t xml:space="preserve">пунктов 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6 и 35 Правил № 511 эксплуатационные инструкции объектов теплоснабжения и (или) производственные инструкции, разработанные в соответствии с </w:t>
      </w:r>
      <w:hyperlink r:id="rId48">
        <w:r w:rsidRPr="001B3F91">
          <w:rPr>
            <w:rFonts w:ascii="Times New Roman" w:hAnsi="Times New Roman" w:cs="Times New Roman"/>
            <w:sz w:val="28"/>
            <w:szCs w:val="28"/>
          </w:rPr>
          <w:t>пунктом 278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промышленной безопасности.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69"/>
      <w:bookmarkEnd w:id="10"/>
      <w:r w:rsidRPr="001B3F91">
        <w:rPr>
          <w:rFonts w:ascii="Times New Roman" w:hAnsi="Times New Roman" w:cs="Times New Roman"/>
          <w:sz w:val="28"/>
          <w:szCs w:val="28"/>
        </w:rPr>
        <w:lastRenderedPageBreak/>
        <w:t xml:space="preserve">2.2.3.8. Паспорта тепловых пунктов или копии паспортов тепловых пунктов в соответствии с абзацем пятым пункта 29 и пунктом 30 Правил </w:t>
      </w:r>
      <w:r w:rsidR="00C07F70">
        <w:rPr>
          <w:rFonts w:ascii="Times New Roman" w:hAnsi="Times New Roman" w:cs="Times New Roman"/>
          <w:sz w:val="28"/>
          <w:szCs w:val="28"/>
        </w:rPr>
        <w:br/>
      </w:r>
      <w:r w:rsidRPr="001B3F91">
        <w:rPr>
          <w:rFonts w:ascii="Times New Roman" w:hAnsi="Times New Roman" w:cs="Times New Roman"/>
          <w:sz w:val="28"/>
          <w:szCs w:val="28"/>
        </w:rPr>
        <w:t xml:space="preserve">№ 511, а также проектно-техническая документация на здание (сооружение) в части внутренних систем теплоснабжения по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теплопотребляющим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установкам, установленным в здании (сооружении).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170"/>
      <w:bookmarkEnd w:id="11"/>
      <w:r w:rsidRPr="001B3F91">
        <w:rPr>
          <w:rFonts w:ascii="Times New Roman" w:hAnsi="Times New Roman" w:cs="Times New Roman"/>
          <w:sz w:val="28"/>
          <w:szCs w:val="28"/>
        </w:rPr>
        <w:t xml:space="preserve">2.2.3.9. Выписка из утвержденного штатного расписания, подтверждающая наличие персонала, осуществляющего функции эксплуатационной, диспетчерской и аварийной служб или документы на техническое обслуживание,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энергосервисные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контракты в случае привлечения специализированных организаций для эксплуатации оборудования.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1"/>
      <w:bookmarkEnd w:id="12"/>
      <w:r w:rsidRPr="001B3F91">
        <w:rPr>
          <w:rFonts w:ascii="Times New Roman" w:hAnsi="Times New Roman" w:cs="Times New Roman"/>
          <w:sz w:val="28"/>
          <w:szCs w:val="28"/>
        </w:rPr>
        <w:t xml:space="preserve">2.2.3.10.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Акты или документы, подтверждающие 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 в соответствии с </w:t>
      </w:r>
      <w:hyperlink r:id="rId49">
        <w:r w:rsidRPr="001B3F91">
          <w:rPr>
            <w:rFonts w:ascii="Times New Roman" w:hAnsi="Times New Roman" w:cs="Times New Roman"/>
            <w:sz w:val="28"/>
            <w:szCs w:val="28"/>
          </w:rPr>
          <w:t xml:space="preserve">пунктами 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395 и 448 Правил </w:t>
      </w:r>
      <w:r w:rsidR="00C07F70">
        <w:rPr>
          <w:rFonts w:ascii="Times New Roman" w:hAnsi="Times New Roman" w:cs="Times New Roman"/>
          <w:sz w:val="28"/>
          <w:szCs w:val="28"/>
        </w:rPr>
        <w:br/>
      </w:r>
      <w:r w:rsidRPr="001B3F91">
        <w:rPr>
          <w:rFonts w:ascii="Times New Roman" w:hAnsi="Times New Roman" w:cs="Times New Roman"/>
          <w:sz w:val="28"/>
          <w:szCs w:val="28"/>
        </w:rPr>
        <w:t>№ 511.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72"/>
      <w:bookmarkEnd w:id="13"/>
      <w:r w:rsidRPr="001B3F91">
        <w:rPr>
          <w:rFonts w:ascii="Times New Roman" w:hAnsi="Times New Roman" w:cs="Times New Roman"/>
          <w:sz w:val="28"/>
          <w:szCs w:val="28"/>
        </w:rPr>
        <w:t xml:space="preserve">2.2.3.11. Акты осмотра объектов теплоснабжения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 на предмет наличия несанкционированных врезок для разбора сетевой воды или потребления тепловой энергии на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отступлений от проектного решения.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Осмотры проводятся представителем единой теплоснабжающей организации, в зону (зоны) деятельности которой входит система (системы) теплоснабжения, в присутствии потребителей тепловой энергии.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Потребители тепловой энергии обязаны обеспечить беспрепятственный доступ уполномоченных представителей единой теплоснабжающей организации к объектам теплоснабжения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теплопотребляющим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установкам в сроки, предусмотренные планом подготовки к отопительному периоду единой теплоснабжающей организации, а также вне указанных сроков (в течение 3 рабочих дней со дня предварительного оповещения) - по требованию единой теплоснабжающей организации. 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 xml:space="preserve">При отказе потребителей тепловой энергии от проведения осмотра, принадлежащих им объектов теплоснабжения 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установок, требование настоящего пункта считается невыполненным.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176"/>
      <w:bookmarkEnd w:id="14"/>
      <w:r w:rsidRPr="001B3F91">
        <w:rPr>
          <w:rFonts w:ascii="Times New Roman" w:hAnsi="Times New Roman" w:cs="Times New Roman"/>
          <w:sz w:val="28"/>
          <w:szCs w:val="28"/>
        </w:rPr>
        <w:t xml:space="preserve">2.2.3.12. Копии заключенных договоров теплоснабжения и (или) договоров оказания услуг по поддержанию резервной тепловой мощности в соответствии с </w:t>
      </w:r>
      <w:hyperlink r:id="rId50">
        <w:r w:rsidRPr="001B3F9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№ 808.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177"/>
      <w:bookmarkEnd w:id="15"/>
      <w:r w:rsidRPr="001B3F91">
        <w:rPr>
          <w:rFonts w:ascii="Times New Roman" w:hAnsi="Times New Roman" w:cs="Times New Roman"/>
          <w:sz w:val="28"/>
          <w:szCs w:val="28"/>
        </w:rPr>
        <w:t xml:space="preserve">2.2.3.13.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Акт сверки расчетов за поставленные тепловую энергию (мощность), теплоноситель, горячую воду, оказание услуг по поддержанию резервной тепловой мощности по состоянию на дату проверки, подтверждающий отсутствие задолженности либо подписанный сторонами </w:t>
      </w:r>
      <w:r w:rsidRPr="001B3F91">
        <w:rPr>
          <w:rFonts w:ascii="Times New Roman" w:hAnsi="Times New Roman" w:cs="Times New Roman"/>
          <w:sz w:val="28"/>
          <w:szCs w:val="28"/>
        </w:rPr>
        <w:lastRenderedPageBreak/>
        <w:t>документ, подтверждающий урегулирование с теплоснабжающей организацией порядка погашения всей существующей задолженности.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178"/>
      <w:bookmarkEnd w:id="16"/>
      <w:r w:rsidRPr="001B3F91">
        <w:rPr>
          <w:rFonts w:ascii="Times New Roman" w:hAnsi="Times New Roman" w:cs="Times New Roman"/>
          <w:sz w:val="28"/>
          <w:szCs w:val="28"/>
        </w:rPr>
        <w:t xml:space="preserve">2.2.3.14. Акты периодической проверки узла учета, составленные в соответствии с </w:t>
      </w:r>
      <w:hyperlink r:id="rId51">
        <w:r w:rsidRPr="001B3F91">
          <w:rPr>
            <w:rFonts w:ascii="Times New Roman" w:hAnsi="Times New Roman" w:cs="Times New Roman"/>
            <w:sz w:val="28"/>
            <w:szCs w:val="28"/>
          </w:rPr>
          <w:t>пунктом 73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коммерческого учета, акты разграничения балансовой принадлежности.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179"/>
      <w:bookmarkEnd w:id="17"/>
      <w:r w:rsidRPr="001B3F91">
        <w:rPr>
          <w:rFonts w:ascii="Times New Roman" w:hAnsi="Times New Roman" w:cs="Times New Roman"/>
          <w:sz w:val="28"/>
          <w:szCs w:val="28"/>
        </w:rPr>
        <w:t xml:space="preserve">2.2.3.15 Акты проверки контрольно-измерительных приборов в тепловом пункте, с указанием заводских номеров, отметки о наличии паспортов контрольно-измерительных приборов в соответствии с абзацами пятым и десятым пункта 404 Правил №511, содержащие результаты поверки средств измерений в соответствии с </w:t>
      </w:r>
      <w:hyperlink r:id="rId52">
        <w:r w:rsidRPr="001B3F91">
          <w:rPr>
            <w:rFonts w:ascii="Times New Roman" w:hAnsi="Times New Roman" w:cs="Times New Roman"/>
            <w:sz w:val="28"/>
            <w:szCs w:val="28"/>
          </w:rPr>
          <w:t>частью 4 статьи 13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Федерального закона от 26.06.2008 № 102-ФЗ "Об обеспечении единства измерений".</w:t>
      </w:r>
      <w:bookmarkStart w:id="18" w:name="P180"/>
      <w:bookmarkEnd w:id="18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181"/>
      <w:bookmarkEnd w:id="19"/>
      <w:r w:rsidRPr="001B3F91">
        <w:rPr>
          <w:rFonts w:ascii="Times New Roman" w:hAnsi="Times New Roman" w:cs="Times New Roman"/>
          <w:sz w:val="28"/>
          <w:szCs w:val="28"/>
        </w:rPr>
        <w:t xml:space="preserve">2.2.3.16.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Акты о проведении дезинфекции систем теплопотребления с открытой схемой теплоснабжения и горячего водоснабжения в соответствии с </w:t>
      </w:r>
      <w:hyperlink r:id="rId53">
        <w:r w:rsidRPr="001B3F91">
          <w:rPr>
            <w:rFonts w:ascii="Times New Roman" w:hAnsi="Times New Roman" w:cs="Times New Roman"/>
            <w:sz w:val="28"/>
            <w:szCs w:val="28"/>
          </w:rPr>
          <w:t>пунктом 5.2.10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Правил № 170, санитарными правилами и нормами </w:t>
      </w:r>
      <w:hyperlink r:id="rId54">
        <w:proofErr w:type="spellStart"/>
        <w:r w:rsidRPr="001B3F91">
          <w:rPr>
            <w:rFonts w:ascii="Times New Roman" w:hAnsi="Times New Roman" w:cs="Times New Roman"/>
            <w:sz w:val="28"/>
            <w:szCs w:val="28"/>
          </w:rPr>
          <w:t>СанПиН</w:t>
        </w:r>
        <w:proofErr w:type="spellEnd"/>
        <w:r w:rsidRPr="001B3F91">
          <w:rPr>
            <w:rFonts w:ascii="Times New Roman" w:hAnsi="Times New Roman" w:cs="Times New Roman"/>
            <w:sz w:val="28"/>
            <w:szCs w:val="28"/>
          </w:rPr>
          <w:t xml:space="preserve"> 1.2.3685-21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обитания", утвержденными постановлением Главного государственного санитарного врача Российской Федерации от 28.01.2021 № 2  (далее -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1.2.3685-21), и акты о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отбора проб воды из системы на соответствие с </w:t>
      </w:r>
      <w:hyperlink r:id="rId55">
        <w:proofErr w:type="spellStart"/>
        <w:r w:rsidRPr="001B3F91">
          <w:rPr>
            <w:rFonts w:ascii="Times New Roman" w:hAnsi="Times New Roman" w:cs="Times New Roman"/>
            <w:sz w:val="28"/>
            <w:szCs w:val="28"/>
          </w:rPr>
          <w:t>СанПиН</w:t>
        </w:r>
        <w:proofErr w:type="spellEnd"/>
        <w:r w:rsidRPr="001B3F91">
          <w:rPr>
            <w:rFonts w:ascii="Times New Roman" w:hAnsi="Times New Roman" w:cs="Times New Roman"/>
            <w:sz w:val="28"/>
            <w:szCs w:val="28"/>
          </w:rPr>
          <w:t xml:space="preserve"> 1.2.3685-21</w:t>
        </w:r>
      </w:hyperlink>
      <w:r w:rsidRPr="001B3F91">
        <w:rPr>
          <w:rFonts w:ascii="Times New Roman" w:hAnsi="Times New Roman" w:cs="Times New Roman"/>
          <w:sz w:val="28"/>
          <w:szCs w:val="28"/>
        </w:rPr>
        <w:t>, оформленные аккредитованной лабораторией.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185"/>
      <w:bookmarkStart w:id="21" w:name="P186"/>
      <w:bookmarkEnd w:id="20"/>
      <w:bookmarkEnd w:id="21"/>
      <w:r w:rsidRPr="001B3F91">
        <w:rPr>
          <w:rFonts w:ascii="Times New Roman" w:hAnsi="Times New Roman" w:cs="Times New Roman"/>
          <w:sz w:val="28"/>
          <w:szCs w:val="28"/>
        </w:rPr>
        <w:t xml:space="preserve">2.2.3.17. </w:t>
      </w:r>
      <w:proofErr w:type="gramStart"/>
      <w:r w:rsidRPr="001B3F91">
        <w:rPr>
          <w:rFonts w:ascii="Times New Roman" w:hAnsi="Times New Roman" w:cs="Times New Roman"/>
          <w:sz w:val="28"/>
          <w:szCs w:val="28"/>
        </w:rPr>
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установки объекта к отопительному периоду (рекомендуемый образец содержится в </w:t>
      </w:r>
      <w:hyperlink w:anchor="P200">
        <w:r w:rsidRPr="001B3F91">
          <w:rPr>
            <w:rFonts w:ascii="Times New Roman" w:hAnsi="Times New Roman" w:cs="Times New Roman"/>
            <w:sz w:val="28"/>
            <w:szCs w:val="28"/>
          </w:rPr>
          <w:t>приложении</w:t>
        </w:r>
      </w:hyperlink>
      <w:r w:rsidRPr="001B3F91">
        <w:rPr>
          <w:rFonts w:ascii="Times New Roman" w:hAnsi="Times New Roman" w:cs="Times New Roman"/>
          <w:sz w:val="28"/>
          <w:szCs w:val="28"/>
        </w:rPr>
        <w:t xml:space="preserve"> к  Правилам обеспечения готовности к отопительному периоду),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 xml:space="preserve"> установок и (или) невыполнении мероприятий, обеспечивающих соблюдение указанного</w:t>
      </w:r>
      <w:proofErr w:type="gramEnd"/>
      <w:r w:rsidRPr="001B3F91">
        <w:rPr>
          <w:rFonts w:ascii="Times New Roman" w:hAnsi="Times New Roman" w:cs="Times New Roman"/>
          <w:sz w:val="28"/>
          <w:szCs w:val="28"/>
        </w:rPr>
        <w:t xml:space="preserve"> в договоре теплоснабжения или предусмотренного нормативными актами режима потребления тепловой энергии.    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3. Положение о комиссии. 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ab/>
        <w:t>3.1. </w:t>
      </w:r>
      <w:proofErr w:type="gramStart"/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Комиссия по </w:t>
      </w:r>
      <w:r w:rsidRPr="001B3F91">
        <w:rPr>
          <w:rFonts w:ascii="Times New Roman" w:eastAsia="CG Times" w:hAnsi="Times New Roman" w:cs="Times New Roman"/>
          <w:sz w:val="28"/>
          <w:szCs w:val="28"/>
        </w:rPr>
        <w:t>проведению оценки обеспечения готовности</w:t>
      </w:r>
      <w:r w:rsidRPr="001B3F91">
        <w:rPr>
          <w:rFonts w:ascii="Times New Roman" w:eastAsia="CG Times" w:hAnsi="Times New Roman" w:cs="Times New Roman"/>
          <w:sz w:val="28"/>
          <w:szCs w:val="28"/>
        </w:rPr>
        <w:br/>
        <w:t xml:space="preserve">к отопительному периоду 2026 – 2027 годов </w:t>
      </w:r>
      <w:r w:rsidRPr="001B3F91">
        <w:rPr>
          <w:rFonts w:ascii="Times New Roman" w:hAnsi="Times New Roman" w:cs="Times New Roman"/>
          <w:sz w:val="28"/>
          <w:szCs w:val="28"/>
        </w:rPr>
        <w:t xml:space="preserve">потребителей тепловой энергии, за исключением потребителей тепловой энергии, у которых договоры теплоснабжения заключены в соответствии с жилищным законодательством, расположенных на территории </w:t>
      </w:r>
      <w:r w:rsidR="00C07F70">
        <w:rPr>
          <w:rFonts w:ascii="Times New Roman" w:hAnsi="Times New Roman" w:cs="Times New Roman"/>
          <w:sz w:val="28"/>
          <w:szCs w:val="28"/>
        </w:rPr>
        <w:t>Назаровск</w:t>
      </w:r>
      <w:r w:rsidRPr="001B3F91">
        <w:rPr>
          <w:rFonts w:ascii="Times New Roman" w:hAnsi="Times New Roman" w:cs="Times New Roman"/>
          <w:sz w:val="28"/>
          <w:szCs w:val="28"/>
        </w:rPr>
        <w:t xml:space="preserve">ого муниципального округа, </w:t>
      </w:r>
      <w:r w:rsidRPr="001B3F91">
        <w:rPr>
          <w:rFonts w:ascii="Times New Roman" w:eastAsia="CG Times" w:hAnsi="Times New Roman" w:cs="Times New Roman"/>
          <w:sz w:val="28"/>
          <w:szCs w:val="28"/>
        </w:rPr>
        <w:t xml:space="preserve"> 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(далее − Комиссия) является коллегиальным совещательным органом, образованным с целью проведения оценки обеспечения готовности </w:t>
      </w:r>
      <w:r w:rsidRPr="001B3F91">
        <w:rPr>
          <w:rFonts w:ascii="Times New Roman" w:eastAsia="CG Times" w:hAnsi="Times New Roman" w:cs="Times New Roman"/>
          <w:sz w:val="28"/>
          <w:szCs w:val="28"/>
        </w:rPr>
        <w:t>к отопительному периоду</w:t>
      </w:r>
      <w:r w:rsidR="00C07F70">
        <w:rPr>
          <w:rFonts w:ascii="Times New Roman" w:eastAsia="CG Times" w:hAnsi="Times New Roman" w:cs="Times New Roman"/>
          <w:sz w:val="28"/>
          <w:szCs w:val="28"/>
        </w:rPr>
        <w:t xml:space="preserve"> </w:t>
      </w:r>
      <w:r w:rsidRPr="001B3F91">
        <w:rPr>
          <w:rFonts w:ascii="Times New Roman" w:eastAsia="CG Times" w:hAnsi="Times New Roman" w:cs="Times New Roman"/>
          <w:sz w:val="28"/>
          <w:szCs w:val="28"/>
        </w:rPr>
        <w:t xml:space="preserve">2026 – 2027 годов (далее − 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t>оценка обеспечения готовности, отопительный</w:t>
      </w:r>
      <w:proofErr w:type="gramEnd"/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 период) лиц, перечисленных в пунктах 2 – 6 части 1 статьи 20 Федерального закона от 27.07.2010 № 190-ФЗ </w:t>
      </w:r>
      <w:r w:rsidR="00C07F7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«О теплоснабжении», на территории </w:t>
      </w:r>
      <w:r w:rsidR="00C07F70">
        <w:rPr>
          <w:rFonts w:ascii="Times New Roman" w:eastAsia="Times New Roman" w:hAnsi="Times New Roman" w:cs="Times New Roman"/>
          <w:sz w:val="28"/>
          <w:szCs w:val="28"/>
        </w:rPr>
        <w:t>Назаро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t>вского муниципального округа Красноярского края (далее – муниципальное образование).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lastRenderedPageBreak/>
        <w:t>3.2. Комиссия в своей деятельности руководствуется нормативными правовыми актами Российской Федерации, Красноярского края, настоящим Положением, а также программой проведения оценки обеспечения готовности к отопительному периоду (далее – Программа).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3.3. Комиссия: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1) устанавливает сроки проведения оценки обеспечения готовности, которые не должны превышать 30 календарных дней </w:t>
      </w:r>
      <w:proofErr w:type="gramStart"/>
      <w:r w:rsidRPr="001B3F91">
        <w:rPr>
          <w:rFonts w:ascii="Times New Roman" w:eastAsia="Times New Roman" w:hAnsi="Times New Roman" w:cs="Times New Roman"/>
          <w:sz w:val="28"/>
          <w:szCs w:val="28"/>
        </w:rPr>
        <w:t>с даты начала</w:t>
      </w:r>
      <w:proofErr w:type="gramEnd"/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 оценки обеспечения готовности;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2) в срок не </w:t>
      </w:r>
      <w:proofErr w:type="gramStart"/>
      <w:r w:rsidRPr="001B3F91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 чем за 20 календарных дней до дня начала проведения оценки обеспечения готовности уведомляет о сроках проведения оценки обеспечения готовности посредством размещения на официальных сайтах уполномоченных органов в информационно-телекоммуникационной сети «Интернет» информации о начале проведения оценки обеспечения готовности и Программы (за исключением Программ лиц, подведомственных федеральным органам исполнительной власти в сфере обороны, обеспечения безопасности, государственной охраны, внешней разведки), а также посредством письменного уведомления каждого лица, подлежащего оценке обеспечения готовности, любым доступным способом, позволяющим подтвердить факт его получения;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3) проводит оценку обеспечения готовности лиц, подлежащих такой оценке в соответствии с утвержденной Программой, на предмет выполнения требований, установленных Правилами обеспечения готовности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к отопительному периоду, утвержденными приказом Министерства энергетики Российской Федерации от 13.11.2024 № 2234 (далее – Правила), в том числе: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осуществляет сбор и рассмотрение документов, подтверждающих выполнение требований по обеспечению готовности к отопительному периоду, установленных пунктом 11 Правил (далее – Документы), а также заполненных лицами, подлежащими оценке обеспечения готовности, оценочных листов;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заполняет оценочные листы в части, относящейся к деятельности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направляет в единую теплоснабжающую организацию, в зону (зоны) деятельности которой входит соответствующая система (системы) теплоснабжения (далее – ЕТО), заполненные оценочные листы, а также Документы в целях проверки оценочных листов и осуществления расчета индекса готовности в отношении каждого объекта оценки обеспечения готовности;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запрашивает у лиц, в отношении которых проводится оценка обеспечения готовности, дополнительные документы (сведения), предусмотренные Правилами (при необходимости);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принимает решения о проведении осмотра объекта оценки обеспечения готовности (при необходимости);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устанавливает уровень готовности к отопительному периоду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 xml:space="preserve">в отношении каждого объекта оценки обеспечения готовности на основании 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представленных ЕТО результатов проверки оценочных листов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и произведенных ЕТО расчетов индекса готовности;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B3F91">
        <w:rPr>
          <w:rFonts w:ascii="Times New Roman" w:eastAsia="Times New Roman" w:hAnsi="Times New Roman" w:cs="Times New Roman"/>
          <w:sz w:val="28"/>
          <w:szCs w:val="28"/>
        </w:rPr>
        <w:t>составляет акты оценки обеспечения готовности к отопительному периоду (далее – акты) и выдают паспорта обеспечения готовности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к отопительному периоду (далее – паспорта) с соблюдением сроков, установленных пунктами 10, 13 (для актов) и пунктами 14, 15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(для паспортов) Порядка проведения оценки обеспечения готовности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к отопительному периоду, утвержденного приказом Министерства энергетики Российской Федерации от 13.11.2024 № 2234 (далее – Порядок);</w:t>
      </w:r>
      <w:proofErr w:type="gramEnd"/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устанавливает срок устранения выявленных в ходе проведения оценки обеспечения готовности замечаний (при необходимости);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4) проводит повторную оценку обеспечения готовности на предмет устранения ранее выданных замечаний (при необходимости);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5) информирует уполномоченные органы о случаях </w:t>
      </w:r>
      <w:proofErr w:type="spellStart"/>
      <w:r w:rsidRPr="001B3F91">
        <w:rPr>
          <w:rFonts w:ascii="Times New Roman" w:eastAsia="Times New Roman" w:hAnsi="Times New Roman" w:cs="Times New Roman"/>
          <w:sz w:val="28"/>
          <w:szCs w:val="28"/>
        </w:rPr>
        <w:t>неустранения</w:t>
      </w:r>
      <w:proofErr w:type="spellEnd"/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 замечаний, указанных в акте, в установленный срок в соответствии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с пунктом 17 Порядка (при необходимости).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3.4. В состав Комиссии входят: председатель, заместитель председателя, секретарь и иные члены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3.5. Состав Комиссии формируется таким образом, чтобы была исключена возможность, возникновения конфликта интересов, который мог бы повлиять на принимаемые Комиссией решения.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3.6. Число членов Комиссии, включая ее председателя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и заместителя председателя, должно составлять не менее 5 человек.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3.7. Председатель Комиссии: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организует работу Комиссии, координирует ее деятельность;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утверждает Программу;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проводит плановые и внеплановые заседания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организует ведение протокола заседания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имеет право решающего голоса при голосовании на заседании Комиссии при равенстве голосов членов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определяет сроки выдачи паспортов.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3.8. В период отсутствия председателя Комиссии его полномочия исполняет заместитель председателя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3.9. Секретарь Комиссии: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осуществляет подготовку заседаний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информирует членов Комиссии о дате, месте и времени проведения заседания Комиссии любым доступным способом не менее чем за 2 дня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до дня его проведения;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обеспечивает членов Комиссии информационными материалами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по вопросам, вынесенным на рассмотрение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ведет протоколы заседаний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3.10. В период отсутствия секретаря Комиссии его полномочия исполняет иной член Комиссии по поручению председателя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3.11. Члены Комиссии обязаны: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лично участвовать в заседаниях Комиссии;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lastRenderedPageBreak/>
        <w:t>соблюдать установленные Комиссией ограничения на разглашение информации;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заинтересованности, которая может привести к конфликту интересов при рассмотрении вопросов, вынесенных на рассмотрение Комиссией, сообщить об этом до начала заседания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3.12. Члены Комиссии имеют право: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участвовать в обсуждении вопросов, вынесенных на рассмотрение Комиссией;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выражать в письменной форме особое мнение по отдельным рассмотренным Комиссией вопросам;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вносить предложения по изменению порядка деятельности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3.13. Основной формой деятельности Комиссии являются заседания, которые проводятся по мере необходимости.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3.14. Заседания Комиссии проводятся в очной форме </w:t>
      </w:r>
      <w:r w:rsidRPr="001B3F91">
        <w:rPr>
          <w:rFonts w:ascii="Times New Roman" w:hAnsi="Times New Roman" w:cs="Times New Roman"/>
          <w:sz w:val="28"/>
          <w:szCs w:val="28"/>
        </w:rPr>
        <w:t>посредством личного присутствия членов Комиссии по месту их проведения</w:t>
      </w:r>
      <w:r w:rsidRPr="001B3F91">
        <w:rPr>
          <w:rFonts w:ascii="Times New Roman" w:hAnsi="Times New Roman" w:cs="Times New Roman"/>
          <w:sz w:val="28"/>
          <w:szCs w:val="28"/>
        </w:rPr>
        <w:br/>
        <w:t xml:space="preserve">и (или) с использованием </w:t>
      </w:r>
      <w:proofErr w:type="spellStart"/>
      <w:r w:rsidRPr="001B3F91">
        <w:rPr>
          <w:rFonts w:ascii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>, о чем в протоколе заседания Комиссии делается соответствующая отметка.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3.15. Заседания Комиссии считаются правомочными, если на них присутствуют не менее половины от общего числа их членов, но в любом случае не менее 5 человек.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3.16. Решения Комиссии принимаются простым большинством голосов присутствующих на заседании, в том числе посредством использования </w:t>
      </w:r>
      <w:proofErr w:type="spellStart"/>
      <w:r w:rsidRPr="001B3F91">
        <w:rPr>
          <w:rFonts w:ascii="Times New Roman" w:eastAsia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1B3F91">
        <w:rPr>
          <w:rFonts w:ascii="Times New Roman" w:eastAsia="Times New Roman" w:hAnsi="Times New Roman" w:cs="Times New Roman"/>
          <w:sz w:val="28"/>
          <w:szCs w:val="28"/>
        </w:rPr>
        <w:t>, членов Комиссии. Все члены Комиссии имеют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br/>
        <w:t>при голосовании один голос.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председательствующего на заседании Комиссии.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3.17. Решения Комиссии оформляются протоколом. Протоколы подписываются всеми членами Комиссии, принимавшими участие</w:t>
      </w:r>
      <w:r w:rsidRPr="001B3F91">
        <w:rPr>
          <w:rFonts w:ascii="Times New Roman" w:hAnsi="Times New Roman" w:cs="Times New Roman"/>
          <w:sz w:val="28"/>
          <w:szCs w:val="28"/>
        </w:rPr>
        <w:br/>
        <w:t xml:space="preserve">в заседании Комиссии, </w:t>
      </w:r>
      <w:r w:rsidRPr="001B3F91">
        <w:rPr>
          <w:rFonts w:ascii="Times New Roman" w:eastAsia="Times New Roman" w:hAnsi="Times New Roman" w:cs="Times New Roman"/>
          <w:sz w:val="28"/>
          <w:szCs w:val="28"/>
        </w:rPr>
        <w:t xml:space="preserve">в том числе посредством использования </w:t>
      </w:r>
      <w:proofErr w:type="spellStart"/>
      <w:r w:rsidRPr="001B3F91">
        <w:rPr>
          <w:rFonts w:ascii="Times New Roman" w:eastAsia="Times New Roman" w:hAnsi="Times New Roman" w:cs="Times New Roman"/>
          <w:sz w:val="28"/>
          <w:szCs w:val="28"/>
        </w:rPr>
        <w:t>видео-конференц-связи</w:t>
      </w:r>
      <w:proofErr w:type="spellEnd"/>
      <w:r w:rsidRPr="001B3F91">
        <w:rPr>
          <w:rFonts w:ascii="Times New Roman" w:hAnsi="Times New Roman" w:cs="Times New Roman"/>
          <w:sz w:val="28"/>
          <w:szCs w:val="28"/>
        </w:rPr>
        <w:t>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F91">
        <w:rPr>
          <w:rFonts w:ascii="Times New Roman" w:hAnsi="Times New Roman" w:cs="Times New Roman"/>
          <w:sz w:val="28"/>
          <w:szCs w:val="28"/>
        </w:rPr>
        <w:t>3.18. Члены Комиссии, имеющие особое мнение по рассмотренным Комиссией вопросам, вправе выразить его в письменной форме. Особое мнение прилагается к протоколу заседания Комиссии. При подписании протокола заседания Комиссии членом Комиссии, выразившим особое мнение, рядом с подписью ставится пометка «с особым мнением».</w:t>
      </w:r>
    </w:p>
    <w:p w:rsidR="001B3F91" w:rsidRPr="001B3F91" w:rsidRDefault="001B3F91" w:rsidP="001B3F91">
      <w:pPr>
        <w:pStyle w:val="ae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3F91">
        <w:rPr>
          <w:rFonts w:ascii="Times New Roman" w:eastAsia="Times New Roman" w:hAnsi="Times New Roman" w:cs="Times New Roman"/>
          <w:sz w:val="28"/>
          <w:szCs w:val="28"/>
        </w:rPr>
        <w:t>3.19. Документационное, информационное и организационно-техническое обеспечение деятельности Комиссии осуществляет администрация муниципального образования.</w:t>
      </w:r>
    </w:p>
    <w:p w:rsidR="00F4263C" w:rsidRDefault="00F4263C">
      <w:pPr>
        <w:pStyle w:val="1"/>
        <w:numPr>
          <w:ilvl w:val="2"/>
          <w:numId w:val="5"/>
        </w:numPr>
        <w:tabs>
          <w:tab w:val="left" w:pos="1477"/>
        </w:tabs>
        <w:spacing w:after="300"/>
        <w:ind w:firstLine="700"/>
        <w:jc w:val="both"/>
        <w:sectPr w:rsidR="00F4263C" w:rsidSect="00AF7410">
          <w:type w:val="continuous"/>
          <w:pgSz w:w="11900" w:h="16840"/>
          <w:pgMar w:top="1134" w:right="850" w:bottom="1134" w:left="1701" w:header="719" w:footer="474" w:gutter="0"/>
          <w:pgNumType w:start="1"/>
          <w:cols w:space="720"/>
          <w:noEndnote/>
          <w:docGrid w:linePitch="360"/>
        </w:sectPr>
      </w:pPr>
    </w:p>
    <w:p w:rsidR="0086030B" w:rsidRDefault="0086030B" w:rsidP="0086030B">
      <w:pPr>
        <w:pStyle w:val="1"/>
        <w:spacing w:line="240" w:lineRule="auto"/>
        <w:ind w:firstLine="0"/>
        <w:rPr>
          <w:sz w:val="24"/>
          <w:szCs w:val="24"/>
        </w:rPr>
      </w:pPr>
    </w:p>
    <w:p w:rsidR="00F4263C" w:rsidRPr="00C07F70" w:rsidRDefault="001B3F91" w:rsidP="00C07F70">
      <w:pPr>
        <w:pStyle w:val="1"/>
        <w:spacing w:line="240" w:lineRule="auto"/>
        <w:ind w:left="4253" w:firstLine="0"/>
      </w:pPr>
      <w:r w:rsidRPr="00C07F70">
        <w:t>Приложение № 1</w:t>
      </w:r>
    </w:p>
    <w:p w:rsidR="00F4263C" w:rsidRPr="00C07F70" w:rsidRDefault="001B3F91" w:rsidP="00C07F70">
      <w:pPr>
        <w:pStyle w:val="1"/>
        <w:spacing w:after="640" w:line="240" w:lineRule="auto"/>
        <w:ind w:left="4253" w:firstLine="0"/>
      </w:pPr>
      <w:r w:rsidRPr="00C07F70">
        <w:t>к Программе проведения оценки обеспечения готовности к отопительному периоду 2026-2027 годов потребителей тепловой энергии, за исключением потребителей тепловой энергии, у которых договоры теплоснабжения заключены в соответствии с жилищным законодательством</w:t>
      </w:r>
    </w:p>
    <w:p w:rsidR="00F4263C" w:rsidRDefault="001B3F91">
      <w:pPr>
        <w:pStyle w:val="1"/>
        <w:spacing w:after="640"/>
        <w:ind w:firstLine="0"/>
        <w:jc w:val="center"/>
      </w:pPr>
      <w:r>
        <w:t>Перечень лиц,</w:t>
      </w:r>
      <w:r>
        <w:br/>
        <w:t>подлежащих оценке обеспечения готовности к отопительному периоду</w:t>
      </w:r>
      <w:r>
        <w:br/>
        <w:t>2026 - 2027 годов - потребителей тепловой энергии, за исключением</w:t>
      </w:r>
      <w:r>
        <w:br/>
        <w:t>потребителей тепловой энергии, у которых договоры теплоснабжения</w:t>
      </w:r>
      <w:r>
        <w:br/>
        <w:t>заключены в соответствии с жилищным законодательством</w:t>
      </w:r>
    </w:p>
    <w:p w:rsidR="00F4263C" w:rsidRDefault="001B3F91">
      <w:pPr>
        <w:pStyle w:val="1"/>
        <w:numPr>
          <w:ilvl w:val="0"/>
          <w:numId w:val="6"/>
        </w:numPr>
        <w:tabs>
          <w:tab w:val="left" w:pos="470"/>
        </w:tabs>
        <w:ind w:firstLine="0"/>
        <w:jc w:val="both"/>
      </w:pPr>
      <w:r w:rsidRPr="004A2B57">
        <w:t>Потребители тепловой энергии (объекты управления образования, управления</w:t>
      </w:r>
      <w:r>
        <w:t xml:space="preserve"> культуры, социального обслуживания, здравоохранения, прочие </w:t>
      </w:r>
      <w:r>
        <w:rPr>
          <w:u w:val="single"/>
        </w:rPr>
        <w:t>потребители):</w:t>
      </w:r>
    </w:p>
    <w:tbl>
      <w:tblPr>
        <w:tblOverlap w:val="never"/>
        <w:tblW w:w="9658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33"/>
        <w:gridCol w:w="4787"/>
        <w:gridCol w:w="18"/>
        <w:gridCol w:w="2835"/>
        <w:gridCol w:w="124"/>
        <w:gridCol w:w="1299"/>
      </w:tblGrid>
      <w:tr w:rsidR="00F4263C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63C" w:rsidRDefault="001B3F91" w:rsidP="008B6D26">
            <w:pPr>
              <w:pStyle w:val="a7"/>
              <w:spacing w:line="233" w:lineRule="auto"/>
              <w:jc w:val="center"/>
            </w:pPr>
            <w:r>
              <w:t>№ п.п.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63C" w:rsidRDefault="001B3F91" w:rsidP="008B6D26">
            <w:pPr>
              <w:pStyle w:val="a7"/>
              <w:jc w:val="center"/>
            </w:pPr>
            <w:r>
              <w:t>Наименование организации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63C" w:rsidRDefault="001B3F91" w:rsidP="008B6D26">
            <w:pPr>
              <w:pStyle w:val="a7"/>
              <w:jc w:val="center"/>
            </w:pPr>
            <w:r>
              <w:t>Юридический адрес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263C" w:rsidRDefault="001B3F91" w:rsidP="008B6D26">
            <w:pPr>
              <w:pStyle w:val="a7"/>
              <w:jc w:val="center"/>
            </w:pPr>
            <w:r>
              <w:t>ИНН</w:t>
            </w:r>
          </w:p>
        </w:tc>
      </w:tr>
      <w:tr w:rsidR="00830A08" w:rsidRPr="00830A08" w:rsidTr="002806CE">
        <w:trPr>
          <w:trHeight w:val="892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КГБУ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СО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«Назаровский»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с.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Сахапта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r w:rsidRPr="00830A08">
              <w:rPr>
                <w:rFonts w:ascii="Times New Roman" w:eastAsia="Times New Roman" w:hAnsi="Times New Roman" w:cs="Times New Roman"/>
              </w:rPr>
              <w:br/>
              <w:t xml:space="preserve">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Лесная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. 6,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пом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2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2806CE">
        <w:trPr>
          <w:trHeight w:val="653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Гляденская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пос.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Глядень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Новая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28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Филиал 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Гляденская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Гляденский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детский сад «Колокольчик»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п.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Глядень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Совхозная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,17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2806CE">
        <w:trPr>
          <w:trHeight w:val="76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Краснополянская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Красная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Поляна,  ул. Мира, д. 31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ДО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«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Назаровский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районный ДДТ»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Красная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Поляна,  ул. Мира, дом 33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МБДОУ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Краснополянский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детский сад «Тополек»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Красная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Поляна, ул. Мира, 26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Крутоярская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Назаровский район, п. Красная Сопка, ул. Центральная, 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МБДОУ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Красносопкинский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 детский сад «Аленка»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п. Красная Сопка, ул. </w:t>
            </w:r>
            <w:r w:rsidRPr="00830A08">
              <w:rPr>
                <w:rFonts w:ascii="Times New Roman" w:eastAsia="Times New Roman" w:hAnsi="Times New Roman" w:cs="Times New Roman"/>
              </w:rPr>
              <w:lastRenderedPageBreak/>
              <w:t>Молодежная, 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lastRenderedPageBreak/>
              <w:t>9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«Павловская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. Павловка, ул. Советская, д.15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Филиал МБОУ «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Павловская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 СОШ» «Павловский детский сад «Солнышко»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. Павловка, ул. Советская, 11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Подсосенская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с.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Подсосное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 ул. Школьная, зд.7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Филиал 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Подсосенская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 «Подсосенский детский сад «Теремок»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с.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Подсосное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r w:rsidRPr="00830A08">
              <w:rPr>
                <w:rFonts w:ascii="Times New Roman" w:eastAsia="Times New Roman" w:hAnsi="Times New Roman" w:cs="Times New Roman"/>
              </w:rPr>
              <w:br/>
              <w:t>ул. Северная, дом 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«Преображенская СОШ»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</w:t>
            </w:r>
            <w:r w:rsidRPr="00830A08">
              <w:rPr>
                <w:rFonts w:ascii="Times New Roman" w:eastAsia="Times New Roman" w:hAnsi="Times New Roman" w:cs="Times New Roman"/>
              </w:rPr>
              <w:br/>
              <w:t xml:space="preserve">пос. Преображенский,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9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МБДОУ «Преображенский детский сад «Малышок»</w:t>
            </w:r>
          </w:p>
        </w:tc>
        <w:tc>
          <w:tcPr>
            <w:tcW w:w="2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п. Преображенский,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 8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«ЦБС Назаровского района» Преображенская сельская библиотека-филиал № 9</w:t>
            </w:r>
          </w:p>
        </w:tc>
        <w:tc>
          <w:tcPr>
            <w:tcW w:w="2853" w:type="dxa"/>
            <w:gridSpan w:val="2"/>
            <w:tcBorders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п. Преображенский,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Комсомольская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 18</w:t>
            </w:r>
          </w:p>
        </w:tc>
        <w:tc>
          <w:tcPr>
            <w:tcW w:w="14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Сахаптинская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с.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Сахапта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r w:rsidRPr="00830A08">
              <w:rPr>
                <w:rFonts w:ascii="Times New Roman" w:eastAsia="Times New Roman" w:hAnsi="Times New Roman" w:cs="Times New Roman"/>
              </w:rPr>
              <w:br/>
              <w:t xml:space="preserve">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 № 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Филиал 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Сахаптинская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Сахаптинский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детский сад «Сказка»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с.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Сахапта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Лесная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Здание школы 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Степновская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пос. Степной,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Здание начальной школы МБОУ «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Степновская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СОШ»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пос. Степной,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>. 19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МБДОУ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Степновский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детский сад  «Колосок»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Назаровский район, п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.С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тепной, ул.Садовая,12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Филиал МБДОУ </w:t>
            </w:r>
            <w:proofErr w:type="spellStart"/>
            <w:r w:rsidRPr="00830A08">
              <w:rPr>
                <w:rFonts w:ascii="Times New Roman" w:eastAsia="Times New Roman" w:hAnsi="Times New Roman" w:cs="Times New Roman"/>
              </w:rPr>
              <w:t>Степновский</w:t>
            </w:r>
            <w:proofErr w:type="spellEnd"/>
            <w:r w:rsidRPr="00830A08">
              <w:rPr>
                <w:rFonts w:ascii="Times New Roman" w:eastAsia="Times New Roman" w:hAnsi="Times New Roman" w:cs="Times New Roman"/>
              </w:rPr>
              <w:t xml:space="preserve"> детский сад «Колосок» «№ 1 «Карапуз»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  <w:r w:rsidRPr="00830A08">
              <w:rPr>
                <w:rFonts w:ascii="Times New Roman" w:eastAsia="Times New Roman" w:hAnsi="Times New Roman" w:cs="Times New Roman"/>
              </w:rPr>
              <w:t xml:space="preserve">Назаровский район, п. Степной, ул. </w:t>
            </w:r>
            <w:proofErr w:type="gramStart"/>
            <w:r w:rsidRPr="00830A08">
              <w:rPr>
                <w:rFonts w:ascii="Times New Roman" w:eastAsia="Times New Roman" w:hAnsi="Times New Roman" w:cs="Times New Roman"/>
              </w:rPr>
              <w:t>Школьная</w:t>
            </w:r>
            <w:proofErr w:type="gramEnd"/>
            <w:r w:rsidRPr="00830A08">
              <w:rPr>
                <w:rFonts w:ascii="Times New Roman" w:eastAsia="Times New Roman" w:hAnsi="Times New Roman" w:cs="Times New Roman"/>
              </w:rPr>
              <w:t>, д.9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30A08" w:rsidRDefault="00830A08" w:rsidP="008B6D26">
            <w:pPr>
              <w:spacing w:after="24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30A08" w:rsidRPr="00230746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24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 xml:space="preserve">Муниципальное бюджетное общеобразовательное учреждение «Средняя общеобразовательная школа № 1 имени А.А. Соломина» </w:t>
            </w:r>
            <w:proofErr w:type="gramStart"/>
            <w:r w:rsidRPr="0056250F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56250F">
              <w:rPr>
                <w:rFonts w:ascii="Times New Roman" w:eastAsia="Times New Roman" w:hAnsi="Times New Roman" w:cs="Times New Roman"/>
              </w:rPr>
              <w:t xml:space="preserve">. Назарово Красноярского </w:t>
            </w:r>
            <w:r w:rsidRPr="0056250F">
              <w:rPr>
                <w:rFonts w:ascii="Times New Roman" w:eastAsia="Times New Roman" w:hAnsi="Times New Roman" w:cs="Times New Roman"/>
              </w:rPr>
              <w:lastRenderedPageBreak/>
              <w:t>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lastRenderedPageBreak/>
              <w:t>г. Назарово,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250F">
              <w:rPr>
                <w:rFonts w:ascii="Times New Roman" w:eastAsia="Times New Roman" w:hAnsi="Times New Roman" w:cs="Times New Roman"/>
              </w:rPr>
              <w:t>ул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 w:rsidRPr="0056250F">
              <w:rPr>
                <w:rFonts w:ascii="Times New Roman" w:eastAsia="Times New Roman" w:hAnsi="Times New Roman" w:cs="Times New Roman"/>
              </w:rPr>
              <w:t xml:space="preserve">30 лет ВЛКСМ, </w:t>
            </w:r>
            <w:proofErr w:type="spellStart"/>
            <w:r w:rsidRPr="0056250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6250F">
              <w:rPr>
                <w:rFonts w:ascii="Times New Roman" w:eastAsia="Times New Roman" w:hAnsi="Times New Roman" w:cs="Times New Roman"/>
              </w:rPr>
              <w:t>. 85</w:t>
            </w:r>
            <w:proofErr w:type="gramStart"/>
            <w:r w:rsidRPr="0056250F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56250F">
              <w:rPr>
                <w:rFonts w:ascii="Times New Roman" w:eastAsia="Times New Roman" w:hAnsi="Times New Roman" w:cs="Times New Roman"/>
              </w:rPr>
              <w:t>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250F">
              <w:rPr>
                <w:rFonts w:ascii="Times New Roman" w:eastAsia="Times New Roman" w:hAnsi="Times New Roman" w:cs="Times New Roman"/>
              </w:rPr>
              <w:t>стр</w:t>
            </w:r>
            <w:r>
              <w:rPr>
                <w:rFonts w:ascii="Times New Roman" w:eastAsia="Times New Roman" w:hAnsi="Times New Roman" w:cs="Times New Roman"/>
              </w:rPr>
              <w:t>. 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6250F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56250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2456005760</w:t>
            </w:r>
          </w:p>
        </w:tc>
      </w:tr>
      <w:tr w:rsidR="00830A08" w:rsidRPr="00230746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25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>Муниципальное автономное общеобразовательное учреждение «Средняя общеобразовательная школа № 2 имени Героя Советского Союза Г.Я. Борисенко»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>г. Назарово, ул. Борисенко, зд.10/1, 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56250F">
              <w:rPr>
                <w:rFonts w:ascii="Times New Roman" w:eastAsia="Times New Roman" w:hAnsi="Times New Roman" w:cs="Times New Roman"/>
              </w:rPr>
              <w:t xml:space="preserve">л. Мира, </w:t>
            </w:r>
            <w:proofErr w:type="spellStart"/>
            <w:r w:rsidRPr="0056250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6250F">
              <w:rPr>
                <w:rFonts w:ascii="Times New Roman" w:eastAsia="Times New Roman" w:hAnsi="Times New Roman" w:cs="Times New Roman"/>
              </w:rPr>
              <w:t>. 11</w:t>
            </w:r>
            <w:proofErr w:type="gramStart"/>
            <w:r w:rsidRPr="0056250F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6250F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56250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2456005778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26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>Муниципальное автономное общеобразовательное учреждение «Средняя общеобразовательная школа № 3»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 xml:space="preserve">г. Назарово, ул. Кравченко, </w:t>
            </w:r>
            <w:proofErr w:type="spellStart"/>
            <w:r w:rsidRPr="0056250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6250F">
              <w:rPr>
                <w:rFonts w:ascii="Times New Roman" w:eastAsia="Times New Roman" w:hAnsi="Times New Roman" w:cs="Times New Roman"/>
              </w:rPr>
              <w:t>. 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6250F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56250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2456005827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27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6250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6250F">
              <w:rPr>
                <w:rFonts w:ascii="Times New Roman" w:eastAsia="Times New Roman" w:hAnsi="Times New Roman" w:cs="Times New Roman"/>
              </w:rPr>
              <w:t>Филиал муниципального автономного общеобразовательного учреждения «Средняя общеобразовательная школа № 3»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Назарово</w:t>
            </w:r>
            <w:proofErr w:type="gramStart"/>
            <w:r w:rsidRPr="00FD4C5F">
              <w:rPr>
                <w:rFonts w:ascii="Times New Roman" w:eastAsia="Times New Roman" w:hAnsi="Times New Roman" w:cs="Times New Roman"/>
              </w:rPr>
              <w:t>,у</w:t>
            </w:r>
            <w:proofErr w:type="gramEnd"/>
            <w:r w:rsidRPr="00FD4C5F">
              <w:rPr>
                <w:rFonts w:ascii="Times New Roman" w:eastAsia="Times New Roman" w:hAnsi="Times New Roman" w:cs="Times New Roman"/>
              </w:rPr>
              <w:t>л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 xml:space="preserve">. Вокзальная,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 xml:space="preserve">. 5А,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>. 3А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D4C5F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D4C5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2456005827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28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«Средняя общеобразовательная школа № 4»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gramStart"/>
            <w:r w:rsidRPr="00FD4C5F">
              <w:rPr>
                <w:rFonts w:ascii="Times New Roman" w:eastAsia="Times New Roman" w:hAnsi="Times New Roman" w:cs="Times New Roman"/>
              </w:rPr>
              <w:t>Московская</w:t>
            </w:r>
            <w:proofErr w:type="gramEnd"/>
            <w:r w:rsidRPr="00FD4C5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>. 2/1, Московская зд.11/1.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D4C5F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D4C5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2456005841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29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>Муниципальное автономное общеобразовательное учреждение «Средняя общеобразовательная школа № 7 имени В.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D4C5F">
              <w:rPr>
                <w:rFonts w:ascii="Times New Roman" w:eastAsia="Times New Roman" w:hAnsi="Times New Roman" w:cs="Times New Roman"/>
              </w:rPr>
              <w:t>И Селиванова» города Назарово Красноярского края.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Назарово</w:t>
            </w:r>
            <w:proofErr w:type="gramStart"/>
            <w:r w:rsidRPr="00FD4C5F">
              <w:rPr>
                <w:rFonts w:ascii="Times New Roman" w:eastAsia="Times New Roman" w:hAnsi="Times New Roman" w:cs="Times New Roman"/>
              </w:rPr>
              <w:t>,у</w:t>
            </w:r>
            <w:proofErr w:type="gramEnd"/>
            <w:r w:rsidRPr="00FD4C5F">
              <w:rPr>
                <w:rFonts w:ascii="Times New Roman" w:eastAsia="Times New Roman" w:hAnsi="Times New Roman" w:cs="Times New Roman"/>
              </w:rPr>
              <w:t>л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 xml:space="preserve">. Арбузова,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>. 98А, стр. 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D4C5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FD4C5F">
              <w:rPr>
                <w:color w:val="333333"/>
                <w:shd w:val="clear" w:color="auto" w:fill="FFFFFF"/>
              </w:rPr>
              <w:t>2456005954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>Муниципальное автономное общеобразовательное учреждение «Лицей №8»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 xml:space="preserve">г. Назарово, ул. Карла Маркса,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 xml:space="preserve">. 46А/1, ул. Арбузова, </w:t>
            </w:r>
            <w:proofErr w:type="spellStart"/>
            <w:r w:rsidRPr="00FD4C5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FD4C5F">
              <w:rPr>
                <w:rFonts w:ascii="Times New Roman" w:eastAsia="Times New Roman" w:hAnsi="Times New Roman" w:cs="Times New Roman"/>
              </w:rPr>
              <w:t>. 125/1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D4C5F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D4C5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2456005753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>Муниципальное автономное общеобразовательное учреждение «Гимназия № 9» города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D4C5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D4C5F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gramStart"/>
            <w:r w:rsidRPr="00FD4C5F">
              <w:rPr>
                <w:rFonts w:ascii="Times New Roman" w:eastAsia="Times New Roman" w:hAnsi="Times New Roman" w:cs="Times New Roman"/>
              </w:rPr>
              <w:t>Кузнечная</w:t>
            </w:r>
            <w:proofErr w:type="gramEnd"/>
            <w:r w:rsidRPr="00FD4C5F">
              <w:rPr>
                <w:rFonts w:ascii="Times New Roman" w:eastAsia="Times New Roman" w:hAnsi="Times New Roman" w:cs="Times New Roman"/>
              </w:rPr>
              <w:t>, д.6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D4C5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FD4C5F">
              <w:rPr>
                <w:color w:val="212529"/>
                <w:shd w:val="clear" w:color="auto" w:fill="FFFFFF"/>
              </w:rPr>
              <w:t>2456005961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34E4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34E44"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«Средняя общеобразовательная школа № 11» г. Назарово Красноярского края»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34E4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34E44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gramStart"/>
            <w:r w:rsidRPr="00B34E44">
              <w:rPr>
                <w:rFonts w:ascii="Times New Roman" w:eastAsia="Times New Roman" w:hAnsi="Times New Roman" w:cs="Times New Roman"/>
              </w:rPr>
              <w:t>Клубная</w:t>
            </w:r>
            <w:proofErr w:type="gramEnd"/>
            <w:r w:rsidRPr="00B34E44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34E44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B34E44">
              <w:rPr>
                <w:rFonts w:ascii="Times New Roman" w:eastAsia="Times New Roman" w:hAnsi="Times New Roman" w:cs="Times New Roman"/>
              </w:rPr>
              <w:t xml:space="preserve">. 10 стр.1 </w:t>
            </w:r>
            <w:proofErr w:type="spellStart"/>
            <w:r w:rsidRPr="00B34E44">
              <w:rPr>
                <w:rFonts w:ascii="Times New Roman" w:eastAsia="Times New Roman" w:hAnsi="Times New Roman" w:cs="Times New Roman"/>
              </w:rPr>
              <w:t>пом</w:t>
            </w:r>
            <w:proofErr w:type="spellEnd"/>
            <w:r w:rsidRPr="00B34E44">
              <w:rPr>
                <w:rFonts w:ascii="Times New Roman" w:eastAsia="Times New Roman" w:hAnsi="Times New Roman" w:cs="Times New Roman"/>
              </w:rPr>
              <w:t>. 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34E44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B34E44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2456006066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33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34E4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34E44">
              <w:rPr>
                <w:rFonts w:ascii="Times New Roman" w:eastAsia="Times New Roman" w:hAnsi="Times New Roman" w:cs="Times New Roman"/>
              </w:rPr>
              <w:t>Муниципальное бюджетное общеобразовательное учреждение «Средняя общеобразовательная школа № 14 г. Назарово Красноярского края»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34E4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34E44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gramStart"/>
            <w:r w:rsidRPr="00B34E44">
              <w:rPr>
                <w:rFonts w:ascii="Times New Roman" w:eastAsia="Times New Roman" w:hAnsi="Times New Roman" w:cs="Times New Roman"/>
              </w:rPr>
              <w:t>Кузнечная</w:t>
            </w:r>
            <w:proofErr w:type="gramEnd"/>
            <w:r w:rsidRPr="00B34E44">
              <w:rPr>
                <w:rFonts w:ascii="Times New Roman" w:eastAsia="Times New Roman" w:hAnsi="Times New Roman" w:cs="Times New Roman"/>
              </w:rPr>
              <w:t>, 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34E44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  <w:r w:rsidRPr="00B34E44">
              <w:rPr>
                <w:color w:val="212529"/>
                <w:shd w:val="clear" w:color="auto" w:fill="FFFFFF"/>
              </w:rPr>
              <w:t>2456006228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34E4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34E44">
              <w:rPr>
                <w:rFonts w:ascii="Times New Roman" w:eastAsia="Times New Roman" w:hAnsi="Times New Roman" w:cs="Times New Roman"/>
              </w:rPr>
              <w:t>Муниципальное бюджетное дошкольное образовательное учреждение «Детский сад № 1 «</w:t>
            </w:r>
            <w:proofErr w:type="spellStart"/>
            <w:r w:rsidRPr="00B34E44">
              <w:rPr>
                <w:rFonts w:ascii="Times New Roman" w:eastAsia="Times New Roman" w:hAnsi="Times New Roman" w:cs="Times New Roman"/>
              </w:rPr>
              <w:t>Капитошка</w:t>
            </w:r>
            <w:proofErr w:type="spellEnd"/>
            <w:r w:rsidRPr="00B34E44">
              <w:rPr>
                <w:rFonts w:ascii="Times New Roman" w:eastAsia="Times New Roman" w:hAnsi="Times New Roman" w:cs="Times New Roman"/>
              </w:rPr>
              <w:t>» г. Назарово Красноярский край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6579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г.</w:t>
            </w:r>
            <w:r w:rsidRPr="007F21CC">
              <w:rPr>
                <w:rFonts w:ascii="Arial" w:eastAsia="Times New Roman" w:hAnsi="Arial" w:cs="Arial"/>
                <w:sz w:val="20"/>
                <w:szCs w:val="20"/>
              </w:rPr>
              <w:t> Назарово, ул. Арбузова, 71 «В»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34E44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B34E44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2456009892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</w:t>
            </w:r>
            <w:r w:rsidRPr="00F853EB">
              <w:rPr>
                <w:rFonts w:ascii="Times New Roman" w:eastAsia="Times New Roman" w:hAnsi="Times New Roman" w:cs="Times New Roman"/>
              </w:rPr>
              <w:lastRenderedPageBreak/>
              <w:t>12 «</w:t>
            </w:r>
            <w:proofErr w:type="spellStart"/>
            <w:r w:rsidRPr="00F853EB">
              <w:rPr>
                <w:rFonts w:ascii="Times New Roman" w:eastAsia="Times New Roman" w:hAnsi="Times New Roman" w:cs="Times New Roman"/>
              </w:rPr>
              <w:t>Сибирячок</w:t>
            </w:r>
            <w:proofErr w:type="spellEnd"/>
            <w:r w:rsidRPr="00F853EB">
              <w:rPr>
                <w:rFonts w:ascii="Times New Roman" w:eastAsia="Times New Roman" w:hAnsi="Times New Roman" w:cs="Times New Roman"/>
              </w:rPr>
              <w:t>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lastRenderedPageBreak/>
              <w:t xml:space="preserve">г. Назарово, ул. Арбузова, </w:t>
            </w:r>
            <w:r w:rsidRPr="00F853EB">
              <w:rPr>
                <w:rFonts w:ascii="Times New Roman" w:eastAsia="Times New Roman" w:hAnsi="Times New Roman" w:cs="Times New Roman"/>
              </w:rPr>
              <w:lastRenderedPageBreak/>
              <w:t>102</w:t>
            </w:r>
            <w:proofErr w:type="gramStart"/>
            <w:r w:rsidRPr="00F853EB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853EB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853EB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lastRenderedPageBreak/>
              <w:t>2456008218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36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5 «Аленка» </w:t>
            </w:r>
            <w:proofErr w:type="gramStart"/>
            <w:r w:rsidRPr="00F853EB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F853EB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spellStart"/>
            <w:r w:rsidRPr="00F853EB">
              <w:rPr>
                <w:rFonts w:ascii="Times New Roman" w:eastAsia="Times New Roman" w:hAnsi="Times New Roman" w:cs="Times New Roman"/>
              </w:rPr>
              <w:t>Чулымская</w:t>
            </w:r>
            <w:proofErr w:type="spellEnd"/>
            <w:r w:rsidRPr="00F853EB">
              <w:rPr>
                <w:rFonts w:ascii="Times New Roman" w:eastAsia="Times New Roman" w:hAnsi="Times New Roman" w:cs="Times New Roman"/>
              </w:rPr>
              <w:t>, зд.76/1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853EB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853EB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2456006429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№24 «Колосок» </w:t>
            </w:r>
            <w:proofErr w:type="gramStart"/>
            <w:r w:rsidRPr="00F853EB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F853EB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>г. Назарово, ул. Карла Маркса, д.22а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853EB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853EB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2456006411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853E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F853EB">
              <w:rPr>
                <w:rFonts w:ascii="Times New Roman" w:eastAsia="Times New Roman" w:hAnsi="Times New Roman" w:cs="Times New Roman"/>
              </w:rPr>
              <w:t xml:space="preserve">Муниципальное автономное дошкольное образовательное учреждение «Детский сад № 9 «Калинка» </w:t>
            </w:r>
            <w:proofErr w:type="gramStart"/>
            <w:r w:rsidRPr="00F853EB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F853EB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23074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230746">
              <w:rPr>
                <w:rFonts w:ascii="Times New Roman" w:eastAsia="Times New Roman" w:hAnsi="Times New Roman" w:cs="Times New Roman"/>
              </w:rPr>
              <w:t xml:space="preserve">г. Назарово, ул. 30 лет ВЛКСМ, </w:t>
            </w:r>
            <w:proofErr w:type="spellStart"/>
            <w:r w:rsidRPr="00230746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230746">
              <w:rPr>
                <w:rFonts w:ascii="Times New Roman" w:eastAsia="Times New Roman" w:hAnsi="Times New Roman" w:cs="Times New Roman"/>
              </w:rPr>
              <w:t>. 63</w:t>
            </w:r>
            <w:proofErr w:type="gramStart"/>
            <w:r w:rsidRPr="00230746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230746">
              <w:rPr>
                <w:rFonts w:ascii="Times New Roman" w:eastAsia="Times New Roman" w:hAnsi="Times New Roman" w:cs="Times New Roman"/>
              </w:rPr>
              <w:t>/1, Борисенко зд.4/1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230746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230746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2456006436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39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230746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 w:rsidRPr="00230746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№20 «Росинка» </w:t>
            </w:r>
            <w:proofErr w:type="gramStart"/>
            <w:r w:rsidRPr="0023074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230746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23074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230746">
              <w:rPr>
                <w:rFonts w:ascii="Times New Roman" w:eastAsia="Times New Roman" w:hAnsi="Times New Roman" w:cs="Times New Roman"/>
              </w:rPr>
              <w:t>г. Назарово, ул. Арбузова, зд.89</w:t>
            </w:r>
            <w:proofErr w:type="gramStart"/>
            <w:r w:rsidRPr="00230746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230746">
              <w:rPr>
                <w:rFonts w:ascii="Times New Roman" w:eastAsia="Times New Roman" w:hAnsi="Times New Roman" w:cs="Times New Roman"/>
              </w:rPr>
              <w:t>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230746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230746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2456006362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40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D2AE2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BD2AE2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11 «Вишенка» </w:t>
            </w:r>
            <w:proofErr w:type="gramStart"/>
            <w:r w:rsidRPr="00BD2AE2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BD2AE2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г. Назарово, ул. Арбузова, </w:t>
            </w:r>
            <w:proofErr w:type="spellStart"/>
            <w:r w:rsidRPr="0051574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1574F">
              <w:rPr>
                <w:rFonts w:ascii="Times New Roman" w:eastAsia="Times New Roman" w:hAnsi="Times New Roman" w:cs="Times New Roman"/>
              </w:rPr>
              <w:t>. 94</w:t>
            </w: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 xml:space="preserve"> А</w:t>
            </w:r>
            <w:proofErr w:type="gramEnd"/>
            <w:r w:rsidRPr="0051574F">
              <w:rPr>
                <w:rFonts w:ascii="Times New Roman" w:eastAsia="Times New Roman" w:hAnsi="Times New Roman" w:cs="Times New Roman"/>
              </w:rPr>
              <w:t>/1,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1574F">
              <w:rPr>
                <w:rFonts w:ascii="Times New Roman" w:eastAsia="Times New Roman" w:hAnsi="Times New Roman" w:cs="Times New Roman"/>
              </w:rPr>
              <w:t>ул. Арбузова зд.58/1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1574F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  <w:r w:rsidRPr="0051574F">
              <w:rPr>
                <w:color w:val="212529"/>
                <w:shd w:val="clear" w:color="auto" w:fill="FFFFFF"/>
              </w:rPr>
              <w:t>2456009162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13 «Тополек» </w:t>
            </w: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51574F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г. Назарово, ул. </w:t>
            </w: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>Клубная</w:t>
            </w:r>
            <w:proofErr w:type="gramEnd"/>
            <w:r w:rsidRPr="0051574F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51574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1574F">
              <w:rPr>
                <w:rFonts w:ascii="Times New Roman" w:eastAsia="Times New Roman" w:hAnsi="Times New Roman" w:cs="Times New Roman"/>
              </w:rPr>
              <w:t>. 19;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1574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51574F">
              <w:rPr>
                <w:color w:val="333333"/>
                <w:shd w:val="clear" w:color="auto" w:fill="FFFFFF"/>
              </w:rPr>
              <w:t>2456007616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26 «Теремок» </w:t>
            </w: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51574F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г. Назарово, ул. Арбузова, </w:t>
            </w:r>
            <w:proofErr w:type="spellStart"/>
            <w:r w:rsidRPr="0051574F">
              <w:rPr>
                <w:rFonts w:ascii="Times New Roman" w:eastAsia="Times New Roman" w:hAnsi="Times New Roman" w:cs="Times New Roman"/>
              </w:rPr>
              <w:t>зд</w:t>
            </w:r>
            <w:proofErr w:type="spellEnd"/>
            <w:r w:rsidRPr="0051574F">
              <w:rPr>
                <w:rFonts w:ascii="Times New Roman" w:eastAsia="Times New Roman" w:hAnsi="Times New Roman" w:cs="Times New Roman"/>
              </w:rPr>
              <w:t>. 118а, стр. 1.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1574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51574F">
              <w:rPr>
                <w:color w:val="333333"/>
                <w:shd w:val="clear" w:color="auto" w:fill="FFFFFF"/>
              </w:rPr>
              <w:t>2456006468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Муниципальное бюджетное дошкольное образовательное учреждение «Детский сад № 23 «Катюша» </w:t>
            </w: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51574F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1574F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1574F">
              <w:rPr>
                <w:rFonts w:ascii="Times New Roman" w:eastAsia="Times New Roman" w:hAnsi="Times New Roman" w:cs="Times New Roman"/>
              </w:rPr>
              <w:t>г. Назарово, ул. К.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1574F">
              <w:rPr>
                <w:rFonts w:ascii="Times New Roman" w:eastAsia="Times New Roman" w:hAnsi="Times New Roman" w:cs="Times New Roman"/>
              </w:rPr>
              <w:t>Маркса, д. 60, ул. Парковая,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1574F">
              <w:rPr>
                <w:rFonts w:ascii="Times New Roman" w:eastAsia="Times New Roman" w:hAnsi="Times New Roman" w:cs="Times New Roman"/>
              </w:rPr>
              <w:t>д.37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1574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51574F">
              <w:rPr>
                <w:color w:val="333333"/>
                <w:shd w:val="clear" w:color="auto" w:fill="FFFFFF"/>
              </w:rPr>
              <w:t>2456009003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050E64">
              <w:rPr>
                <w:rFonts w:ascii="Times New Roman" w:eastAsia="Times New Roman" w:hAnsi="Times New Roman" w:cs="Times New Roman"/>
              </w:rPr>
              <w:t>Муниципальное автономное дошкольное образовательное учреждение «Детский сад № 6» г.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50E64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050E64">
              <w:rPr>
                <w:rFonts w:ascii="Times New Roman" w:eastAsia="Times New Roman" w:hAnsi="Times New Roman" w:cs="Times New Roman"/>
              </w:rPr>
              <w:t xml:space="preserve"> Назарово, улица К. Маркса, здание 30 А., микрорайон 8-й, здание 4 А.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50E64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  <w:r w:rsidRPr="00050E64">
              <w:rPr>
                <w:color w:val="333333"/>
                <w:shd w:val="clear" w:color="auto" w:fill="FFFFFF"/>
              </w:rPr>
              <w:t>2456013377</w:t>
            </w:r>
          </w:p>
        </w:tc>
      </w:tr>
      <w:tr w:rsidR="00830A08" w:rsidRPr="0051574F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050E64">
              <w:rPr>
                <w:rFonts w:ascii="Times New Roman" w:eastAsia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«Станция юных техников» </w:t>
            </w:r>
            <w:proofErr w:type="gramStart"/>
            <w:r w:rsidRPr="00050E64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050E64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г. Назарово</w:t>
            </w:r>
            <w:r w:rsidRPr="00050E64">
              <w:rPr>
                <w:rFonts w:ascii="Times New Roman" w:eastAsia="Times New Roman" w:hAnsi="Times New Roman" w:cs="Times New Roman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</w:rPr>
              <w:t>ул. Мира</w:t>
            </w:r>
            <w:r w:rsidRPr="00050E64">
              <w:rPr>
                <w:rFonts w:ascii="Times New Roman" w:eastAsia="Times New Roman" w:hAnsi="Times New Roman" w:cs="Times New Roman"/>
              </w:rPr>
              <w:t>, 11А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50E64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50E64">
              <w:rPr>
                <w:color w:val="333333"/>
                <w:shd w:val="clear" w:color="auto" w:fill="FFFFFF"/>
              </w:rPr>
              <w:t>2456006316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050E64">
              <w:rPr>
                <w:rFonts w:ascii="Times New Roman" w:eastAsia="Times New Roman" w:hAnsi="Times New Roman" w:cs="Times New Roman"/>
              </w:rPr>
              <w:t xml:space="preserve">Муниципальное бюджетное образовательное учреждение дополнительного образования «Дом школьника» </w:t>
            </w:r>
            <w:proofErr w:type="gramStart"/>
            <w:r w:rsidRPr="00050E64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 w:rsidRPr="00050E64">
              <w:rPr>
                <w:rFonts w:ascii="Times New Roman" w:eastAsia="Times New Roman" w:hAnsi="Times New Roman" w:cs="Times New Roman"/>
              </w:rPr>
              <w:t>. Назарово Красноярского края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6579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 xml:space="preserve">г. Назарово, ул. Арбузова, </w:t>
            </w:r>
            <w:r>
              <w:rPr>
                <w:rFonts w:ascii="Times New Roman" w:eastAsia="Times New Roman" w:hAnsi="Times New Roman" w:cs="Times New Roman"/>
              </w:rPr>
              <w:t>д</w:t>
            </w:r>
            <w:r w:rsidRPr="0051574F"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</w:rPr>
              <w:t xml:space="preserve">112 </w:t>
            </w:r>
            <w:r w:rsidRPr="0051574F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50E64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50E64">
              <w:rPr>
                <w:color w:val="212529"/>
                <w:shd w:val="clear" w:color="auto" w:fill="FFFFFF"/>
              </w:rPr>
              <w:t>2456006370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hyperlink r:id="rId56" w:history="1">
              <w:r w:rsidRPr="00050E64">
                <w:rPr>
                  <w:rFonts w:ascii="Times New Roman" w:hAnsi="Times New Roman" w:cs="Times New Roman"/>
                </w:rPr>
                <w:t xml:space="preserve">Управление образования администрации </w:t>
              </w:r>
              <w:r w:rsidRPr="00050E64">
                <w:rPr>
                  <w:rFonts w:ascii="Times New Roman" w:hAnsi="Times New Roman" w:cs="Times New Roman"/>
                </w:rPr>
                <w:lastRenderedPageBreak/>
                <w:t xml:space="preserve">Назаровского муниципального округа </w:t>
              </w:r>
              <w:proofErr w:type="gramStart"/>
              <w:r w:rsidRPr="00050E64">
                <w:rPr>
                  <w:rFonts w:ascii="Times New Roman" w:hAnsi="Times New Roman" w:cs="Times New Roman"/>
                </w:rPr>
                <w:t>г</w:t>
              </w:r>
              <w:proofErr w:type="gramEnd"/>
              <w:r w:rsidRPr="00050E64">
                <w:rPr>
                  <w:rFonts w:ascii="Times New Roman" w:hAnsi="Times New Roman" w:cs="Times New Roman"/>
                </w:rPr>
                <w:t>. Назарово</w:t>
              </w:r>
            </w:hyperlink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50E6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050E64">
              <w:rPr>
                <w:rFonts w:ascii="Times New Roman" w:eastAsia="Times New Roman" w:hAnsi="Times New Roman" w:cs="Times New Roman"/>
              </w:rPr>
              <w:lastRenderedPageBreak/>
              <w:t xml:space="preserve">г. Назарово, ул. Арбузова, </w:t>
            </w:r>
            <w:proofErr w:type="spellStart"/>
            <w:r w:rsidRPr="00050E64">
              <w:rPr>
                <w:rFonts w:ascii="Times New Roman" w:eastAsia="Times New Roman" w:hAnsi="Times New Roman" w:cs="Times New Roman"/>
              </w:rPr>
              <w:lastRenderedPageBreak/>
              <w:t>зд</w:t>
            </w:r>
            <w:proofErr w:type="spellEnd"/>
            <w:r w:rsidRPr="00050E64">
              <w:rPr>
                <w:rFonts w:ascii="Times New Roman" w:eastAsia="Times New Roman" w:hAnsi="Times New Roman" w:cs="Times New Roman"/>
              </w:rPr>
              <w:t>. 94 А/2, Легковой гараж, ул</w:t>
            </w:r>
            <w:proofErr w:type="gramStart"/>
            <w:r w:rsidRPr="00050E64">
              <w:rPr>
                <w:rFonts w:ascii="Times New Roman" w:eastAsia="Times New Roman" w:hAnsi="Times New Roman" w:cs="Times New Roman"/>
              </w:rPr>
              <w:t>.К</w:t>
            </w:r>
            <w:proofErr w:type="gramEnd"/>
            <w:r w:rsidRPr="00050E64">
              <w:rPr>
                <w:rFonts w:ascii="Times New Roman" w:eastAsia="Times New Roman" w:hAnsi="Times New Roman" w:cs="Times New Roman"/>
              </w:rPr>
              <w:t>узнечная,6.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50E64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050E64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lastRenderedPageBreak/>
              <w:t>2456018336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48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4263F" w:rsidRDefault="00830A08" w:rsidP="008B6D26">
            <w:pPr>
              <w:spacing w:before="240" w:after="240"/>
              <w:jc w:val="center"/>
              <w:rPr>
                <w:rFonts w:ascii="Times New Roman" w:hAnsi="Times New Roman"/>
                <w:bCs/>
              </w:rPr>
            </w:pPr>
            <w:r w:rsidRPr="0004263F">
              <w:rPr>
                <w:rFonts w:ascii="Times New Roman" w:hAnsi="Times New Roman" w:cs="Times New Roman"/>
                <w:bCs/>
              </w:rPr>
              <w:t>МБУК «ГДК «Угольщик»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К. Маркса, 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4263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4263F">
              <w:rPr>
                <w:color w:val="212529"/>
                <w:shd w:val="clear" w:color="auto" w:fill="FFFFFF"/>
              </w:rPr>
              <w:t>2456004380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49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4263F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</w:rPr>
            </w:pPr>
            <w:r w:rsidRPr="0004263F">
              <w:rPr>
                <w:rFonts w:ascii="Times New Roman" w:hAnsi="Times New Roman" w:cs="Times New Roman"/>
                <w:bCs/>
              </w:rPr>
              <w:t>МБУ ДО «ДХШ»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30 лет ВЛКСМ, 95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4263F">
              <w:rPr>
                <w:color w:val="212529"/>
                <w:shd w:val="clear" w:color="auto" w:fill="FFFFFF"/>
              </w:rPr>
              <w:t>2456004380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4263F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</w:rPr>
            </w:pPr>
            <w:r w:rsidRPr="0004263F">
              <w:rPr>
                <w:rFonts w:ascii="Times New Roman" w:hAnsi="Times New Roman" w:cs="Times New Roman"/>
                <w:bCs/>
              </w:rPr>
              <w:t>МБУ ДО «ДШИ»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30 лет ВЛКСМ, 95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4263F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4263F">
              <w:rPr>
                <w:color w:val="212529"/>
                <w:shd w:val="clear" w:color="auto" w:fill="FFFFFF"/>
              </w:rPr>
              <w:t>2456007951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4263F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</w:rPr>
            </w:pPr>
            <w:r w:rsidRPr="0004263F">
              <w:rPr>
                <w:rFonts w:ascii="Times New Roman" w:hAnsi="Times New Roman" w:cs="Times New Roman"/>
                <w:bCs/>
              </w:rPr>
              <w:t>МБУК «МВЦ»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 xml:space="preserve">8-й микрорайон, 17, </w:t>
            </w:r>
            <w:proofErr w:type="spellStart"/>
            <w:r>
              <w:t>пом</w:t>
            </w:r>
            <w:proofErr w:type="spellEnd"/>
            <w:r>
              <w:t>. № 121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44611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B44611">
              <w:rPr>
                <w:color w:val="212529"/>
                <w:shd w:val="clear" w:color="auto" w:fill="FFFFFF"/>
              </w:rPr>
              <w:t>2456005104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44611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</w:rPr>
            </w:pPr>
            <w:r w:rsidRPr="00B44611">
              <w:rPr>
                <w:rFonts w:ascii="Times New Roman" w:hAnsi="Times New Roman" w:cs="Times New Roman"/>
                <w:bCs/>
              </w:rPr>
              <w:t>МБУК «ЦКС Назаровского МО»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>662213, Россия, Красноярский край, Назаровский район, поселок Преображенский, ул. Комсомольская, 16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44611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B44611">
              <w:rPr>
                <w:color w:val="212529"/>
                <w:shd w:val="clear" w:color="auto" w:fill="FFFFFF"/>
              </w:rPr>
              <w:t>2456012775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44611" w:rsidRDefault="00830A08" w:rsidP="008B6D26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B44611">
              <w:rPr>
                <w:rFonts w:ascii="Times New Roman" w:hAnsi="Times New Roman" w:cs="Times New Roman"/>
                <w:bCs/>
                <w:iCs/>
              </w:rPr>
              <w:t>Гляденьский</w:t>
            </w:r>
            <w:proofErr w:type="spellEnd"/>
            <w:r w:rsidRPr="00B44611">
              <w:rPr>
                <w:rFonts w:ascii="Times New Roman" w:hAnsi="Times New Roman" w:cs="Times New Roman"/>
                <w:bCs/>
                <w:iCs/>
              </w:rPr>
              <w:t xml:space="preserve"> СДК – филиал № 2</w:t>
            </w:r>
          </w:p>
          <w:p w:rsidR="00830A08" w:rsidRDefault="00830A08" w:rsidP="008B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662220, п. </w:t>
            </w:r>
            <w:proofErr w:type="spellStart"/>
            <w:r>
              <w:rPr>
                <w:rFonts w:ascii="Times New Roman" w:hAnsi="Times New Roman" w:cs="Times New Roman"/>
              </w:rPr>
              <w:t>Глядень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Новая, 19, пом.1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44611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B44611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  <w:iCs/>
              </w:rPr>
            </w:pPr>
            <w:r w:rsidRPr="00B44611">
              <w:rPr>
                <w:rFonts w:ascii="Times New Roman" w:hAnsi="Times New Roman" w:cs="Times New Roman"/>
                <w:bCs/>
                <w:iCs/>
              </w:rPr>
              <w:t>Преображенский СДК – филиал № 1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662213, п. Преображенский,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Комсомольская, 16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B44611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RPr="00B44611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  <w:iCs/>
              </w:rPr>
            </w:pPr>
            <w:r w:rsidRPr="0074676B">
              <w:rPr>
                <w:rFonts w:ascii="Times New Roman" w:hAnsi="Times New Roman" w:cs="Times New Roman"/>
                <w:bCs/>
                <w:iCs/>
              </w:rPr>
              <w:t>Подсосенский СДК – филиал № 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662212, с. Подсосное,</w:t>
            </w:r>
          </w:p>
          <w:p w:rsidR="00830A08" w:rsidRPr="00552F62" w:rsidRDefault="00830A08" w:rsidP="008B6D26">
            <w:pPr>
              <w:pStyle w:val="a7"/>
              <w:jc w:val="center"/>
            </w:pPr>
            <w:r>
              <w:t>ул. Школьная, 52б.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4676B">
              <w:rPr>
                <w:rFonts w:ascii="Times New Roman" w:hAnsi="Times New Roman" w:cs="Times New Roman"/>
                <w:bCs/>
                <w:iCs/>
              </w:rPr>
              <w:t>Степновский</w:t>
            </w:r>
            <w:proofErr w:type="spellEnd"/>
            <w:r w:rsidRPr="0074676B">
              <w:rPr>
                <w:rFonts w:ascii="Times New Roman" w:hAnsi="Times New Roman" w:cs="Times New Roman"/>
                <w:bCs/>
                <w:iCs/>
              </w:rPr>
              <w:t xml:space="preserve"> СДК – филиал № 5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662217, п. Степной, ул. Школьная, 13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4676B">
              <w:rPr>
                <w:rFonts w:ascii="Times New Roman" w:hAnsi="Times New Roman" w:cs="Times New Roman"/>
                <w:bCs/>
                <w:iCs/>
              </w:rPr>
              <w:t>Павловский СДК – филиал № 6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662222,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Павловка,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Центральная, 23, пом.1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4676B">
              <w:rPr>
                <w:rFonts w:ascii="Times New Roman" w:hAnsi="Times New Roman" w:cs="Times New Roman"/>
                <w:bCs/>
                <w:iCs/>
              </w:rPr>
              <w:t>Сахаптинский</w:t>
            </w:r>
            <w:proofErr w:type="spellEnd"/>
            <w:r w:rsidRPr="0074676B">
              <w:rPr>
                <w:rFonts w:ascii="Times New Roman" w:hAnsi="Times New Roman" w:cs="Times New Roman"/>
                <w:bCs/>
                <w:iCs/>
              </w:rPr>
              <w:t xml:space="preserve"> СДК – филиал № 7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662215, с. </w:t>
            </w:r>
            <w:proofErr w:type="spellStart"/>
            <w:r>
              <w:rPr>
                <w:rFonts w:ascii="Times New Roman" w:hAnsi="Times New Roman" w:cs="Times New Roman"/>
              </w:rPr>
              <w:t>Сахапта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Клубная, 17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59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4676B">
              <w:rPr>
                <w:rFonts w:ascii="Times New Roman" w:hAnsi="Times New Roman" w:cs="Times New Roman"/>
                <w:bCs/>
                <w:iCs/>
              </w:rPr>
              <w:t>Краснополянский</w:t>
            </w:r>
            <w:proofErr w:type="spellEnd"/>
            <w:r w:rsidRPr="0074676B">
              <w:rPr>
                <w:rFonts w:ascii="Times New Roman" w:hAnsi="Times New Roman" w:cs="Times New Roman"/>
                <w:bCs/>
                <w:iCs/>
              </w:rPr>
              <w:t xml:space="preserve"> СДК – филиал № 9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662211,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Красная Поляна,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Мира, 33, пом.1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4676B">
              <w:rPr>
                <w:rFonts w:ascii="Times New Roman" w:hAnsi="Times New Roman" w:cs="Times New Roman"/>
                <w:bCs/>
                <w:iCs/>
              </w:rPr>
              <w:t>Красносопкинский</w:t>
            </w:r>
            <w:proofErr w:type="spellEnd"/>
            <w:r w:rsidRPr="0074676B">
              <w:rPr>
                <w:rFonts w:ascii="Times New Roman" w:hAnsi="Times New Roman" w:cs="Times New Roman"/>
                <w:bCs/>
                <w:iCs/>
              </w:rPr>
              <w:t xml:space="preserve"> СДК – филиал № 10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662225, п. Красная Сопка,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Вокзальная, 1, пом.1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4676B">
              <w:rPr>
                <w:rFonts w:ascii="Times New Roman" w:hAnsi="Times New Roman" w:cs="Times New Roman"/>
                <w:bCs/>
              </w:rPr>
              <w:t xml:space="preserve">МКУ «Центр ТХО» Назаровского </w:t>
            </w:r>
            <w:r w:rsidRPr="0074676B">
              <w:rPr>
                <w:rFonts w:ascii="Times New Roman" w:hAnsi="Times New Roman" w:cs="Times New Roman"/>
                <w:bCs/>
              </w:rPr>
              <w:lastRenderedPageBreak/>
              <w:t>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662200, Россия, Красноярский край, </w:t>
            </w:r>
            <w:r>
              <w:rPr>
                <w:rFonts w:ascii="Times New Roman" w:hAnsi="Times New Roman" w:cs="Times New Roman"/>
              </w:rPr>
              <w:lastRenderedPageBreak/>
              <w:t>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 ул. К. Маркса, 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1282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1282D">
              <w:rPr>
                <w:color w:val="212529"/>
                <w:shd w:val="clear" w:color="auto" w:fill="FFFFFF"/>
              </w:rPr>
              <w:lastRenderedPageBreak/>
              <w:t>2456016032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62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74676B">
              <w:rPr>
                <w:rFonts w:ascii="Times New Roman" w:hAnsi="Times New Roman" w:cs="Times New Roman"/>
                <w:bCs/>
              </w:rPr>
              <w:t>МБУК «ЦБС»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30 лет ВЛКСМ. 84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1282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1282D">
              <w:rPr>
                <w:color w:val="212529"/>
                <w:shd w:val="clear" w:color="auto" w:fill="FFFFFF"/>
              </w:rPr>
              <w:t>2456008190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Центральная городская детская библиотека им. Л. Толстого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г.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30 лет ВЛКСМ, 95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Библиотека – филиал № 1 (п. Бор)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г.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4а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Библиотека – филиал № 2 имени героя Советского Союза П.Р. Мурашова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г. Назарово, ул. Кравченко, 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Библиотека – филиал № 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г.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Советская, 1а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Библиотека – филиал № 5 (п. Строителей)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г.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Южная, 5а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69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84C1A" w:rsidRDefault="00830A08" w:rsidP="008B6D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A84C1A">
              <w:rPr>
                <w:rFonts w:ascii="Times New Roman" w:hAnsi="Times New Roman" w:cs="Times New Roman"/>
                <w:bCs/>
              </w:rPr>
              <w:t>МБУК «ЦБС № 2 Назаровского муниципального округа»</w:t>
            </w:r>
          </w:p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662211, Россия, Красноярский край, Назаровский муниципальный округ, </w:t>
            </w: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Красная Поляна,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ул. Мира, 33, </w:t>
            </w:r>
            <w:proofErr w:type="spellStart"/>
            <w:r>
              <w:rPr>
                <w:rFonts w:ascii="Times New Roman" w:hAnsi="Times New Roman" w:cs="Times New Roman"/>
              </w:rPr>
              <w:t>пом</w:t>
            </w:r>
            <w:proofErr w:type="spellEnd"/>
            <w:r>
              <w:rPr>
                <w:rFonts w:ascii="Times New Roman" w:hAnsi="Times New Roman" w:cs="Times New Roman"/>
              </w:rPr>
              <w:t>. 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01282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01282D">
              <w:rPr>
                <w:color w:val="212529"/>
                <w:shd w:val="clear" w:color="auto" w:fill="FFFFFF"/>
              </w:rPr>
              <w:t>2456008190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</w:rPr>
              <w:t>Библиотека - филиал № 1 им. С.Д. Гуляева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</w:rPr>
              <w:t>Глядень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Новая, 19,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Краснополянская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центральная сельская библиотека – филиал № 3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84C1A" w:rsidRDefault="00830A08" w:rsidP="008B6D26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84C1A">
              <w:rPr>
                <w:rFonts w:ascii="Times New Roman" w:hAnsi="Times New Roman" w:cs="Times New Roman"/>
              </w:rPr>
              <w:t>с</w:t>
            </w:r>
            <w:proofErr w:type="gramEnd"/>
            <w:r w:rsidRPr="00A84C1A">
              <w:rPr>
                <w:rFonts w:ascii="Times New Roman" w:hAnsi="Times New Roman" w:cs="Times New Roman"/>
              </w:rPr>
              <w:t>. Красная Поляна,</w:t>
            </w:r>
          </w:p>
          <w:p w:rsidR="00830A08" w:rsidRPr="00552F62" w:rsidRDefault="00830A08" w:rsidP="008B6D26">
            <w:pPr>
              <w:pStyle w:val="ae"/>
              <w:jc w:val="center"/>
            </w:pPr>
            <w:r w:rsidRPr="00A84C1A">
              <w:rPr>
                <w:rFonts w:ascii="Times New Roman" w:hAnsi="Times New Roman" w:cs="Times New Roman"/>
              </w:rPr>
              <w:t>ул. Мира, 33, пом.6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4676B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Подсосенская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центральная сельская библиотека – филиал № 4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Подсосное,</w:t>
            </w:r>
          </w:p>
          <w:p w:rsidR="00830A08" w:rsidRDefault="00830A08" w:rsidP="008B6D26">
            <w:pPr>
              <w:pStyle w:val="a7"/>
              <w:jc w:val="center"/>
            </w:pPr>
            <w:r>
              <w:t>ул. Школьная, 52 б, пом.17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Библиотека – филиал № 5 имени В.С. Высоцкого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</w:rPr>
              <w:t>Сахапта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Клубная, 17,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Степновская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центральная сельская библиотека – филиал № 6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Степной,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Школьная, 13,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Красносопкинская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центральная сельская библиотека – филиал № 7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Красная Сопка,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Зеленая, 2 а,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Павловская центральная сельская библиотека – филиал № 8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</w:rPr>
              <w:t>. Павловка,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Центральная, 23,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Преображенская центральная сельская библиотека – филиал № 9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Преображенский,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Комсомольская, 18, пом.1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78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1282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 w:rsidRPr="0001282D">
              <w:rPr>
                <w:rFonts w:ascii="Times New Roman" w:hAnsi="Times New Roman" w:cs="Times New Roman"/>
                <w:bCs/>
              </w:rPr>
              <w:t xml:space="preserve">МБУК «КДО «Энергетик» Назаровского </w:t>
            </w:r>
            <w:r w:rsidRPr="0001282D">
              <w:rPr>
                <w:rFonts w:ascii="Times New Roman" w:hAnsi="Times New Roman" w:cs="Times New Roman"/>
                <w:bCs/>
              </w:rPr>
              <w:lastRenderedPageBreak/>
              <w:t>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662200, Россия, Красноярский край, </w:t>
            </w:r>
            <w:r>
              <w:rPr>
                <w:rFonts w:ascii="Times New Roman" w:hAnsi="Times New Roman" w:cs="Times New Roman"/>
              </w:rPr>
              <w:lastRenderedPageBreak/>
              <w:t>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Ленина, 4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AC253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AC253D">
              <w:rPr>
                <w:color w:val="212529"/>
                <w:shd w:val="clear" w:color="auto" w:fill="FFFFFF"/>
              </w:rPr>
              <w:lastRenderedPageBreak/>
              <w:t>2456002008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79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01282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 w:rsidRPr="0001282D">
              <w:rPr>
                <w:rFonts w:ascii="Times New Roman" w:hAnsi="Times New Roman" w:cs="Times New Roman"/>
                <w:bCs/>
              </w:rPr>
              <w:t>МБУК «КДЦ «Юбилейный»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662200, Россия, Красноярский край, Назаровский муниципальный округ,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Назарово,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Арбузова, 62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D0B62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CD0B62">
              <w:rPr>
                <w:color w:val="212529"/>
                <w:shd w:val="clear" w:color="auto" w:fill="FFFFFF"/>
              </w:rPr>
              <w:t>2456002400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D0B62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D0B62">
              <w:rPr>
                <w:rFonts w:ascii="Times New Roman" w:hAnsi="Times New Roman" w:cs="Times New Roman"/>
                <w:bCs/>
                <w:color w:val="1F1F1F"/>
              </w:rPr>
              <w:t>Муниципальное бюджетное учреждение «Центр спортивных клубов «Вектор» Назаровского района (МБУ «ЦСК «Вектор»)</w:t>
            </w:r>
            <w:r w:rsidRPr="00F94B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D0B62">
              <w:rPr>
                <w:rFonts w:ascii="Times New Roman" w:hAnsi="Times New Roman" w:cs="Times New Roman"/>
              </w:rPr>
              <w:t>Спортивный комплекс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D0B62" w:rsidRDefault="00830A08" w:rsidP="008B6D26">
            <w:pPr>
              <w:pStyle w:val="a7"/>
              <w:spacing w:after="240"/>
              <w:jc w:val="center"/>
            </w:pPr>
            <w:r w:rsidRPr="00CD0B62">
              <w:t>п. Степной, ул. 30 лет ВЛКСМ, д. 44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D0B62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CD0B62">
              <w:rPr>
                <w:color w:val="333333"/>
                <w:shd w:val="clear" w:color="auto" w:fill="FFFFFF"/>
              </w:rPr>
              <w:t>2456016917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D0B62" w:rsidRDefault="00830A08" w:rsidP="008B6D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0B62">
              <w:rPr>
                <w:rFonts w:ascii="Times New Roman" w:hAnsi="Times New Roman" w:cs="Times New Roman"/>
                <w:bCs/>
                <w:color w:val="1F1F1F"/>
              </w:rPr>
              <w:t xml:space="preserve">Муниципальное </w:t>
            </w:r>
            <w:r w:rsidRPr="00CD0B62">
              <w:rPr>
                <w:rFonts w:ascii="Times New Roman" w:hAnsi="Times New Roman" w:cs="Times New Roman"/>
                <w:bCs/>
              </w:rPr>
              <w:t xml:space="preserve">автономное учреждение дополнительного образования «Спортивная школа» </w:t>
            </w:r>
            <w:proofErr w:type="gramStart"/>
            <w:r w:rsidRPr="00CD0B62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CD0B62">
              <w:rPr>
                <w:rFonts w:ascii="Times New Roman" w:hAnsi="Times New Roman" w:cs="Times New Roman"/>
                <w:bCs/>
              </w:rPr>
              <w:t>. Назарово Красноярского края</w:t>
            </w:r>
          </w:p>
          <w:p w:rsidR="00830A08" w:rsidRDefault="00830A08" w:rsidP="008B6D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D0B62">
              <w:rPr>
                <w:rFonts w:ascii="Times New Roman" w:hAnsi="Times New Roman" w:cs="Times New Roman"/>
                <w:bCs/>
              </w:rPr>
              <w:t>(МАУ ДО «СШ» г. Назарово)</w:t>
            </w:r>
          </w:p>
          <w:p w:rsidR="00830A08" w:rsidRDefault="00830A08" w:rsidP="008B6D26">
            <w:pPr>
              <w:jc w:val="center"/>
              <w:rPr>
                <w:rFonts w:ascii="Times New Roman" w:hAnsi="Times New Roman"/>
              </w:rPr>
            </w:pPr>
            <w:r w:rsidRPr="00CD0B62">
              <w:rPr>
                <w:rFonts w:ascii="Times New Roman" w:hAnsi="Times New Roman" w:cs="Times New Roman"/>
              </w:rPr>
              <w:t>СОК «Шахтер»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D0B62" w:rsidRDefault="00830A08" w:rsidP="008B6D26">
            <w:pPr>
              <w:pStyle w:val="a7"/>
              <w:spacing w:after="240"/>
              <w:jc w:val="center"/>
            </w:pPr>
            <w:r w:rsidRPr="00CD0B62">
              <w:t>г. Назарово, ул. Парковая, вл. 35</w:t>
            </w:r>
            <w:proofErr w:type="gramStart"/>
            <w:r w:rsidRPr="00CD0B62">
              <w:t xml:space="preserve"> А</w:t>
            </w:r>
            <w:proofErr w:type="gramEnd"/>
            <w:r w:rsidRPr="00CD0B62">
              <w:t>, стр.3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187CF7">
              <w:rPr>
                <w:color w:val="212529"/>
                <w:shd w:val="clear" w:color="auto" w:fill="FFFFFF"/>
              </w:rPr>
              <w:t>2456005785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187CF7">
              <w:rPr>
                <w:rFonts w:ascii="Times New Roman" w:hAnsi="Times New Roman" w:cs="Times New Roman"/>
              </w:rPr>
              <w:t>СОК «Строитель»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jc w:val="center"/>
            </w:pPr>
            <w:r w:rsidRPr="00187CF7">
              <w:t xml:space="preserve">г. Назарово, ул. </w:t>
            </w:r>
            <w:proofErr w:type="gramStart"/>
            <w:r w:rsidRPr="00187CF7">
              <w:t>Южная</w:t>
            </w:r>
            <w:proofErr w:type="gramEnd"/>
            <w:r w:rsidRPr="00187CF7">
              <w:t>, вл.1, стр.1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5141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D51416">
              <w:rPr>
                <w:rFonts w:ascii="Times New Roman" w:hAnsi="Times New Roman" w:cs="Times New Roman"/>
              </w:rPr>
              <w:t>СОК «Горняк»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51416" w:rsidRDefault="00830A08" w:rsidP="008B6D26">
            <w:pPr>
              <w:pStyle w:val="a7"/>
              <w:jc w:val="center"/>
            </w:pPr>
            <w:r w:rsidRPr="00D51416">
              <w:t xml:space="preserve">г. Назарово, ул. </w:t>
            </w:r>
            <w:proofErr w:type="spellStart"/>
            <w:r w:rsidRPr="00D51416">
              <w:t>Гуськова</w:t>
            </w:r>
            <w:proofErr w:type="spellEnd"/>
            <w:r w:rsidRPr="00D51416">
              <w:t>, зд.4, стр.1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187CF7">
              <w:rPr>
                <w:rFonts w:ascii="Times New Roman" w:hAnsi="Times New Roman" w:cs="Times New Roman"/>
              </w:rPr>
              <w:t>Физкультурно-спортивный центр»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jc w:val="center"/>
            </w:pPr>
            <w:r w:rsidRPr="00187CF7">
              <w:t xml:space="preserve">г. Назарово, 8 </w:t>
            </w:r>
            <w:proofErr w:type="spellStart"/>
            <w:r w:rsidRPr="00187CF7">
              <w:t>мкр</w:t>
            </w:r>
            <w:proofErr w:type="spellEnd"/>
            <w:r w:rsidRPr="00187CF7">
              <w:t>., д. 13 «Г»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187CF7">
              <w:rPr>
                <w:rFonts w:ascii="Times New Roman" w:hAnsi="Times New Roman" w:cs="Times New Roman"/>
              </w:rPr>
              <w:t>Специализированный зал бокса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jc w:val="center"/>
            </w:pPr>
            <w:r w:rsidRPr="00187CF7">
              <w:t>г. Назарово, ул.К.Маркса, д.21, пом.2,4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187CF7">
              <w:rPr>
                <w:rFonts w:ascii="Times New Roman" w:hAnsi="Times New Roman" w:cs="Times New Roman"/>
              </w:rPr>
              <w:t>Пристроенное здание спортивного корпуса на стадионе «Шахтер»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spacing w:after="240"/>
              <w:jc w:val="center"/>
            </w:pPr>
            <w:r w:rsidRPr="00187CF7">
              <w:t>г. Назарово, ул. Парковая, вл.35</w:t>
            </w:r>
            <w:proofErr w:type="gramStart"/>
            <w:r w:rsidRPr="00187CF7">
              <w:t xml:space="preserve"> А</w:t>
            </w:r>
            <w:proofErr w:type="gramEnd"/>
            <w:r w:rsidRPr="00187CF7">
              <w:t>, стр.2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187CF7">
              <w:rPr>
                <w:rFonts w:ascii="Times New Roman" w:hAnsi="Times New Roman" w:cs="Times New Roman"/>
              </w:rPr>
              <w:t>Здание силового троеборья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spacing w:after="240"/>
              <w:jc w:val="center"/>
            </w:pPr>
            <w:r w:rsidRPr="00187CF7">
              <w:t>г. Назарово, ул. Парковая, вл.35</w:t>
            </w:r>
            <w:proofErr w:type="gramStart"/>
            <w:r w:rsidRPr="00187CF7">
              <w:t xml:space="preserve"> А</w:t>
            </w:r>
            <w:proofErr w:type="gramEnd"/>
            <w:r w:rsidRPr="00187CF7">
              <w:t>, стр.5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bCs/>
                <w:sz w:val="28"/>
                <w:szCs w:val="28"/>
              </w:rPr>
            </w:pPr>
            <w:r w:rsidRPr="00187CF7">
              <w:rPr>
                <w:rFonts w:ascii="Times New Roman" w:hAnsi="Times New Roman" w:cs="Times New Roman"/>
                <w:bCs/>
                <w:color w:val="1F1F1F"/>
              </w:rPr>
              <w:t xml:space="preserve">Муниципальное </w:t>
            </w:r>
            <w:r w:rsidRPr="00187CF7">
              <w:rPr>
                <w:rFonts w:ascii="Times New Roman" w:hAnsi="Times New Roman" w:cs="Times New Roman"/>
                <w:bCs/>
              </w:rPr>
              <w:t xml:space="preserve">автономное учреждение дополнительного образования «Спортивная школа олимпийского резерва» </w:t>
            </w:r>
            <w:proofErr w:type="gramStart"/>
            <w:r w:rsidRPr="00187CF7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187CF7">
              <w:rPr>
                <w:rFonts w:ascii="Times New Roman" w:hAnsi="Times New Roman" w:cs="Times New Roman"/>
                <w:bCs/>
              </w:rPr>
              <w:t>. Назарово Красноярского края (МАУ ДО</w:t>
            </w:r>
            <w:r w:rsidRPr="00D443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87CF7">
              <w:rPr>
                <w:rFonts w:ascii="Times New Roman" w:hAnsi="Times New Roman" w:cs="Times New Roman"/>
                <w:bCs/>
              </w:rPr>
              <w:t>«СШОР» г. Назарово)</w:t>
            </w:r>
          </w:p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187CF7">
              <w:rPr>
                <w:rFonts w:ascii="Times New Roman" w:hAnsi="Times New Roman" w:cs="Times New Roman"/>
                <w:bCs/>
              </w:rPr>
              <w:t>Лыжная база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spacing w:after="240"/>
              <w:jc w:val="center"/>
            </w:pPr>
            <w:r w:rsidRPr="00187CF7">
              <w:rPr>
                <w:bCs/>
              </w:rPr>
              <w:t>г. Назарово, ул. К. Маркса, д. 64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187CF7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187CF7">
              <w:rPr>
                <w:color w:val="212529"/>
                <w:shd w:val="clear" w:color="auto" w:fill="FFFFFF"/>
              </w:rPr>
              <w:t>2456004541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89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187CF7">
              <w:rPr>
                <w:rFonts w:ascii="Times New Roman" w:hAnsi="Times New Roman" w:cs="Times New Roman"/>
                <w:bCs/>
              </w:rPr>
              <w:t>Зал вольной борьбы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jc w:val="center"/>
            </w:pPr>
            <w:r w:rsidRPr="00844EED">
              <w:rPr>
                <w:bCs/>
              </w:rPr>
              <w:t>г. Назарово, ул. Арбузова, д. 112 г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187CF7">
              <w:rPr>
                <w:rFonts w:ascii="Times New Roman" w:hAnsi="Times New Roman" w:cs="Times New Roman"/>
                <w:bCs/>
              </w:rPr>
              <w:t>Зал вольной борьбы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jc w:val="center"/>
            </w:pPr>
            <w:r w:rsidRPr="00844EED">
              <w:rPr>
                <w:bCs/>
              </w:rPr>
              <w:t xml:space="preserve">г. Назарово, ул. </w:t>
            </w:r>
            <w:proofErr w:type="gramStart"/>
            <w:r w:rsidRPr="00844EED">
              <w:rPr>
                <w:bCs/>
              </w:rPr>
              <w:t>Парковая</w:t>
            </w:r>
            <w:proofErr w:type="gramEnd"/>
            <w:r w:rsidRPr="00844EED">
              <w:rPr>
                <w:bCs/>
              </w:rPr>
              <w:t>, д. 43 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187CF7">
              <w:rPr>
                <w:rFonts w:ascii="Times New Roman" w:hAnsi="Times New Roman" w:cs="Times New Roman"/>
                <w:bCs/>
              </w:rPr>
              <w:t>Зал вольной борьбы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jc w:val="center"/>
            </w:pPr>
            <w:r w:rsidRPr="00844EED">
              <w:rPr>
                <w:bCs/>
              </w:rPr>
              <w:t>г. Назарово, ул. Арбузова, д. 89 б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187CF7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«</w:t>
            </w:r>
            <w:r w:rsidRPr="00187CF7">
              <w:rPr>
                <w:rFonts w:ascii="Times New Roman" w:hAnsi="Times New Roman" w:cs="Times New Roman"/>
                <w:bCs/>
              </w:rPr>
              <w:t xml:space="preserve">Зал </w:t>
            </w:r>
            <w:r>
              <w:rPr>
                <w:rFonts w:ascii="Times New Roman" w:hAnsi="Times New Roman" w:cs="Times New Roman"/>
                <w:bCs/>
              </w:rPr>
              <w:t>дзюдо»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spacing w:after="240"/>
              <w:jc w:val="center"/>
              <w:rPr>
                <w:bCs/>
              </w:rPr>
            </w:pPr>
            <w:r w:rsidRPr="00844EED">
              <w:rPr>
                <w:bCs/>
              </w:rPr>
              <w:t xml:space="preserve">г. Назарово, </w:t>
            </w:r>
            <w:proofErr w:type="spellStart"/>
            <w:r w:rsidRPr="00844EED">
              <w:rPr>
                <w:bCs/>
              </w:rPr>
              <w:t>мкр</w:t>
            </w:r>
            <w:proofErr w:type="spellEnd"/>
            <w:r w:rsidRPr="00844EED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844EED">
              <w:rPr>
                <w:bCs/>
              </w:rPr>
              <w:t>8,</w:t>
            </w:r>
            <w:r>
              <w:rPr>
                <w:bCs/>
              </w:rPr>
              <w:t xml:space="preserve"> </w:t>
            </w:r>
            <w:r w:rsidRPr="00844EED">
              <w:rPr>
                <w:bCs/>
              </w:rPr>
              <w:t>д. 14 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44EED">
              <w:rPr>
                <w:rFonts w:ascii="Times New Roman" w:hAnsi="Times New Roman" w:cs="Times New Roman"/>
                <w:bCs/>
                <w:color w:val="1F1F1F"/>
              </w:rPr>
              <w:t xml:space="preserve">Муниципальное </w:t>
            </w:r>
            <w:r w:rsidRPr="00844EED">
              <w:rPr>
                <w:rFonts w:ascii="Times New Roman" w:hAnsi="Times New Roman" w:cs="Times New Roman"/>
                <w:bCs/>
              </w:rPr>
              <w:t xml:space="preserve">бюджетное учреждение дополнительного образования «Спортивная </w:t>
            </w:r>
            <w:r w:rsidRPr="00844EED">
              <w:rPr>
                <w:rFonts w:ascii="Times New Roman" w:hAnsi="Times New Roman" w:cs="Times New Roman"/>
                <w:bCs/>
              </w:rPr>
              <w:lastRenderedPageBreak/>
              <w:t xml:space="preserve">школа «Чемпион» </w:t>
            </w:r>
            <w:proofErr w:type="gramStart"/>
            <w:r w:rsidRPr="00844EED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844EED">
              <w:rPr>
                <w:rFonts w:ascii="Times New Roman" w:hAnsi="Times New Roman" w:cs="Times New Roman"/>
                <w:bCs/>
              </w:rPr>
              <w:t>. Назарово Красноярского края</w:t>
            </w:r>
          </w:p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 w:rsidRPr="00844EED">
              <w:rPr>
                <w:rFonts w:ascii="Times New Roman" w:hAnsi="Times New Roman" w:cs="Times New Roman"/>
                <w:bCs/>
              </w:rPr>
              <w:t xml:space="preserve">(МБУ </w:t>
            </w:r>
            <w:proofErr w:type="gramStart"/>
            <w:r w:rsidRPr="00844EED">
              <w:rPr>
                <w:rFonts w:ascii="Times New Roman" w:hAnsi="Times New Roman" w:cs="Times New Roman"/>
                <w:bCs/>
              </w:rPr>
              <w:t>ДО</w:t>
            </w:r>
            <w:proofErr w:type="gramEnd"/>
            <w:r w:rsidRPr="00844EED">
              <w:rPr>
                <w:rFonts w:ascii="Times New Roman" w:hAnsi="Times New Roman" w:cs="Times New Roman"/>
                <w:bCs/>
              </w:rPr>
              <w:t xml:space="preserve"> «</w:t>
            </w:r>
            <w:proofErr w:type="gramStart"/>
            <w:r w:rsidRPr="00844EED">
              <w:rPr>
                <w:rFonts w:ascii="Times New Roman" w:hAnsi="Times New Roman" w:cs="Times New Roman"/>
                <w:bCs/>
              </w:rPr>
              <w:t>Спортивная</w:t>
            </w:r>
            <w:proofErr w:type="gramEnd"/>
            <w:r w:rsidRPr="00844EED">
              <w:rPr>
                <w:rFonts w:ascii="Times New Roman" w:hAnsi="Times New Roman" w:cs="Times New Roman"/>
                <w:bCs/>
              </w:rPr>
              <w:t xml:space="preserve"> школа «Чемпион»)</w:t>
            </w:r>
          </w:p>
          <w:p w:rsidR="00830A08" w:rsidRPr="00844EE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844EED">
              <w:rPr>
                <w:rFonts w:ascii="Times New Roman" w:hAnsi="Times New Roman" w:cs="Times New Roman"/>
              </w:rPr>
              <w:t>Зал вольной борьбы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spacing w:after="240"/>
              <w:jc w:val="center"/>
            </w:pPr>
            <w:r w:rsidRPr="00844EED">
              <w:lastRenderedPageBreak/>
              <w:t xml:space="preserve">Назаровский муниципальный округ, п. </w:t>
            </w:r>
            <w:r w:rsidRPr="00844EED">
              <w:lastRenderedPageBreak/>
              <w:t>Преображенский, ул. Мира</w:t>
            </w:r>
            <w:r>
              <w:t xml:space="preserve">, </w:t>
            </w:r>
            <w:r w:rsidRPr="00844EED">
              <w:t>д.10А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844EE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844EED">
              <w:rPr>
                <w:shd w:val="clear" w:color="auto" w:fill="FFFFFF"/>
              </w:rPr>
              <w:lastRenderedPageBreak/>
              <w:t>2456004929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94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</w:t>
            </w:r>
            <w:r>
              <w:t xml:space="preserve"> </w:t>
            </w:r>
            <w:r w:rsidRPr="00D51416">
              <w:rPr>
                <w:rFonts w:ascii="Times New Roman" w:hAnsi="Times New Roman" w:cs="Times New Roman"/>
              </w:rPr>
              <w:t>КГБУЗ «Назаровская</w:t>
            </w:r>
            <w:r>
              <w:rPr>
                <w:rFonts w:ascii="Times New Roman" w:hAnsi="Times New Roman" w:cs="Times New Roman"/>
              </w:rPr>
              <w:t xml:space="preserve"> к ЦРБ»</w:t>
            </w:r>
          </w:p>
          <w:p w:rsidR="00830A08" w:rsidRPr="00D5141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51416">
              <w:rPr>
                <w:rFonts w:ascii="Times New Roman" w:hAnsi="Times New Roman" w:cs="Times New Roman"/>
              </w:rPr>
              <w:t>Лечебный корпус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>
              <w:rPr>
                <w:rFonts w:eastAsia="Microsoft Sans Serif"/>
              </w:rPr>
              <w:t xml:space="preserve">г. </w:t>
            </w:r>
            <w:r w:rsidRPr="00D51416">
              <w:rPr>
                <w:rFonts w:eastAsia="Microsoft Sans Serif"/>
              </w:rPr>
              <w:t>Назарово, улица Черняховского, здание 1/2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>
              <w:t>2456002294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5141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51416">
              <w:rPr>
                <w:rFonts w:ascii="Times New Roman" w:hAnsi="Times New Roman" w:cs="Times New Roman"/>
              </w:rPr>
              <w:t>Акушерское отделение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51416" w:rsidRDefault="00830A08" w:rsidP="008B6D26">
            <w:pPr>
              <w:pStyle w:val="a7"/>
              <w:spacing w:after="240"/>
              <w:jc w:val="center"/>
            </w:pPr>
            <w:r>
              <w:rPr>
                <w:rFonts w:eastAsia="Microsoft Sans Serif"/>
              </w:rPr>
              <w:t xml:space="preserve">г. </w:t>
            </w:r>
            <w:r w:rsidRPr="00D51416">
              <w:rPr>
                <w:rFonts w:eastAsia="Microsoft Sans Serif"/>
              </w:rPr>
              <w:t>Назарово, улица Черняховского, здание 1/3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70EA9">
              <w:rPr>
                <w:rFonts w:ascii="Times New Roman" w:eastAsia="Times New Roman" w:hAnsi="Times New Roman" w:cs="Times New Roman"/>
              </w:rPr>
              <w:t>Поликлиника</w:t>
            </w:r>
          </w:p>
          <w:p w:rsidR="00830A08" w:rsidRDefault="00830A08" w:rsidP="008B6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70EA9">
              <w:rPr>
                <w:rFonts w:ascii="Times New Roman" w:hAnsi="Times New Roman" w:cs="Times New Roman"/>
              </w:rPr>
              <w:t>Гинекологическое отделение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rPr>
                <w:rFonts w:eastAsia="Microsoft Sans Serif"/>
              </w:rPr>
              <w:t xml:space="preserve">г. </w:t>
            </w:r>
            <w:r w:rsidRPr="00D51416">
              <w:rPr>
                <w:rFonts w:eastAsia="Microsoft Sans Serif"/>
              </w:rPr>
              <w:t>Назарово, улица Черняховского, здание 1/</w:t>
            </w:r>
            <w:r>
              <w:rPr>
                <w:rFonts w:eastAsia="Microsoft Sans Serif"/>
              </w:rPr>
              <w:t>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70EA9">
              <w:rPr>
                <w:rFonts w:ascii="Times New Roman" w:hAnsi="Times New Roman" w:cs="Times New Roman"/>
              </w:rPr>
              <w:t>Автоклавная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rPr>
                <w:rFonts w:eastAsia="Microsoft Sans Serif"/>
              </w:rPr>
              <w:t xml:space="preserve">г. </w:t>
            </w:r>
            <w:r w:rsidRPr="00D51416">
              <w:rPr>
                <w:rFonts w:eastAsia="Microsoft Sans Serif"/>
              </w:rPr>
              <w:t>Назарово, улица Черняховского, здание 1/</w:t>
            </w:r>
            <w:r>
              <w:rPr>
                <w:rFonts w:eastAsia="Microsoft Sans Serif"/>
              </w:rPr>
              <w:t>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70EA9">
              <w:rPr>
                <w:rFonts w:ascii="Times New Roman" w:hAnsi="Times New Roman" w:cs="Times New Roman"/>
              </w:rPr>
              <w:t>Прачечная, гараж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rPr>
                <w:rFonts w:eastAsia="Microsoft Sans Serif"/>
              </w:rPr>
              <w:t xml:space="preserve">г. </w:t>
            </w:r>
            <w:r w:rsidRPr="00D51416">
              <w:rPr>
                <w:rFonts w:eastAsia="Microsoft Sans Serif"/>
              </w:rPr>
              <w:t>Назарово, улица Черняховского, здание 1/</w:t>
            </w:r>
            <w:r>
              <w:rPr>
                <w:rFonts w:eastAsia="Microsoft Sans Serif"/>
              </w:rPr>
              <w:t>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99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70EA9">
              <w:rPr>
                <w:rFonts w:ascii="Times New Roman" w:hAnsi="Times New Roman" w:cs="Times New Roman"/>
              </w:rPr>
              <w:t>Наркология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 xml:space="preserve">г. Назарово, ул. </w:t>
            </w:r>
            <w:proofErr w:type="gramStart"/>
            <w:r>
              <w:t>Сельскохозяйственная</w:t>
            </w:r>
            <w:proofErr w:type="gramEnd"/>
            <w:r>
              <w:t>, здание 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70EA9">
              <w:rPr>
                <w:rFonts w:ascii="Times New Roman" w:hAnsi="Times New Roman" w:cs="Times New Roman"/>
              </w:rPr>
              <w:t>Патологоанатомическое</w:t>
            </w:r>
            <w:r>
              <w:rPr>
                <w:rFonts w:ascii="Times New Roman" w:hAnsi="Times New Roman" w:cs="Times New Roman"/>
              </w:rPr>
              <w:t xml:space="preserve"> отделение»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>
              <w:t>г. Н</w:t>
            </w:r>
            <w:r w:rsidRPr="00770EA9">
              <w:t>азарово, ул</w:t>
            </w:r>
            <w:r>
              <w:t>.</w:t>
            </w:r>
            <w:r w:rsidRPr="00770EA9">
              <w:t xml:space="preserve"> </w:t>
            </w:r>
            <w:r>
              <w:rPr>
                <w:smallCaps/>
                <w:lang w:eastAsia="en-US" w:bidi="en-US"/>
              </w:rPr>
              <w:t>30</w:t>
            </w:r>
            <w:r w:rsidRPr="00770EA9">
              <w:rPr>
                <w:lang w:eastAsia="en-US" w:bidi="en-US"/>
              </w:rPr>
              <w:t xml:space="preserve"> </w:t>
            </w:r>
            <w:r w:rsidRPr="00770EA9">
              <w:t>лет</w:t>
            </w:r>
            <w:r>
              <w:t xml:space="preserve"> ВЛКСМ, здание 72/5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101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70EA9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  <w:r w:rsidRPr="00770EA9">
              <w:rPr>
                <w:rFonts w:ascii="Times New Roman" w:hAnsi="Times New Roman" w:cs="Times New Roman"/>
              </w:rPr>
              <w:t>Дневное неврологическое отделение и филиал поликлиники №1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>г. Назарово, улица 30 лет ВЛКСМ, здание 72/3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103«</w:t>
            </w:r>
            <w:r w:rsidRPr="005D619E">
              <w:rPr>
                <w:rFonts w:ascii="Times New Roman" w:hAnsi="Times New Roman" w:cs="Times New Roman"/>
              </w:rPr>
              <w:t>Инфекционное отделение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>г. Назарово, улица 30 лет ВЛКСМ, здание 72/7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D619E">
              <w:rPr>
                <w:rFonts w:ascii="Times New Roman" w:hAnsi="Times New Roman" w:cs="Times New Roman"/>
              </w:rPr>
              <w:t>Терапевтическое отделение, ИТП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</w:t>
            </w:r>
          </w:p>
          <w:p w:rsidR="00830A08" w:rsidRPr="005D619E" w:rsidRDefault="00830A08" w:rsidP="008B6D26">
            <w:pPr>
              <w:pStyle w:val="a7"/>
              <w:jc w:val="center"/>
            </w:pPr>
            <w:proofErr w:type="gramStart"/>
            <w:r w:rsidRPr="005D619E">
              <w:rPr>
                <w:rFonts w:eastAsia="Microsoft Sans Serif"/>
              </w:rPr>
              <w:t>Парковая</w:t>
            </w:r>
            <w:proofErr w:type="gramEnd"/>
            <w:r w:rsidRPr="005D619E">
              <w:rPr>
                <w:rFonts w:eastAsia="Microsoft Sans Serif"/>
              </w:rPr>
              <w:t>, здание 43/1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D619E">
              <w:rPr>
                <w:rFonts w:ascii="Times New Roman" w:hAnsi="Times New Roman" w:cs="Times New Roman"/>
              </w:rPr>
              <w:t xml:space="preserve">Терапевтическое отделение, ИТП </w:t>
            </w:r>
            <w:r>
              <w:rPr>
                <w:rFonts w:ascii="Times New Roman" w:hAnsi="Times New Roman" w:cs="Times New Roman"/>
              </w:rPr>
              <w:t>2»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</w:t>
            </w:r>
          </w:p>
          <w:p w:rsidR="00830A08" w:rsidRPr="00552F62" w:rsidRDefault="00830A08" w:rsidP="008B6D26">
            <w:pPr>
              <w:pStyle w:val="a7"/>
              <w:jc w:val="center"/>
            </w:pPr>
            <w:proofErr w:type="gramStart"/>
            <w:r w:rsidRPr="005D619E">
              <w:rPr>
                <w:rFonts w:eastAsia="Microsoft Sans Serif"/>
              </w:rPr>
              <w:t>Парковая</w:t>
            </w:r>
            <w:proofErr w:type="gramEnd"/>
            <w:r w:rsidRPr="005D619E">
              <w:rPr>
                <w:rFonts w:eastAsia="Microsoft Sans Serif"/>
              </w:rPr>
              <w:t>, здание 43/1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spacing w:before="240"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D619E">
              <w:rPr>
                <w:rFonts w:ascii="Times New Roman" w:hAnsi="Times New Roman" w:cs="Times New Roman"/>
              </w:rPr>
              <w:t>Детское отделение 55 коек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</w:t>
            </w:r>
          </w:p>
          <w:p w:rsidR="00830A08" w:rsidRPr="00552F62" w:rsidRDefault="00830A08" w:rsidP="008B6D26">
            <w:pPr>
              <w:pStyle w:val="a7"/>
              <w:jc w:val="center"/>
            </w:pPr>
            <w:proofErr w:type="gramStart"/>
            <w:r w:rsidRPr="005D619E">
              <w:rPr>
                <w:rFonts w:eastAsia="Microsoft Sans Serif"/>
              </w:rPr>
              <w:t>Парковая</w:t>
            </w:r>
            <w:proofErr w:type="gramEnd"/>
            <w:r w:rsidRPr="005D619E">
              <w:rPr>
                <w:rFonts w:eastAsia="Microsoft Sans Serif"/>
              </w:rPr>
              <w:t>, здание 43</w:t>
            </w:r>
            <w:r>
              <w:rPr>
                <w:rFonts w:eastAsia="Microsoft Sans Serif"/>
              </w:rPr>
              <w:t xml:space="preserve"> «Б»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proofErr w:type="spellStart"/>
            <w:proofErr w:type="gramStart"/>
            <w:r w:rsidRPr="005D619E">
              <w:rPr>
                <w:rFonts w:ascii="Times New Roman" w:hAnsi="Times New Roman" w:cs="Times New Roman"/>
              </w:rPr>
              <w:t>Дермато-венерологическое</w:t>
            </w:r>
            <w:proofErr w:type="spellEnd"/>
            <w:proofErr w:type="gramEnd"/>
            <w:r w:rsidRPr="005D619E">
              <w:rPr>
                <w:rFonts w:ascii="Times New Roman" w:hAnsi="Times New Roman" w:cs="Times New Roman"/>
              </w:rPr>
              <w:t xml:space="preserve"> отделение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>г. Н</w:t>
            </w:r>
            <w:r w:rsidRPr="00770EA9">
              <w:t>азарово, ул</w:t>
            </w:r>
            <w:r>
              <w:t>.</w:t>
            </w:r>
            <w:r w:rsidRPr="00770EA9">
              <w:t xml:space="preserve"> </w:t>
            </w:r>
            <w:r>
              <w:rPr>
                <w:smallCaps/>
                <w:lang w:eastAsia="en-US" w:bidi="en-US"/>
              </w:rPr>
              <w:t>30</w:t>
            </w:r>
            <w:r w:rsidRPr="00770EA9">
              <w:rPr>
                <w:lang w:eastAsia="en-US" w:bidi="en-US"/>
              </w:rPr>
              <w:t xml:space="preserve"> </w:t>
            </w:r>
            <w:r w:rsidRPr="00770EA9">
              <w:t>лет</w:t>
            </w:r>
            <w:r>
              <w:t xml:space="preserve"> ВЛКСМ, здание 75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5D619E">
              <w:rPr>
                <w:rFonts w:ascii="Times New Roman" w:hAnsi="Times New Roman" w:cs="Times New Roman"/>
              </w:rPr>
              <w:t>Неврологическое отделение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D619E" w:rsidRDefault="00830A08" w:rsidP="008B6D26">
            <w:pPr>
              <w:pStyle w:val="a7"/>
              <w:spacing w:after="240"/>
              <w:jc w:val="center"/>
            </w:pPr>
            <w:r w:rsidRPr="005D619E">
              <w:rPr>
                <w:rFonts w:eastAsia="Microsoft Sans Serif"/>
              </w:rPr>
              <w:t>Маркса, здание 29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108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ОВЛ, ССМП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5D619E">
              <w:rPr>
                <w:rFonts w:eastAsia="Microsoft Sans Serif"/>
              </w:rPr>
              <w:t xml:space="preserve">Маркса, </w:t>
            </w:r>
            <w:proofErr w:type="spellStart"/>
            <w:r w:rsidRPr="005D619E">
              <w:rPr>
                <w:rFonts w:eastAsia="Microsoft Sans Serif"/>
              </w:rPr>
              <w:t>зд</w:t>
            </w:r>
            <w:proofErr w:type="spellEnd"/>
            <w:r>
              <w:rPr>
                <w:rFonts w:eastAsia="Microsoft Sans Serif"/>
              </w:rPr>
              <w:t>.</w:t>
            </w:r>
            <w:r w:rsidRPr="005D619E">
              <w:rPr>
                <w:rFonts w:eastAsia="Microsoft Sans Serif"/>
              </w:rPr>
              <w:t xml:space="preserve"> 2</w:t>
            </w:r>
            <w:r>
              <w:rPr>
                <w:rFonts w:eastAsia="Microsoft Sans Serif"/>
              </w:rPr>
              <w:t xml:space="preserve">7, </w:t>
            </w:r>
            <w:proofErr w:type="spellStart"/>
            <w:r>
              <w:rPr>
                <w:rFonts w:eastAsia="Microsoft Sans Serif"/>
              </w:rPr>
              <w:t>пом</w:t>
            </w:r>
            <w:proofErr w:type="spellEnd"/>
            <w:r>
              <w:rPr>
                <w:rFonts w:eastAsia="Microsoft Sans Serif"/>
              </w:rPr>
              <w:t>. 6, 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109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Детская поликлиника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5D619E">
              <w:rPr>
                <w:rFonts w:eastAsia="Microsoft Sans Serif"/>
              </w:rPr>
              <w:t xml:space="preserve">Маркса, </w:t>
            </w:r>
            <w:proofErr w:type="spellStart"/>
            <w:r w:rsidRPr="005D619E">
              <w:rPr>
                <w:rFonts w:eastAsia="Microsoft Sans Serif"/>
              </w:rPr>
              <w:t>зд</w:t>
            </w:r>
            <w:proofErr w:type="spellEnd"/>
            <w:r>
              <w:rPr>
                <w:rFonts w:eastAsia="Microsoft Sans Serif"/>
              </w:rPr>
              <w:t>.</w:t>
            </w:r>
            <w:r w:rsidRPr="005D619E">
              <w:rPr>
                <w:rFonts w:eastAsia="Microsoft Sans Serif"/>
              </w:rPr>
              <w:t xml:space="preserve"> 2</w:t>
            </w:r>
            <w:r>
              <w:rPr>
                <w:rFonts w:eastAsia="Microsoft Sans Serif"/>
              </w:rPr>
              <w:t>7 «А»/2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</w:p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Гараж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5D619E">
              <w:rPr>
                <w:rFonts w:eastAsia="Microsoft Sans Serif"/>
              </w:rPr>
              <w:t xml:space="preserve">Маркса, </w:t>
            </w:r>
            <w:proofErr w:type="spellStart"/>
            <w:r w:rsidRPr="005D619E">
              <w:rPr>
                <w:rFonts w:eastAsia="Microsoft Sans Serif"/>
              </w:rPr>
              <w:t>зд</w:t>
            </w:r>
            <w:proofErr w:type="spellEnd"/>
            <w:r>
              <w:rPr>
                <w:rFonts w:eastAsia="Microsoft Sans Serif"/>
              </w:rPr>
              <w:t>.</w:t>
            </w:r>
            <w:r w:rsidRPr="005D619E">
              <w:rPr>
                <w:rFonts w:eastAsia="Microsoft Sans Serif"/>
              </w:rPr>
              <w:t xml:space="preserve"> 2</w:t>
            </w:r>
            <w:r>
              <w:rPr>
                <w:rFonts w:eastAsia="Microsoft Sans Serif"/>
              </w:rPr>
              <w:t>7 «Б»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Поликлиника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5AC6">
              <w:rPr>
                <w:rFonts w:ascii="Times New Roman" w:eastAsia="Times New Roman" w:hAnsi="Times New Roman" w:cs="Times New Roman"/>
              </w:rPr>
              <w:t>г. Назарово, улица 30 лет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AD5AC6">
              <w:rPr>
                <w:rFonts w:eastAsia="Microsoft Sans Serif"/>
              </w:rPr>
              <w:t>ВЛКСМ, здание 77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Женская консультация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AD5AC6">
              <w:t xml:space="preserve">г. Назарово, </w:t>
            </w:r>
            <w:r>
              <w:t xml:space="preserve">ул. Арбузова, дом 85 «Г», </w:t>
            </w:r>
            <w:proofErr w:type="spellStart"/>
            <w:r>
              <w:t>пом</w:t>
            </w:r>
            <w:proofErr w:type="spellEnd"/>
            <w:r>
              <w:t>. 77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113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Административный корпус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5AC6">
              <w:rPr>
                <w:rFonts w:ascii="Times New Roman" w:eastAsia="Times New Roman" w:hAnsi="Times New Roman" w:cs="Times New Roman"/>
              </w:rPr>
              <w:t>г. Назарово, улица 30 лет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AD5AC6">
              <w:rPr>
                <w:rFonts w:eastAsia="Microsoft Sans Serif"/>
              </w:rPr>
              <w:t xml:space="preserve">ВЛКСМ, здание </w:t>
            </w:r>
            <w:r>
              <w:rPr>
                <w:rFonts w:eastAsia="Microsoft Sans Serif"/>
              </w:rPr>
              <w:t>94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AD5AC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AD5AC6">
              <w:rPr>
                <w:rFonts w:ascii="Times New Roman" w:hAnsi="Times New Roman" w:cs="Times New Roman"/>
              </w:rPr>
              <w:t>Молочная кухня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5D619E">
              <w:rPr>
                <w:rFonts w:eastAsia="Microsoft Sans Serif"/>
              </w:rPr>
              <w:t xml:space="preserve">Маркса, </w:t>
            </w:r>
            <w:r>
              <w:rPr>
                <w:rFonts w:eastAsia="Microsoft Sans Serif"/>
              </w:rPr>
              <w:t>д.</w:t>
            </w:r>
            <w:r w:rsidRPr="005D619E">
              <w:rPr>
                <w:rFonts w:eastAsia="Microsoft Sans Serif"/>
              </w:rPr>
              <w:t xml:space="preserve"> </w:t>
            </w:r>
            <w:r>
              <w:rPr>
                <w:rFonts w:eastAsia="Microsoft Sans Serif"/>
              </w:rPr>
              <w:t xml:space="preserve">18, </w:t>
            </w:r>
            <w:proofErr w:type="spellStart"/>
            <w:r>
              <w:rPr>
                <w:rFonts w:eastAsia="Microsoft Sans Serif"/>
              </w:rPr>
              <w:t>пом</w:t>
            </w:r>
            <w:proofErr w:type="spellEnd"/>
            <w:r>
              <w:rPr>
                <w:rFonts w:eastAsia="Microsoft Sans Serif"/>
              </w:rPr>
              <w:t>. 92, 95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2036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20366">
              <w:rPr>
                <w:rFonts w:ascii="Times New Roman" w:hAnsi="Times New Roman" w:cs="Times New Roman"/>
              </w:rPr>
              <w:t>Прачечная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 xml:space="preserve">г. </w:t>
            </w:r>
            <w:r w:rsidRPr="005D619E">
              <w:t>Назарово</w:t>
            </w:r>
            <w:r>
              <w:t xml:space="preserve">, </w:t>
            </w:r>
            <w:proofErr w:type="gramStart"/>
            <w:r>
              <w:t>Школьная</w:t>
            </w:r>
            <w:proofErr w:type="gramEnd"/>
            <w:r>
              <w:t xml:space="preserve"> д.4, пом.61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D2036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D20366">
              <w:rPr>
                <w:rFonts w:ascii="Times New Roman" w:hAnsi="Times New Roman" w:cs="Times New Roman"/>
              </w:rPr>
              <w:t>Гараж ССМП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D619E" w:rsidRDefault="00830A08" w:rsidP="008B6D2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r w:rsidRPr="005D619E">
              <w:rPr>
                <w:rFonts w:ascii="Times New Roman" w:eastAsia="Times New Roman" w:hAnsi="Times New Roman" w:cs="Times New Roman"/>
              </w:rPr>
              <w:t>Назарово, улица Карла</w:t>
            </w:r>
          </w:p>
          <w:p w:rsidR="00830A08" w:rsidRPr="00552F62" w:rsidRDefault="00830A08" w:rsidP="008B6D26">
            <w:pPr>
              <w:pStyle w:val="a7"/>
              <w:jc w:val="center"/>
            </w:pPr>
            <w:r w:rsidRPr="005D619E">
              <w:rPr>
                <w:rFonts w:eastAsia="Microsoft Sans Serif"/>
              </w:rPr>
              <w:t xml:space="preserve">Маркса, </w:t>
            </w:r>
            <w:proofErr w:type="spellStart"/>
            <w:r w:rsidRPr="005D619E">
              <w:rPr>
                <w:rFonts w:eastAsia="Microsoft Sans Serif"/>
              </w:rPr>
              <w:t>зд</w:t>
            </w:r>
            <w:proofErr w:type="spellEnd"/>
            <w:r>
              <w:rPr>
                <w:rFonts w:eastAsia="Microsoft Sans Serif"/>
              </w:rPr>
              <w:t>.</w:t>
            </w:r>
            <w:r w:rsidRPr="005D619E">
              <w:rPr>
                <w:rFonts w:eastAsia="Microsoft Sans Serif"/>
              </w:rPr>
              <w:t xml:space="preserve"> 2</w:t>
            </w:r>
            <w:r>
              <w:rPr>
                <w:rFonts w:eastAsia="Microsoft Sans Serif"/>
              </w:rPr>
              <w:t>9 «А»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0576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>Участковая больница, филиал №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0576D" w:rsidRDefault="00830A08" w:rsidP="008B6D26">
            <w:pPr>
              <w:spacing w:line="26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576D">
              <w:rPr>
                <w:rFonts w:ascii="Times New Roman" w:eastAsia="Times New Roman" w:hAnsi="Times New Roman" w:cs="Times New Roman"/>
              </w:rPr>
              <w:t>Назаровский муниципальный округ, пос. Степной, ул.</w:t>
            </w:r>
          </w:p>
          <w:p w:rsidR="00830A08" w:rsidRPr="00552F62" w:rsidRDefault="00830A08" w:rsidP="008B6D26">
            <w:pPr>
              <w:pStyle w:val="a7"/>
              <w:jc w:val="center"/>
            </w:pPr>
            <w:proofErr w:type="gramStart"/>
            <w:r w:rsidRPr="00F0576D">
              <w:rPr>
                <w:rFonts w:eastAsia="Microsoft Sans Serif"/>
              </w:rPr>
              <w:t>Школьная</w:t>
            </w:r>
            <w:proofErr w:type="gramEnd"/>
            <w:r w:rsidRPr="00F0576D">
              <w:rPr>
                <w:rFonts w:eastAsia="Microsoft Sans Serif"/>
              </w:rPr>
              <w:t>, здание 9 "А"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</w:p>
          <w:p w:rsidR="00830A08" w:rsidRPr="00F0576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>Участковая больница, филиал № 2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F0576D">
              <w:t>Назаровский муниципальный округ</w:t>
            </w:r>
            <w:r>
              <w:t xml:space="preserve"> </w:t>
            </w:r>
            <w:proofErr w:type="gramStart"/>
            <w:r>
              <w:t>с</w:t>
            </w:r>
            <w:proofErr w:type="gramEnd"/>
            <w:r>
              <w:t xml:space="preserve">. </w:t>
            </w:r>
            <w:proofErr w:type="gramStart"/>
            <w:r>
              <w:t>Красная</w:t>
            </w:r>
            <w:proofErr w:type="gramEnd"/>
            <w:r>
              <w:t xml:space="preserve"> Поляна, ул. Мира, 5 "Б"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119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 xml:space="preserve">Участковая больница, филиал № </w:t>
            </w:r>
            <w:r>
              <w:rPr>
                <w:rFonts w:ascii="Times New Roman" w:hAnsi="Times New Roman" w:cs="Times New Roman"/>
              </w:rPr>
              <w:t>3»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F0576D">
              <w:t>Назаровский муниципальный округ</w:t>
            </w:r>
            <w:r>
              <w:t xml:space="preserve">  п. </w:t>
            </w:r>
            <w:proofErr w:type="spellStart"/>
            <w:r>
              <w:t>Глядень</w:t>
            </w:r>
            <w:proofErr w:type="spellEnd"/>
            <w:r>
              <w:t xml:space="preserve">, ул. </w:t>
            </w:r>
            <w:proofErr w:type="gramStart"/>
            <w:r>
              <w:t>Новая</w:t>
            </w:r>
            <w:proofErr w:type="gramEnd"/>
            <w:r>
              <w:t>, д. 30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 xml:space="preserve">Участковая больница, филиал № </w:t>
            </w:r>
            <w:r>
              <w:rPr>
                <w:rFonts w:ascii="Times New Roman" w:hAnsi="Times New Roman" w:cs="Times New Roman"/>
              </w:rPr>
              <w:t>5»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F0576D">
              <w:t>Назаровский муниципальный округ</w:t>
            </w:r>
            <w:r>
              <w:t xml:space="preserve"> пос. Красная Сопка, ул. Больничная, 21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0576D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>Врачебная амбулатория, филиал № 6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6030B" w:rsidRDefault="00830A08" w:rsidP="008B6D26">
            <w:pPr>
              <w:pStyle w:val="a7"/>
              <w:jc w:val="center"/>
            </w:pPr>
            <w:r w:rsidRPr="0086030B">
              <w:t xml:space="preserve">Назаровский муниципальный округ </w:t>
            </w:r>
            <w:proofErr w:type="gramStart"/>
            <w:r w:rsidRPr="0086030B">
              <w:rPr>
                <w:sz w:val="20"/>
                <w:szCs w:val="20"/>
              </w:rPr>
              <w:t>с</w:t>
            </w:r>
            <w:proofErr w:type="gramEnd"/>
            <w:r w:rsidRPr="0086030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86030B">
              <w:t>Павловка, ул. Советская, 9, пом.2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 xml:space="preserve">Врачебная амбулатория, филиал № </w:t>
            </w:r>
            <w:r>
              <w:rPr>
                <w:rFonts w:ascii="Times New Roman" w:hAnsi="Times New Roman" w:cs="Times New Roman"/>
              </w:rPr>
              <w:t>8»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6030B" w:rsidRDefault="00830A08" w:rsidP="008B6D26">
            <w:pPr>
              <w:pStyle w:val="a7"/>
              <w:jc w:val="center"/>
            </w:pPr>
            <w:r w:rsidRPr="0086030B">
              <w:t xml:space="preserve">Назаровский муниципальный округ п. Преображенский, ул. </w:t>
            </w:r>
            <w:proofErr w:type="gramStart"/>
            <w:r w:rsidRPr="0086030B">
              <w:t>Комсомольская</w:t>
            </w:r>
            <w:proofErr w:type="gramEnd"/>
            <w:r w:rsidRPr="0086030B">
              <w:t>, зд</w:t>
            </w:r>
            <w:r>
              <w:t>.</w:t>
            </w:r>
            <w:r w:rsidRPr="0086030B">
              <w:t>15</w:t>
            </w:r>
            <w:r>
              <w:t xml:space="preserve"> «</w:t>
            </w:r>
            <w:r w:rsidRPr="0086030B">
              <w:t>Б</w:t>
            </w:r>
            <w:r>
              <w:t>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F0576D">
              <w:rPr>
                <w:rFonts w:ascii="Times New Roman" w:hAnsi="Times New Roman" w:cs="Times New Roman"/>
              </w:rPr>
              <w:t xml:space="preserve">Врачебная амбулатория, филиал № </w:t>
            </w:r>
            <w:r>
              <w:rPr>
                <w:rFonts w:ascii="Times New Roman" w:hAnsi="Times New Roman" w:cs="Times New Roman"/>
              </w:rPr>
              <w:t>9»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86030B" w:rsidRDefault="00830A08" w:rsidP="008B6D26">
            <w:pPr>
              <w:pStyle w:val="a7"/>
              <w:spacing w:after="240"/>
              <w:jc w:val="center"/>
            </w:pPr>
            <w:r w:rsidRPr="0086030B">
              <w:t xml:space="preserve">Назаровский муниципальный округ с. </w:t>
            </w:r>
            <w:proofErr w:type="spellStart"/>
            <w:r w:rsidRPr="0086030B">
              <w:t>Сахапта</w:t>
            </w:r>
            <w:proofErr w:type="spellEnd"/>
            <w:r w:rsidRPr="0086030B">
              <w:t xml:space="preserve">, ул. </w:t>
            </w:r>
            <w:proofErr w:type="gramStart"/>
            <w:r w:rsidRPr="0086030B">
              <w:t>Лесная</w:t>
            </w:r>
            <w:proofErr w:type="gramEnd"/>
            <w:r w:rsidRPr="0086030B">
              <w:t>, д. 19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</w:p>
        </w:tc>
      </w:tr>
      <w:tr w:rsidR="00830A08" w:rsidTr="002806CE">
        <w:trPr>
          <w:trHeight w:val="113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ED4F1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ED4F1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Филиал Государственного предприятия Красноярского края «Центр развития коммунального комплекса» (ГПКК «ЦРКК») в Назарово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>
              <w:t xml:space="preserve">г. </w:t>
            </w:r>
            <w:r w:rsidRPr="005D619E">
              <w:t>Назарово,</w:t>
            </w:r>
            <w:r>
              <w:t xml:space="preserve"> ул. Борисенко, д. 23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55D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  <w:r>
              <w:rPr>
                <w:color w:val="212529"/>
                <w:shd w:val="clear" w:color="auto" w:fill="FFFFFF"/>
              </w:rPr>
              <w:t>2460050766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125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97C46" w:rsidRDefault="00830A08" w:rsidP="008B6D26">
            <w:pPr>
              <w:pStyle w:val="ae"/>
              <w:jc w:val="center"/>
              <w:rPr>
                <w:rFonts w:ascii="Times New Roman" w:hAnsi="Times New Roman" w:cs="Times New Roman"/>
                <w:lang w:bidi="ar-SA"/>
              </w:rPr>
            </w:pPr>
            <w:r w:rsidRPr="00797C46">
              <w:rPr>
                <w:rFonts w:ascii="Times New Roman" w:hAnsi="Times New Roman" w:cs="Times New Roman"/>
                <w:lang w:bidi="ar-SA"/>
              </w:rPr>
              <w:t>Филиал АО «СУЭК-КРАСНОЯРСК»</w:t>
            </w:r>
          </w:p>
          <w:p w:rsidR="00830A08" w:rsidRPr="00797C46" w:rsidRDefault="00830A08" w:rsidP="008B6D26">
            <w:pPr>
              <w:pStyle w:val="ae"/>
              <w:jc w:val="center"/>
              <w:rPr>
                <w:rFonts w:ascii="Times New Roman" w:hAnsi="Times New Roman" w:cs="Times New Roman"/>
                <w:b/>
                <w:bCs/>
                <w:lang w:bidi="ar-SA"/>
              </w:rPr>
            </w:pPr>
            <w:r w:rsidRPr="00797C46">
              <w:rPr>
                <w:rFonts w:ascii="Times New Roman" w:hAnsi="Times New Roman" w:cs="Times New Roman"/>
                <w:lang w:bidi="ar-SA"/>
              </w:rPr>
              <w:t>«Разрез Назаровский»</w:t>
            </w:r>
          </w:p>
          <w:p w:rsidR="00830A08" w:rsidRPr="00797C46" w:rsidRDefault="00830A08" w:rsidP="008B6D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>
              <w:t xml:space="preserve">г. </w:t>
            </w:r>
            <w:r w:rsidRPr="005D619E">
              <w:t>Назарово,</w:t>
            </w:r>
            <w:r>
              <w:t xml:space="preserve"> </w:t>
            </w:r>
            <w:proofErr w:type="spellStart"/>
            <w:r>
              <w:t>мкр</w:t>
            </w:r>
            <w:proofErr w:type="spellEnd"/>
            <w:r>
              <w:t xml:space="preserve">. Березовая роща, </w:t>
            </w:r>
            <w:proofErr w:type="spellStart"/>
            <w:r>
              <w:t>зд</w:t>
            </w:r>
            <w:proofErr w:type="spellEnd"/>
            <w:r>
              <w:t>. 1, стр. 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797C46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797C46">
              <w:rPr>
                <w:color w:val="212529"/>
                <w:shd w:val="clear" w:color="auto" w:fill="FFFFFF"/>
              </w:rPr>
              <w:t>2466152267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97C46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797C4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Филиал АО «</w:t>
            </w:r>
            <w:proofErr w:type="spellStart"/>
            <w:r w:rsidRPr="00797C4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Красноярсккрайгаз</w:t>
            </w:r>
            <w:proofErr w:type="spellEnd"/>
            <w:r w:rsidRPr="00797C4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» в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г. </w:t>
            </w:r>
            <w:r w:rsidRPr="00797C46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Назарово (</w:t>
            </w:r>
            <w:proofErr w:type="spellStart"/>
            <w:r w:rsidRPr="00797C46">
              <w:rPr>
                <w:rStyle w:val="af"/>
                <w:rFonts w:ascii="Times New Roman" w:hAnsi="Times New Roman" w:cs="Times New Roman"/>
                <w:color w:val="333333"/>
                <w:shd w:val="clear" w:color="auto" w:fill="FFFFFF"/>
              </w:rPr>
              <w:t>Назаровомежрайгаз</w:t>
            </w:r>
            <w:proofErr w:type="spellEnd"/>
            <w:r w:rsidRPr="00797C46">
              <w:rPr>
                <w:rStyle w:val="af"/>
                <w:rFonts w:ascii="Times New Roman" w:hAnsi="Times New Roman" w:cs="Times New Roman"/>
                <w:color w:val="333333"/>
                <w:shd w:val="clear" w:color="auto" w:fill="FFFFFF"/>
              </w:rPr>
              <w:t>)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797C46" w:rsidRDefault="00830A08" w:rsidP="008B6D26">
            <w:pPr>
              <w:pStyle w:val="a7"/>
              <w:jc w:val="center"/>
            </w:pPr>
            <w:r w:rsidRPr="00797C46">
              <w:t xml:space="preserve">г. Назарово, </w:t>
            </w:r>
            <w:proofErr w:type="spellStart"/>
            <w:r w:rsidRPr="00797C46">
              <w:rPr>
                <w:color w:val="333333"/>
                <w:shd w:val="clear" w:color="auto" w:fill="FFFFFF"/>
              </w:rPr>
              <w:t>мкр</w:t>
            </w:r>
            <w:proofErr w:type="spellEnd"/>
            <w:r w:rsidRPr="00797C46">
              <w:rPr>
                <w:color w:val="333333"/>
                <w:shd w:val="clear" w:color="auto" w:fill="FFFFFF"/>
              </w:rPr>
              <w:t>. Промышленный узел, владение 35.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B6822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CB6822">
              <w:rPr>
                <w:color w:val="212529"/>
                <w:shd w:val="clear" w:color="auto" w:fill="FFFFFF"/>
              </w:rPr>
              <w:t>2460001180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Филиал ПАО «</w:t>
            </w:r>
            <w:proofErr w:type="spellStart"/>
            <w:r>
              <w:rPr>
                <w:rFonts w:ascii="Times New Roman" w:hAnsi="Times New Roman"/>
              </w:rPr>
              <w:t>Красноярскэнергосбыт</w:t>
            </w:r>
            <w:proofErr w:type="spellEnd"/>
            <w:r>
              <w:rPr>
                <w:rFonts w:ascii="Times New Roman" w:hAnsi="Times New Roman"/>
              </w:rPr>
              <w:t xml:space="preserve">» в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Назарово (</w:t>
            </w:r>
            <w:r w:rsidRPr="00CB6822">
              <w:rPr>
                <w:rStyle w:val="af"/>
                <w:rFonts w:ascii="Times New Roman" w:hAnsi="Times New Roman" w:cs="Times New Roman"/>
                <w:color w:val="333333"/>
                <w:shd w:val="clear" w:color="auto" w:fill="FFFFFF"/>
              </w:rPr>
              <w:t>Назаровский РЭС</w:t>
            </w:r>
            <w:r>
              <w:rPr>
                <w:rStyle w:val="af"/>
                <w:rFonts w:ascii="Times New Roman" w:hAnsi="Times New Roman" w:cs="Times New Roman"/>
                <w:color w:val="333333"/>
                <w:shd w:val="clear" w:color="auto" w:fill="FFFFFF"/>
              </w:rPr>
              <w:t>)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>
              <w:t xml:space="preserve">г. </w:t>
            </w:r>
            <w:r w:rsidRPr="005D619E">
              <w:t>Назарово,</w:t>
            </w:r>
            <w:r>
              <w:t xml:space="preserve"> ул. </w:t>
            </w:r>
            <w:proofErr w:type="gramStart"/>
            <w:r>
              <w:t>Школьная</w:t>
            </w:r>
            <w:proofErr w:type="gramEnd"/>
            <w:r>
              <w:t>, д. 3 «А»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B6822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CB6822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2460069527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128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Style w:val="af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</w:pPr>
          </w:p>
          <w:p w:rsidR="00830A08" w:rsidRPr="00FF2F84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2F84">
              <w:rPr>
                <w:rStyle w:val="af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 xml:space="preserve">«Управление социальной защиты населения» </w:t>
            </w:r>
            <w:r w:rsidRPr="00FF2F84">
              <w:rPr>
                <w:rStyle w:val="af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lastRenderedPageBreak/>
              <w:t xml:space="preserve">по </w:t>
            </w:r>
            <w:r>
              <w:rPr>
                <w:rStyle w:val="af"/>
                <w:rFonts w:ascii="Times New Roman" w:hAnsi="Times New Roman" w:cs="Times New Roman"/>
                <w:b w:val="0"/>
                <w:bCs w:val="0"/>
                <w:color w:val="333333"/>
                <w:shd w:val="clear" w:color="auto" w:fill="FFFFFF"/>
              </w:rPr>
              <w:t>Назаровскому муниципальному округу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FF2F84" w:rsidRDefault="00830A08" w:rsidP="008B6D26">
            <w:pPr>
              <w:pStyle w:val="a7"/>
              <w:spacing w:after="240"/>
              <w:jc w:val="center"/>
            </w:pPr>
            <w:r w:rsidRPr="00FF2F84">
              <w:rPr>
                <w:color w:val="333333"/>
                <w:shd w:val="clear" w:color="auto" w:fill="FFFFFF"/>
              </w:rPr>
              <w:lastRenderedPageBreak/>
              <w:t xml:space="preserve">г. Назарово, ул. </w:t>
            </w:r>
            <w:proofErr w:type="gramStart"/>
            <w:r w:rsidRPr="00FF2F84">
              <w:rPr>
                <w:color w:val="333333"/>
                <w:shd w:val="clear" w:color="auto" w:fill="FFFFFF"/>
              </w:rPr>
              <w:t>Советская</w:t>
            </w:r>
            <w:proofErr w:type="gramEnd"/>
            <w:r w:rsidRPr="00FF2F84">
              <w:rPr>
                <w:color w:val="333333"/>
                <w:shd w:val="clear" w:color="auto" w:fill="FFFFFF"/>
              </w:rPr>
              <w:t xml:space="preserve">, </w:t>
            </w:r>
            <w:r w:rsidRPr="00FF2F84">
              <w:rPr>
                <w:color w:val="333333"/>
                <w:shd w:val="clear" w:color="auto" w:fill="FFFFFF"/>
              </w:rPr>
              <w:lastRenderedPageBreak/>
              <w:t>д. 1А стр</w:t>
            </w:r>
            <w:r>
              <w:rPr>
                <w:color w:val="333333"/>
                <w:shd w:val="clear" w:color="auto" w:fill="FFFFFF"/>
              </w:rPr>
              <w:t>.</w:t>
            </w:r>
            <w:r w:rsidRPr="00FF2F84">
              <w:rPr>
                <w:color w:val="333333"/>
                <w:shd w:val="clear" w:color="auto" w:fill="FFFFFF"/>
              </w:rPr>
              <w:t xml:space="preserve"> 1, </w:t>
            </w:r>
            <w:proofErr w:type="spellStart"/>
            <w:r w:rsidRPr="00FF2F84">
              <w:rPr>
                <w:color w:val="333333"/>
                <w:shd w:val="clear" w:color="auto" w:fill="FFFFFF"/>
              </w:rPr>
              <w:t>пом</w:t>
            </w:r>
            <w:proofErr w:type="spellEnd"/>
            <w:r>
              <w:rPr>
                <w:color w:val="333333"/>
                <w:shd w:val="clear" w:color="auto" w:fill="FFFFFF"/>
              </w:rPr>
              <w:t>.</w:t>
            </w:r>
            <w:r w:rsidRPr="00FF2F84">
              <w:rPr>
                <w:color w:val="333333"/>
                <w:shd w:val="clear" w:color="auto" w:fill="FFFFFF"/>
              </w:rPr>
              <w:t xml:space="preserve"> 5, 1 этаж</w:t>
            </w:r>
            <w:r>
              <w:rPr>
                <w:color w:val="333333"/>
                <w:shd w:val="clear" w:color="auto" w:fill="FFFFFF"/>
              </w:rPr>
              <w:t>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FF2F84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FF2F84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lastRenderedPageBreak/>
              <w:t>2456006740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lastRenderedPageBreak/>
              <w:t>129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1362C" w:rsidRDefault="00830A08" w:rsidP="008B6D2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C1362C">
              <w:rPr>
                <w:rFonts w:ascii="Times New Roman" w:hAnsi="Times New Roman" w:cs="Times New Roman"/>
                <w:shd w:val="clear" w:color="auto" w:fill="FFFFFF"/>
              </w:rPr>
              <w:t>«Многофункциональный центр предоставления государственных и муниципальных услуг» (КГБУ «МФЦ»).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1362C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 w:rsidRPr="00C1362C">
              <w:rPr>
                <w:shd w:val="clear" w:color="auto" w:fill="FFFFFF"/>
              </w:rPr>
              <w:t>ул. Мира, д. 11.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1362C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C1362C">
              <w:rPr>
                <w:rStyle w:val="af"/>
                <w:b w:val="0"/>
                <w:bCs w:val="0"/>
                <w:shd w:val="clear" w:color="auto" w:fill="FFFFFF"/>
              </w:rPr>
              <w:t>2465232270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C1362C" w:rsidRDefault="00830A08" w:rsidP="008B6D26">
            <w:pPr>
              <w:widowControl/>
              <w:shd w:val="clear" w:color="auto" w:fill="F8F9FA"/>
              <w:jc w:val="center"/>
              <w:outlineLvl w:val="0"/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</w:pPr>
            <w:r w:rsidRPr="00C1362C"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 xml:space="preserve">КГКУ </w:t>
            </w:r>
            <w:r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>«</w:t>
            </w:r>
            <w:r w:rsidRPr="00C1362C"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 xml:space="preserve">ЦЗН </w:t>
            </w:r>
            <w:r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>г</w:t>
            </w:r>
            <w:r w:rsidRPr="00C1362C"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12529"/>
                <w:kern w:val="36"/>
                <w:lang w:bidi="ar-SA"/>
              </w:rPr>
              <w:t>Назарово»</w:t>
            </w:r>
          </w:p>
          <w:p w:rsidR="00830A08" w:rsidRDefault="00830A08" w:rsidP="008B6D2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proofErr w:type="spellStart"/>
            <w:r>
              <w:rPr>
                <w:shd w:val="clear" w:color="auto" w:fill="FFFFFF"/>
              </w:rPr>
              <w:t>мкр</w:t>
            </w:r>
            <w:proofErr w:type="spellEnd"/>
            <w:r>
              <w:rPr>
                <w:shd w:val="clear" w:color="auto" w:fill="FFFFFF"/>
              </w:rPr>
              <w:t>. 10</w:t>
            </w:r>
            <w:r w:rsidRPr="00C1362C">
              <w:rPr>
                <w:shd w:val="clear" w:color="auto" w:fill="FFFFFF"/>
              </w:rPr>
              <w:t xml:space="preserve">, д. </w:t>
            </w:r>
            <w:r>
              <w:rPr>
                <w:shd w:val="clear" w:color="auto" w:fill="FFFFFF"/>
              </w:rPr>
              <w:t>2 «Б»</w:t>
            </w:r>
            <w:r w:rsidRPr="00C1362C">
              <w:rPr>
                <w:shd w:val="clear" w:color="auto" w:fill="FFFFFF"/>
              </w:rPr>
              <w:t>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1362C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C1362C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2456007461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Назаровского муниципального округа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Карла Маркса, д. 19/1</w:t>
            </w:r>
            <w:r w:rsidRPr="00C1362C">
              <w:rPr>
                <w:shd w:val="clear" w:color="auto" w:fill="FFFFFF"/>
              </w:rPr>
              <w:t>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B6B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C77B6B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2456018304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132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КГБПОУ «Назаровский Аграрный техникум им. А.Ф. Вепрева»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Труда, д. 11 «Д»</w:t>
            </w:r>
            <w:r w:rsidRPr="00C1362C">
              <w:rPr>
                <w:shd w:val="clear" w:color="auto" w:fill="FFFFFF"/>
              </w:rPr>
              <w:t>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C77B6B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C77B6B">
              <w:rPr>
                <w:color w:val="212529"/>
                <w:shd w:val="clear" w:color="auto" w:fill="FFFFFF"/>
              </w:rPr>
              <w:t>2456001389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КГБПОУ «Назаровский Энергостроительный техникум»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Черняховского, </w:t>
            </w:r>
            <w:proofErr w:type="spellStart"/>
            <w:r>
              <w:rPr>
                <w:shd w:val="clear" w:color="auto" w:fill="FFFFFF"/>
              </w:rPr>
              <w:t>зд</w:t>
            </w:r>
            <w:proofErr w:type="spellEnd"/>
            <w:r>
              <w:rPr>
                <w:shd w:val="clear" w:color="auto" w:fill="FFFFFF"/>
              </w:rPr>
              <w:t>. 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756842" w:rsidRDefault="00830A08" w:rsidP="008B6D26">
            <w:pPr>
              <w:pStyle w:val="a7"/>
              <w:jc w:val="center"/>
              <w:rPr>
                <w:color w:val="212529"/>
                <w:shd w:val="clear" w:color="auto" w:fill="FFFFFF"/>
              </w:rPr>
            </w:pPr>
            <w:r w:rsidRPr="00756842">
              <w:rPr>
                <w:color w:val="212529"/>
                <w:shd w:val="clear" w:color="auto" w:fill="FFFFFF"/>
              </w:rPr>
              <w:t>2456002093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ФГБУ «</w:t>
            </w:r>
            <w:proofErr w:type="spellStart"/>
            <w:r>
              <w:rPr>
                <w:rFonts w:ascii="Times New Roman" w:hAnsi="Times New Roman"/>
              </w:rPr>
              <w:t>Россельхозцентр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</w:t>
            </w:r>
            <w:proofErr w:type="spellStart"/>
            <w:r>
              <w:rPr>
                <w:shd w:val="clear" w:color="auto" w:fill="FFFFFF"/>
              </w:rPr>
              <w:t>Гусарова</w:t>
            </w:r>
            <w:proofErr w:type="spellEnd"/>
            <w:r>
              <w:rPr>
                <w:shd w:val="clear" w:color="auto" w:fill="FFFFFF"/>
              </w:rPr>
              <w:t>, д. 2 «Ж»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756842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756842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7708652888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КГЦ «Тонус»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Карла Маркса, д. 33, стр. 1,2,3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9145FC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9145FC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2456009483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ПАО «</w:t>
            </w:r>
            <w:proofErr w:type="spellStart"/>
            <w:r>
              <w:rPr>
                <w:rFonts w:ascii="Times New Roman" w:hAnsi="Times New Roman"/>
              </w:rPr>
              <w:t>Ростелеком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Арбузова, д. 85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9145FC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9145FC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7707049388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137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АО «Почта России»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Карла Маркса, д. 32</w:t>
            </w:r>
            <w:r w:rsidRPr="00C1362C">
              <w:rPr>
                <w:shd w:val="clear" w:color="auto" w:fill="FFFFFF"/>
              </w:rPr>
              <w:t>.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9145FC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9145FC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7724490000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138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Назаровская межрайонная прокуратура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Борисенко, д. 25 «А»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687BE1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687BE1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2466029055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139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МЧС «Угольщик»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>
              <w:t xml:space="preserve">г. Назарово, </w:t>
            </w:r>
            <w:proofErr w:type="spellStart"/>
            <w:r>
              <w:t>мкр</w:t>
            </w:r>
            <w:proofErr w:type="spellEnd"/>
            <w:r>
              <w:t>. Березовая роща, зд.1, стр.5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687BE1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687BE1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2456007655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«УГХ» г. Назарово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Мира, д. 16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687BE1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687BE1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2456010390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141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МБУ ММЦ «Бригантина»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Арбузова, д. 86-а, стр.3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687BE1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687BE1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2456004284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КГКУ «Назаровский детский дом»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</w:t>
            </w:r>
            <w:proofErr w:type="gramStart"/>
            <w:r>
              <w:rPr>
                <w:shd w:val="clear" w:color="auto" w:fill="FFFFFF"/>
              </w:rPr>
              <w:t>Лесная</w:t>
            </w:r>
            <w:proofErr w:type="gramEnd"/>
            <w:r>
              <w:rPr>
                <w:shd w:val="clear" w:color="auto" w:fill="FFFFFF"/>
              </w:rPr>
              <w:t>, д. 4 «А»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4451EF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4451E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2456011281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143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КГБУЗ «Красноярский краевой противотуберкулезный диспансер № 1»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30 лет ВЛКСМ, д. 72, стр. 8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4451EF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4451E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2464008420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КГБУ  СО «КЦСОН» Назаровский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</w:t>
            </w:r>
            <w:proofErr w:type="gramStart"/>
            <w:r>
              <w:rPr>
                <w:shd w:val="clear" w:color="auto" w:fill="FFFFFF"/>
              </w:rPr>
              <w:t>Советская</w:t>
            </w:r>
            <w:proofErr w:type="gramEnd"/>
            <w:r>
              <w:rPr>
                <w:shd w:val="clear" w:color="auto" w:fill="FFFFFF"/>
              </w:rPr>
              <w:t xml:space="preserve">, владение 1-а, стр. 1, </w:t>
            </w:r>
            <w:proofErr w:type="spellStart"/>
            <w:r>
              <w:rPr>
                <w:shd w:val="clear" w:color="auto" w:fill="FFFFFF"/>
              </w:rPr>
              <w:t>пом</w:t>
            </w:r>
            <w:proofErr w:type="spellEnd"/>
            <w:r>
              <w:rPr>
                <w:shd w:val="clear" w:color="auto" w:fill="FFFFFF"/>
              </w:rPr>
              <w:t>. 9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4451EF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4451EF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2456016184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t>145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КГБУ «</w:t>
            </w:r>
            <w:proofErr w:type="spellStart"/>
            <w:r>
              <w:rPr>
                <w:rFonts w:ascii="Times New Roman" w:hAnsi="Times New Roman"/>
              </w:rPr>
              <w:t>Назаровское</w:t>
            </w:r>
            <w:proofErr w:type="spellEnd"/>
            <w:r>
              <w:rPr>
                <w:rFonts w:ascii="Times New Roman" w:hAnsi="Times New Roman"/>
              </w:rPr>
              <w:t xml:space="preserve"> лесничество»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</w:t>
            </w:r>
            <w:proofErr w:type="gramStart"/>
            <w:r>
              <w:rPr>
                <w:shd w:val="clear" w:color="auto" w:fill="FFFFFF"/>
              </w:rPr>
              <w:t>Лесная</w:t>
            </w:r>
            <w:proofErr w:type="gramEnd"/>
            <w:r>
              <w:rPr>
                <w:shd w:val="clear" w:color="auto" w:fill="FFFFFF"/>
              </w:rPr>
              <w:t>, д. 4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1F08DE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1F08DE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2456001170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146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КГБУ «Назаровская школа»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</w:t>
            </w:r>
            <w:proofErr w:type="gramStart"/>
            <w:r>
              <w:rPr>
                <w:shd w:val="clear" w:color="auto" w:fill="FFFFFF"/>
              </w:rPr>
              <w:t>Клубная</w:t>
            </w:r>
            <w:proofErr w:type="gramEnd"/>
            <w:r>
              <w:rPr>
                <w:shd w:val="clear" w:color="auto" w:fill="FFFFFF"/>
              </w:rPr>
              <w:t xml:space="preserve">, д. 4, 6 </w:t>
            </w:r>
            <w:proofErr w:type="spellStart"/>
            <w:r>
              <w:rPr>
                <w:shd w:val="clear" w:color="auto" w:fill="FFFFFF"/>
              </w:rPr>
              <w:t>пом</w:t>
            </w:r>
            <w:proofErr w:type="spellEnd"/>
            <w:r>
              <w:rPr>
                <w:shd w:val="clear" w:color="auto" w:fill="FFFFFF"/>
              </w:rPr>
              <w:t>. 1,2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1F08DE" w:rsidRDefault="00830A08" w:rsidP="008B6D26">
            <w:pPr>
              <w:pStyle w:val="a7"/>
              <w:spacing w:after="240"/>
              <w:jc w:val="center"/>
              <w:rPr>
                <w:color w:val="212529"/>
                <w:shd w:val="clear" w:color="auto" w:fill="FFFFFF"/>
              </w:rPr>
            </w:pPr>
            <w:r w:rsidRPr="001F08DE">
              <w:rPr>
                <w:color w:val="212529"/>
                <w:shd w:val="clear" w:color="auto" w:fill="FFFFFF"/>
              </w:rPr>
              <w:t>2456006041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spacing w:after="240"/>
              <w:jc w:val="center"/>
            </w:pPr>
            <w:r>
              <w:lastRenderedPageBreak/>
              <w:t>147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jc w:val="center"/>
              <w:rPr>
                <w:rFonts w:ascii="Times New Roman" w:hAnsi="Times New Roman"/>
              </w:rPr>
            </w:pPr>
            <w:r w:rsidRPr="0051574F">
              <w:rPr>
                <w:rFonts w:ascii="Times New Roman" w:eastAsia="Times New Roman" w:hAnsi="Times New Roman" w:cs="Times New Roman"/>
              </w:rPr>
              <w:t>Муниципальное бюджетное учреждение</w:t>
            </w:r>
            <w:r>
              <w:rPr>
                <w:rFonts w:ascii="Times New Roman" w:eastAsia="Times New Roman" w:hAnsi="Times New Roman" w:cs="Times New Roman"/>
              </w:rPr>
              <w:t xml:space="preserve"> дополнительного образования «Дом школьника»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>ул. Арбузова, д. 112 «А»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1F08DE" w:rsidRDefault="00830A08" w:rsidP="008B6D26">
            <w:pPr>
              <w:pStyle w:val="a7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1F08DE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2456006370</w:t>
            </w:r>
          </w:p>
        </w:tc>
      </w:tr>
      <w:tr w:rsidR="00830A08" w:rsidTr="008B6D26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pStyle w:val="a7"/>
              <w:jc w:val="center"/>
            </w:pPr>
            <w:r>
              <w:t>148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Default="00830A08" w:rsidP="008B6D26">
            <w:pPr>
              <w:spacing w:after="24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АНО «Назаровский бизнес инкубатор»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30A08" w:rsidRPr="00552F62" w:rsidRDefault="00830A08" w:rsidP="008B6D26">
            <w:pPr>
              <w:pStyle w:val="a7"/>
              <w:spacing w:after="240"/>
              <w:jc w:val="center"/>
            </w:pPr>
            <w:r w:rsidRPr="00C1362C">
              <w:rPr>
                <w:color w:val="333333"/>
                <w:shd w:val="clear" w:color="auto" w:fill="FFFFFF"/>
              </w:rPr>
              <w:t xml:space="preserve">г. Назарово, </w:t>
            </w:r>
            <w:r>
              <w:rPr>
                <w:shd w:val="clear" w:color="auto" w:fill="FFFFFF"/>
              </w:rPr>
              <w:t xml:space="preserve">ул. Труда, д. 13, </w:t>
            </w:r>
            <w:proofErr w:type="spellStart"/>
            <w:r>
              <w:rPr>
                <w:shd w:val="clear" w:color="auto" w:fill="FFFFFF"/>
              </w:rPr>
              <w:t>пом</w:t>
            </w:r>
            <w:proofErr w:type="spellEnd"/>
            <w:r>
              <w:rPr>
                <w:shd w:val="clear" w:color="auto" w:fill="FFFFFF"/>
              </w:rPr>
              <w:t>. 1 каб.7,10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A08" w:rsidRPr="005774D1" w:rsidRDefault="00830A08" w:rsidP="008B6D26">
            <w:pPr>
              <w:pStyle w:val="a7"/>
              <w:spacing w:after="240"/>
              <w:jc w:val="center"/>
              <w:rPr>
                <w:b/>
                <w:bCs/>
                <w:color w:val="212529"/>
                <w:shd w:val="clear" w:color="auto" w:fill="FFFFFF"/>
              </w:rPr>
            </w:pPr>
            <w:r w:rsidRPr="005774D1">
              <w:rPr>
                <w:rStyle w:val="af"/>
                <w:b w:val="0"/>
                <w:bCs w:val="0"/>
                <w:color w:val="333333"/>
                <w:shd w:val="clear" w:color="auto" w:fill="FFFFFF"/>
              </w:rPr>
              <w:t>2456017420</w:t>
            </w:r>
          </w:p>
        </w:tc>
      </w:tr>
    </w:tbl>
    <w:p w:rsidR="00F4263C" w:rsidRPr="006A038A" w:rsidRDefault="00F4263C" w:rsidP="006A038A">
      <w:pPr>
        <w:spacing w:line="1" w:lineRule="exact"/>
        <w:rPr>
          <w:sz w:val="2"/>
          <w:szCs w:val="2"/>
        </w:rPr>
      </w:pPr>
    </w:p>
    <w:p w:rsidR="00F4263C" w:rsidRDefault="001B3F91">
      <w:pPr>
        <w:pStyle w:val="11"/>
        <w:keepNext/>
        <w:keepLines/>
        <w:numPr>
          <w:ilvl w:val="0"/>
          <w:numId w:val="6"/>
        </w:numPr>
        <w:tabs>
          <w:tab w:val="left" w:pos="470"/>
        </w:tabs>
        <w:spacing w:line="266" w:lineRule="auto"/>
      </w:pPr>
      <w:bookmarkStart w:id="22" w:name="bookmark0"/>
      <w:r>
        <w:t>Прочие потребители тепловой энергии, которые не были учтены в Программе.</w:t>
      </w:r>
      <w:bookmarkEnd w:id="22"/>
    </w:p>
    <w:p w:rsidR="006A038A" w:rsidRDefault="006A038A">
      <w:pPr>
        <w:pStyle w:val="1"/>
        <w:spacing w:line="240" w:lineRule="auto"/>
        <w:ind w:left="4240" w:firstLine="0"/>
        <w:rPr>
          <w:sz w:val="24"/>
          <w:szCs w:val="24"/>
        </w:rPr>
      </w:pPr>
    </w:p>
    <w:p w:rsidR="006A038A" w:rsidRDefault="006A038A">
      <w:pPr>
        <w:pStyle w:val="1"/>
        <w:spacing w:line="240" w:lineRule="auto"/>
        <w:ind w:left="4240" w:firstLine="0"/>
        <w:rPr>
          <w:sz w:val="24"/>
          <w:szCs w:val="24"/>
        </w:rPr>
      </w:pPr>
    </w:p>
    <w:p w:rsidR="00F4263C" w:rsidRDefault="00830A08">
      <w:pPr>
        <w:pStyle w:val="1"/>
        <w:spacing w:line="240" w:lineRule="auto"/>
        <w:ind w:left="4240" w:firstLine="0"/>
        <w:rPr>
          <w:sz w:val="24"/>
          <w:szCs w:val="24"/>
        </w:rPr>
      </w:pPr>
      <w:r>
        <w:rPr>
          <w:sz w:val="24"/>
          <w:szCs w:val="24"/>
        </w:rPr>
        <w:br w:type="column"/>
      </w:r>
      <w:r w:rsidR="001B3F91">
        <w:rPr>
          <w:sz w:val="24"/>
          <w:szCs w:val="24"/>
        </w:rPr>
        <w:lastRenderedPageBreak/>
        <w:t>Приложение № 2</w:t>
      </w:r>
    </w:p>
    <w:p w:rsidR="00F4263C" w:rsidRDefault="001B3F91">
      <w:pPr>
        <w:pStyle w:val="1"/>
        <w:spacing w:after="660" w:line="240" w:lineRule="auto"/>
        <w:ind w:left="4240"/>
        <w:rPr>
          <w:sz w:val="24"/>
          <w:szCs w:val="24"/>
        </w:rPr>
      </w:pPr>
      <w:r>
        <w:rPr>
          <w:sz w:val="24"/>
          <w:szCs w:val="24"/>
        </w:rPr>
        <w:t>к Программе проведения оценки обеспечения готовности к отопительному периоду 2026-2027 годов потребителей тепловой энергии, за исключением потребителей тепловой энергии, у которых договоры теплоснабжения заключены в соответствии с жилищным законодательством</w:t>
      </w:r>
    </w:p>
    <w:p w:rsidR="00F4263C" w:rsidRDefault="001B3F91">
      <w:pPr>
        <w:pStyle w:val="11"/>
        <w:keepNext/>
        <w:keepLines/>
        <w:spacing w:after="300" w:line="259" w:lineRule="auto"/>
        <w:jc w:val="center"/>
      </w:pPr>
      <w:bookmarkStart w:id="23" w:name="bookmark2"/>
      <w:r>
        <w:t>План проведения оценки обеспечения готовности к отопительному периоду</w:t>
      </w:r>
      <w:r>
        <w:br/>
        <w:t>установленных лиц</w:t>
      </w:r>
      <w:bookmarkEnd w:id="23"/>
    </w:p>
    <w:p w:rsidR="00F4263C" w:rsidRDefault="001B3F91">
      <w:pPr>
        <w:pStyle w:val="11"/>
        <w:keepNext/>
        <w:keepLines/>
        <w:tabs>
          <w:tab w:val="left" w:leader="underscore" w:pos="4670"/>
          <w:tab w:val="left" w:leader="underscore" w:pos="7646"/>
          <w:tab w:val="left" w:leader="underscore" w:pos="9336"/>
        </w:tabs>
      </w:pPr>
      <w:bookmarkStart w:id="24" w:name="bookmark4"/>
      <w:r>
        <w:t xml:space="preserve">Дата начала проведения оценки обеспечения готовности - </w:t>
      </w:r>
      <w:r w:rsidRPr="00E15BB4">
        <w:t xml:space="preserve">с </w:t>
      </w:r>
      <w:bookmarkEnd w:id="24"/>
      <w:r w:rsidR="0038438F">
        <w:t>1</w:t>
      </w:r>
      <w:r w:rsidR="00830A08">
        <w:t>7</w:t>
      </w:r>
      <w:r w:rsidR="0038438F">
        <w:t>.08.2026</w:t>
      </w:r>
    </w:p>
    <w:tbl>
      <w:tblPr>
        <w:tblOverlap w:val="never"/>
        <w:tblW w:w="9355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699"/>
      </w:tblGrid>
      <w:tr w:rsidR="00F4263C" w:rsidTr="007E00AC">
        <w:trPr>
          <w:trHeight w:hRule="exact" w:val="57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  <w:spacing w:line="233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 w:rsidP="00E15BB4">
            <w:pPr>
              <w:pStyle w:val="a7"/>
              <w:jc w:val="center"/>
            </w:pPr>
            <w:r>
              <w:t>Наименование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 w:rsidP="00E15BB4">
            <w:pPr>
              <w:pStyle w:val="a7"/>
              <w:jc w:val="center"/>
            </w:pPr>
            <w:r>
              <w:t>Сроки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263C" w:rsidRDefault="001B3F91" w:rsidP="00E15BB4">
            <w:pPr>
              <w:pStyle w:val="a7"/>
              <w:jc w:val="center"/>
            </w:pPr>
            <w:r>
              <w:t>Ответственный исполнитель</w:t>
            </w:r>
          </w:p>
        </w:tc>
      </w:tr>
      <w:tr w:rsidR="00F4263C" w:rsidTr="007E00AC">
        <w:trPr>
          <w:trHeight w:hRule="exact" w:val="13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200"/>
            </w:pPr>
            <w: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 xml:space="preserve">Размещение информации на официальном сайте </w:t>
            </w:r>
            <w:r w:rsidR="007E00AC">
              <w:t>Назаровского муниципального округа (у</w:t>
            </w:r>
            <w:r>
              <w:t>ведомления о сроках проведения оценки</w:t>
            </w:r>
            <w:r w:rsidR="007E00AC"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 xml:space="preserve">до </w:t>
            </w:r>
            <w:r w:rsidR="003F49B1">
              <w:t>1</w:t>
            </w:r>
            <w:r w:rsidR="008C6ECD">
              <w:t>0</w:t>
            </w:r>
            <w:r w:rsidR="003F49B1">
              <w:t xml:space="preserve"> августа</w:t>
            </w:r>
            <w:r>
              <w:t xml:space="preserve"> 2026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Секретарь комиссии</w:t>
            </w:r>
          </w:p>
        </w:tc>
      </w:tr>
      <w:tr w:rsidR="00F4263C" w:rsidTr="007E00AC">
        <w:trPr>
          <w:trHeight w:hRule="exact" w:val="139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200"/>
            </w:pPr>
            <w:r>
              <w:t>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Направление уведомления о сроках проведения оценки каждого лица, подлежащего оценке обеспечения готовности, любым доступным способом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 xml:space="preserve">до </w:t>
            </w:r>
            <w:r w:rsidR="003F49B1">
              <w:t>1</w:t>
            </w:r>
            <w:r w:rsidR="008C6ECD">
              <w:t>0</w:t>
            </w:r>
            <w:r w:rsidR="003F49B1">
              <w:t xml:space="preserve"> августа</w:t>
            </w:r>
            <w:r>
              <w:t xml:space="preserve"> 2026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Секретарь комиссии</w:t>
            </w:r>
          </w:p>
        </w:tc>
      </w:tr>
      <w:tr w:rsidR="00F4263C" w:rsidTr="007E00AC">
        <w:trPr>
          <w:trHeight w:hRule="exact"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200"/>
            </w:pPr>
            <w:r>
              <w:t>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Предоставление проверяемыми лицами оценочных листов и документов в комиссию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 w:rsidP="008B6D26">
            <w:pPr>
              <w:pStyle w:val="a7"/>
            </w:pPr>
            <w:r>
              <w:t xml:space="preserve">с </w:t>
            </w:r>
            <w:r w:rsidR="0038438F">
              <w:t>1</w:t>
            </w:r>
            <w:r w:rsidR="008C6ECD">
              <w:t>7</w:t>
            </w:r>
            <w:r w:rsidR="0038438F">
              <w:t>.08.2026-</w:t>
            </w:r>
            <w:r w:rsidR="003F49B1">
              <w:t>0</w:t>
            </w:r>
            <w:r w:rsidR="008B6D26">
              <w:rPr>
                <w:lang w:val="en-US"/>
              </w:rPr>
              <w:t>5</w:t>
            </w:r>
            <w:r w:rsidR="0038438F">
              <w:t>.09.2026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 w:rsidTr="007E00AC">
        <w:trPr>
          <w:trHeight w:hRule="exact" w:val="138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200"/>
            </w:pPr>
            <w:r>
              <w:t>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Проверка оценочных листов и документов, подтверждающих выполнение требований по обеспечению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в течение 10 календарных дней с момента поступления оценочных листов и документов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ЕТО</w:t>
            </w:r>
          </w:p>
        </w:tc>
      </w:tr>
      <w:tr w:rsidR="00F4263C" w:rsidTr="007E00AC">
        <w:trPr>
          <w:trHeight w:hRule="exact" w:val="113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  <w:ind w:firstLine="200"/>
            </w:pPr>
            <w:r>
              <w:t>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</w:pPr>
            <w:r>
              <w:t>Расчет индекса готовности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в течение 10 календарных дней с момента предоставления оценочных листов 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ЕТО</w:t>
            </w:r>
          </w:p>
        </w:tc>
      </w:tr>
    </w:tbl>
    <w:p w:rsidR="00F4263C" w:rsidRDefault="001B3F9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699"/>
      </w:tblGrid>
      <w:tr w:rsidR="00F4263C">
        <w:trPr>
          <w:trHeight w:hRule="exact" w:val="167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F4263C">
            <w:pPr>
              <w:rPr>
                <w:sz w:val="10"/>
                <w:szCs w:val="10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F4263C">
            <w:pPr>
              <w:rPr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 xml:space="preserve">документов, </w:t>
            </w:r>
            <w:proofErr w:type="gramStart"/>
            <w:r>
              <w:t xml:space="preserve">подтверждаю </w:t>
            </w:r>
            <w:proofErr w:type="spellStart"/>
            <w:r>
              <w:t>щих</w:t>
            </w:r>
            <w:proofErr w:type="spellEnd"/>
            <w:proofErr w:type="gramEnd"/>
            <w:r>
              <w:t xml:space="preserve"> выполнение требований по обеспечению</w:t>
            </w:r>
          </w:p>
          <w:p w:rsidR="00F4263C" w:rsidRDefault="001B3F91">
            <w:pPr>
              <w:pStyle w:val="a7"/>
            </w:pPr>
            <w:r>
              <w:t xml:space="preserve">готовности </w:t>
            </w:r>
            <w:proofErr w:type="gramStart"/>
            <w:r>
              <w:t>к</w:t>
            </w:r>
            <w:proofErr w:type="gramEnd"/>
          </w:p>
          <w:p w:rsidR="00F4263C" w:rsidRDefault="001B3F91">
            <w:pPr>
              <w:pStyle w:val="a7"/>
            </w:pPr>
            <w:r>
              <w:t>отопительному периоду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F4263C">
            <w:pPr>
              <w:rPr>
                <w:sz w:val="10"/>
                <w:szCs w:val="10"/>
              </w:rPr>
            </w:pPr>
          </w:p>
        </w:tc>
      </w:tr>
      <w:tr w:rsidR="00F4263C" w:rsidTr="007E00AC">
        <w:trPr>
          <w:trHeight w:hRule="exact" w:val="116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jc w:val="center"/>
            </w:pPr>
            <w:r>
              <w:t>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Направление в комиссию результатов проверки и произведенного расчета индекса готовности каждого объекта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В течение 5 рабочих дней до подписания акта оценки обеспечения готовности к отопительному периоду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ЕТО</w:t>
            </w:r>
          </w:p>
        </w:tc>
      </w:tr>
      <w:tr w:rsidR="00F4263C" w:rsidTr="007E00AC">
        <w:trPr>
          <w:trHeight w:hRule="exact" w:val="128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jc w:val="center"/>
            </w:pPr>
            <w:r>
              <w:t>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Определение (установление) уровня готовности проверяемых лиц на заседаниях Комиссии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В течение 5 рабочих дней до подписания акта оценки обеспечения готовности к отопительному периоду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Комиссия по оценке готовности</w:t>
            </w:r>
          </w:p>
        </w:tc>
      </w:tr>
      <w:tr w:rsidR="00F4263C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Оформление акта оценки обеспечения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 xml:space="preserve">не позднее одного дня </w:t>
            </w:r>
            <w:proofErr w:type="gramStart"/>
            <w:r>
              <w:t>с даты завершения</w:t>
            </w:r>
            <w:proofErr w:type="gramEnd"/>
            <w:r>
              <w:t xml:space="preserve"> проверки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Комиссия по оценке готовности</w:t>
            </w:r>
          </w:p>
        </w:tc>
      </w:tr>
      <w:tr w:rsidR="00F4263C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Визуальный осмотр объектов проверяемых лиц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По мере необходимости в сроки, установленные решением Комиссии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Комиссия по оценке готовности</w:t>
            </w:r>
          </w:p>
        </w:tc>
      </w:tr>
      <w:tr w:rsidR="00F4263C" w:rsidTr="007E00AC">
        <w:trPr>
          <w:trHeight w:hRule="exact" w:val="142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 xml:space="preserve">Предоставление дополнительных документов в комиссию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В случае расхождения между сведениями, предоставленными в Комиссию и в ЕТО в сроки, установленные Комиссией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 w:rsidTr="007E00AC">
        <w:trPr>
          <w:trHeight w:hRule="exact" w:val="113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Оформление акта оценки обеспечения готовности к отопительному периоду на каждый объект проверки с приложением оценочного листа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 w:rsidP="008B6D26">
            <w:pPr>
              <w:pStyle w:val="a7"/>
            </w:pPr>
            <w:r>
              <w:t xml:space="preserve">Не позднее одного дня </w:t>
            </w:r>
            <w:proofErr w:type="gramStart"/>
            <w:r>
              <w:t>с даты завершения</w:t>
            </w:r>
            <w:proofErr w:type="gramEnd"/>
            <w:r>
              <w:t xml:space="preserve"> проверки, но не позднее </w:t>
            </w:r>
            <w:r w:rsidR="008B6D26" w:rsidRPr="008B6D26">
              <w:t>5</w:t>
            </w:r>
            <w:r>
              <w:t xml:space="preserve"> сентября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Комиссия по оценке готовности</w:t>
            </w:r>
          </w:p>
        </w:tc>
      </w:tr>
      <w:tr w:rsidR="00F4263C" w:rsidTr="008B6D26">
        <w:trPr>
          <w:trHeight w:hRule="exact" w:val="242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4263C" w:rsidRPr="008B6D26" w:rsidRDefault="001B3F91">
            <w:pPr>
              <w:pStyle w:val="a7"/>
              <w:ind w:firstLine="180"/>
            </w:pPr>
            <w:r w:rsidRPr="008B6D26">
              <w:t>14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4263C" w:rsidRPr="008B6D26" w:rsidRDefault="001B3F91">
            <w:pPr>
              <w:pStyle w:val="a7"/>
            </w:pPr>
            <w:r w:rsidRPr="008B6D26">
              <w:t>Выдача Паспорта готовности</w:t>
            </w:r>
            <w:r w:rsidR="001671D5" w:rsidRPr="008B6D26">
              <w:t xml:space="preserve"> 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4263C" w:rsidRPr="008B6D26" w:rsidRDefault="001B3F91" w:rsidP="008B6D26">
            <w:pPr>
              <w:pStyle w:val="a7"/>
            </w:pPr>
            <w:r w:rsidRPr="008B6D26">
              <w:t>В течение 5 рабочих дней со дня подписания Акта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263C" w:rsidRPr="008B6D26" w:rsidRDefault="001B3F91">
            <w:pPr>
              <w:pStyle w:val="a7"/>
            </w:pPr>
            <w:r w:rsidRPr="008B6D26">
              <w:t xml:space="preserve">Подписание паспорта </w:t>
            </w:r>
            <w:r w:rsidR="007E00AC" w:rsidRPr="008B6D26">
              <w:t>–</w:t>
            </w:r>
            <w:r w:rsidRPr="008B6D26">
              <w:t xml:space="preserve"> глава</w:t>
            </w:r>
            <w:r w:rsidR="007E00AC" w:rsidRPr="008B6D26">
              <w:t xml:space="preserve"> муниципального округа</w:t>
            </w:r>
            <w:r w:rsidRPr="008B6D26">
              <w:t>, выдача - Комиссия по оценке готовности</w:t>
            </w:r>
          </w:p>
        </w:tc>
      </w:tr>
      <w:tr w:rsidR="00F4263C" w:rsidTr="007E00AC">
        <w:trPr>
          <w:trHeight w:hRule="exact" w:val="84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Устранение замечаний (при наличии), указанных в акте оценки обеспечения готовности к отопительному периоду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В сроки, установленные Комиссией в оценочном листе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>
        <w:trPr>
          <w:trHeight w:hRule="exact" w:val="84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  <w:tabs>
                <w:tab w:val="left" w:pos="1862"/>
                <w:tab w:val="left" w:pos="3778"/>
              </w:tabs>
            </w:pPr>
            <w:r>
              <w:t>Направление</w:t>
            </w:r>
            <w:r>
              <w:tab/>
              <w:t>Уведомления</w:t>
            </w:r>
            <w:r>
              <w:tab/>
            </w:r>
            <w:proofErr w:type="gramStart"/>
            <w:r>
              <w:t>в</w:t>
            </w:r>
            <w:proofErr w:type="gramEnd"/>
          </w:p>
          <w:p w:rsidR="00F4263C" w:rsidRDefault="001B3F91">
            <w:pPr>
              <w:pStyle w:val="a7"/>
              <w:tabs>
                <w:tab w:val="left" w:pos="1786"/>
                <w:tab w:val="left" w:pos="2712"/>
              </w:tabs>
            </w:pPr>
            <w:r>
              <w:t>Комиссию</w:t>
            </w:r>
            <w:r>
              <w:tab/>
              <w:t>об</w:t>
            </w:r>
            <w:r>
              <w:tab/>
              <w:t>устранении</w:t>
            </w:r>
          </w:p>
          <w:p w:rsidR="00F4263C" w:rsidRDefault="001B3F91">
            <w:pPr>
              <w:pStyle w:val="a7"/>
            </w:pPr>
            <w:r>
              <w:t>выявленных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Не позднее сроков, установленных Комиссией в оценочном листе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>
        <w:trPr>
          <w:trHeight w:hRule="exact" w:val="835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Предоставление проверяемыми лицами оценочных листов и документов в ЕТО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Не позднее сроков, установленных Комиссией в оценочном листе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>
        <w:trPr>
          <w:trHeight w:hRule="exact" w:val="85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  <w:ind w:firstLine="180"/>
            </w:pPr>
            <w:r>
              <w:t>18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Повторная оценка обеспечения готовности на предмет устранения ранее выданных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</w:pPr>
            <w:r>
              <w:t>по 10 сентября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ЕТО</w:t>
            </w:r>
          </w:p>
        </w:tc>
      </w:tr>
    </w:tbl>
    <w:p w:rsidR="00F4263C" w:rsidRDefault="001B3F91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66"/>
        <w:gridCol w:w="4114"/>
        <w:gridCol w:w="2976"/>
        <w:gridCol w:w="1699"/>
      </w:tblGrid>
      <w:tr w:rsidR="00F4263C" w:rsidTr="007E00AC">
        <w:trPr>
          <w:trHeight w:hRule="exact" w:val="860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40"/>
            </w:pPr>
            <w:r>
              <w:lastRenderedPageBreak/>
              <w:t>19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Подготовку к отопительному периоду посредством устранения указанных в оценочном листе замечаний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по 10 сентября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Проверяемые лица</w:t>
            </w:r>
          </w:p>
        </w:tc>
      </w:tr>
      <w:tr w:rsidR="00F4263C">
        <w:trPr>
          <w:trHeight w:hRule="exact" w:val="111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  <w:ind w:firstLine="140"/>
            </w:pPr>
            <w:r>
              <w:t>20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>Передача данных в Службу строительного надзора и жилищного контроля Красноярского края о лицах, не устранивших замечания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</w:tcPr>
          <w:p w:rsidR="00F4263C" w:rsidRDefault="001B3F91">
            <w:pPr>
              <w:pStyle w:val="a7"/>
            </w:pPr>
            <w:r>
              <w:t>в течение 5 рабочих дней со дня подписания акта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Секретарь комиссии</w:t>
            </w:r>
          </w:p>
        </w:tc>
      </w:tr>
      <w:tr w:rsidR="00F4263C">
        <w:trPr>
          <w:trHeight w:hRule="exact" w:val="195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  <w:ind w:firstLine="140"/>
            </w:pPr>
            <w:r>
              <w:t>21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4263C" w:rsidRDefault="001B3F91">
            <w:pPr>
              <w:pStyle w:val="a7"/>
            </w:pPr>
            <w:r>
              <w:t xml:space="preserve">Размещение сводной информации о результатах оценки обеспечения готовности с указанием проверяемых лиц, уровня их готовности и индекса готовности на официальном сайте </w:t>
            </w:r>
            <w:r w:rsidR="007E00AC">
              <w:t>Назаровского муниципального округа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263C" w:rsidRDefault="001B3F91">
            <w:pPr>
              <w:pStyle w:val="a7"/>
            </w:pPr>
            <w:r>
              <w:t>ежегодно, до 01 декабря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</w:pPr>
            <w:r>
              <w:t>Секретарь комиссии</w:t>
            </w:r>
          </w:p>
        </w:tc>
      </w:tr>
    </w:tbl>
    <w:p w:rsidR="007E00AC" w:rsidRDefault="007E00AC" w:rsidP="006A038A">
      <w:pPr>
        <w:pStyle w:val="1"/>
        <w:spacing w:line="240" w:lineRule="auto"/>
        <w:ind w:firstLine="0"/>
        <w:rPr>
          <w:sz w:val="24"/>
          <w:szCs w:val="24"/>
        </w:rPr>
      </w:pPr>
    </w:p>
    <w:p w:rsidR="00F4263C" w:rsidRDefault="001B3F91">
      <w:pPr>
        <w:pStyle w:val="1"/>
        <w:spacing w:line="240" w:lineRule="auto"/>
        <w:ind w:left="4920" w:firstLine="0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F4263C" w:rsidRDefault="001B3F91">
      <w:pPr>
        <w:pStyle w:val="1"/>
        <w:spacing w:after="660" w:line="240" w:lineRule="auto"/>
        <w:ind w:left="4920"/>
        <w:rPr>
          <w:sz w:val="24"/>
          <w:szCs w:val="24"/>
        </w:rPr>
      </w:pPr>
      <w:r>
        <w:rPr>
          <w:sz w:val="24"/>
          <w:szCs w:val="24"/>
        </w:rPr>
        <w:t>к Программе проведения оценки обеспечения готовности к отопительному периоду 2026-2027 годов потребителей тепловой энергии, за исключением потребителей тепловой энергии, у которых договоры теплоснабжения заключены в соответствии с жилищным законодательством</w:t>
      </w:r>
    </w:p>
    <w:p w:rsidR="00F4263C" w:rsidRDefault="001B3F91">
      <w:pPr>
        <w:pStyle w:val="1"/>
        <w:spacing w:after="300"/>
        <w:ind w:firstLine="0"/>
        <w:jc w:val="center"/>
      </w:pPr>
      <w:r>
        <w:t>График</w:t>
      </w:r>
      <w:r>
        <w:br/>
        <w:t>проведения оценки обеспечения готовности к отопительному периоду</w:t>
      </w:r>
      <w:r>
        <w:br/>
        <w:t>установленных лиц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595"/>
        <w:gridCol w:w="5501"/>
        <w:gridCol w:w="3403"/>
      </w:tblGrid>
      <w:tr w:rsidR="00F4263C">
        <w:trPr>
          <w:trHeight w:hRule="exact" w:val="658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  <w:spacing w:line="259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sz w:val="26"/>
                <w:szCs w:val="26"/>
              </w:rPr>
              <w:t>/</w:t>
            </w:r>
            <w:proofErr w:type="spellStart"/>
            <w:r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  <w:spacing w:line="262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Объекты, подлежащие оценке обеспечения готовности к отопительному периоду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263C" w:rsidRDefault="001B3F91">
            <w:pPr>
              <w:pStyle w:val="a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проведения оценки</w:t>
            </w:r>
          </w:p>
        </w:tc>
      </w:tr>
      <w:tr w:rsidR="00F4263C">
        <w:trPr>
          <w:trHeight w:hRule="exact" w:val="162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4263C" w:rsidRDefault="001B3F91">
            <w:pPr>
              <w:pStyle w:val="a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F4263C" w:rsidRDefault="001B3F91">
            <w:pPr>
              <w:pStyle w:val="a7"/>
              <w:spacing w:line="259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Потребители тепловой энергии (объекты управления образования, управления культуры, социального обслуживания, здравоохранения, спорта и молодежной политики, прочие потребители)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263C" w:rsidRDefault="007E00AC" w:rsidP="008B6D26">
            <w:pPr>
              <w:pStyle w:val="a7"/>
              <w:spacing w:line="262" w:lineRule="auto"/>
              <w:rPr>
                <w:sz w:val="26"/>
                <w:szCs w:val="26"/>
              </w:rPr>
            </w:pPr>
            <w:r>
              <w:t xml:space="preserve">с </w:t>
            </w:r>
            <w:r w:rsidR="0038438F">
              <w:t>1</w:t>
            </w:r>
            <w:r w:rsidR="008C6ECD">
              <w:t>7</w:t>
            </w:r>
            <w:r>
              <w:t xml:space="preserve">.08.2026 по </w:t>
            </w:r>
            <w:r w:rsidR="008B6D26">
              <w:rPr>
                <w:lang w:val="en-US"/>
              </w:rPr>
              <w:t>05</w:t>
            </w:r>
            <w:r w:rsidR="0092141F">
              <w:t>.09</w:t>
            </w:r>
            <w:r>
              <w:t>.2026</w:t>
            </w:r>
          </w:p>
        </w:tc>
      </w:tr>
      <w:tr w:rsidR="00F4263C">
        <w:trPr>
          <w:trHeight w:hRule="exact" w:val="662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263C" w:rsidRDefault="001B3F91">
            <w:pPr>
              <w:pStyle w:val="a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4263C" w:rsidRDefault="001B3F91">
            <w:pPr>
              <w:pStyle w:val="a7"/>
              <w:spacing w:line="254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Прочие потребители тепловой энергии, которые не были учтены в Программе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4263C" w:rsidRDefault="007E00AC" w:rsidP="008B6D26">
            <w:pPr>
              <w:pStyle w:val="a7"/>
              <w:spacing w:line="254" w:lineRule="auto"/>
              <w:rPr>
                <w:sz w:val="26"/>
                <w:szCs w:val="26"/>
              </w:rPr>
            </w:pPr>
            <w:r>
              <w:t xml:space="preserve">с </w:t>
            </w:r>
            <w:r w:rsidR="0038438F">
              <w:t>1</w:t>
            </w:r>
            <w:r w:rsidR="008C6ECD">
              <w:t>7</w:t>
            </w:r>
            <w:r>
              <w:t xml:space="preserve">.08.2026 по </w:t>
            </w:r>
            <w:r w:rsidR="008B6D26">
              <w:rPr>
                <w:lang w:val="en-US"/>
              </w:rPr>
              <w:t>05</w:t>
            </w:r>
            <w:r w:rsidR="0092141F">
              <w:t>.09</w:t>
            </w:r>
            <w:r>
              <w:t>.2026</w:t>
            </w:r>
          </w:p>
        </w:tc>
      </w:tr>
    </w:tbl>
    <w:p w:rsidR="00F4263C" w:rsidRDefault="00F4263C" w:rsidP="006A038A">
      <w:pPr>
        <w:spacing w:line="360" w:lineRule="exact"/>
      </w:pPr>
    </w:p>
    <w:sectPr w:rsidR="00F4263C" w:rsidSect="00AF7410">
      <w:pgSz w:w="11900" w:h="16840"/>
      <w:pgMar w:top="1134" w:right="850" w:bottom="1134" w:left="1701" w:header="417" w:footer="318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99A" w:rsidRDefault="0012099A">
      <w:r>
        <w:separator/>
      </w:r>
    </w:p>
  </w:endnote>
  <w:endnote w:type="continuationSeparator" w:id="0">
    <w:p w:rsidR="0012099A" w:rsidRDefault="00120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99A" w:rsidRDefault="0012099A">
      <w:r>
        <w:separator/>
      </w:r>
    </w:p>
  </w:footnote>
  <w:footnote w:type="continuationSeparator" w:id="0">
    <w:p w:rsidR="0012099A" w:rsidRDefault="001209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36F7"/>
    <w:multiLevelType w:val="multilevel"/>
    <w:tmpl w:val="7D8A75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F76A5"/>
    <w:multiLevelType w:val="multilevel"/>
    <w:tmpl w:val="CB249A7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B440FF"/>
    <w:multiLevelType w:val="multilevel"/>
    <w:tmpl w:val="8A22AC9C"/>
    <w:lvl w:ilvl="0">
      <w:start w:val="3"/>
      <w:numFmt w:val="decimal"/>
      <w:lvlText w:val="%1.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111163"/>
    <w:multiLevelType w:val="multilevel"/>
    <w:tmpl w:val="82BE56F4"/>
    <w:lvl w:ilvl="0">
      <w:start w:val="3"/>
      <w:numFmt w:val="decimal"/>
      <w:lvlText w:val="%1."/>
      <w:lvlJc w:val="left"/>
    </w:lvl>
    <w:lvl w:ilvl="1">
      <w:start w:val="7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124974"/>
    <w:multiLevelType w:val="multilevel"/>
    <w:tmpl w:val="5B04FF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3A4307"/>
    <w:multiLevelType w:val="multilevel"/>
    <w:tmpl w:val="56BA9806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FE115C7"/>
    <w:multiLevelType w:val="multilevel"/>
    <w:tmpl w:val="38903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FB55187"/>
    <w:multiLevelType w:val="multilevel"/>
    <w:tmpl w:val="D576A5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50644D"/>
    <w:multiLevelType w:val="multilevel"/>
    <w:tmpl w:val="41EED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C826181"/>
    <w:multiLevelType w:val="multilevel"/>
    <w:tmpl w:val="D2D496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9"/>
  </w:num>
  <w:num w:numId="8">
    <w:abstractNumId w:val="4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F4263C"/>
    <w:rsid w:val="0001282D"/>
    <w:rsid w:val="00020E4B"/>
    <w:rsid w:val="0004263F"/>
    <w:rsid w:val="00050E64"/>
    <w:rsid w:val="000E0739"/>
    <w:rsid w:val="000F087D"/>
    <w:rsid w:val="000F0EA4"/>
    <w:rsid w:val="000F0F67"/>
    <w:rsid w:val="0012099A"/>
    <w:rsid w:val="001671D5"/>
    <w:rsid w:val="00187CF7"/>
    <w:rsid w:val="001B3F91"/>
    <w:rsid w:val="001D32E1"/>
    <w:rsid w:val="001F08DE"/>
    <w:rsid w:val="00230746"/>
    <w:rsid w:val="002806CE"/>
    <w:rsid w:val="0028736D"/>
    <w:rsid w:val="0030262E"/>
    <w:rsid w:val="003659E6"/>
    <w:rsid w:val="0038438F"/>
    <w:rsid w:val="003F49B1"/>
    <w:rsid w:val="00425641"/>
    <w:rsid w:val="004451EF"/>
    <w:rsid w:val="00460D3F"/>
    <w:rsid w:val="00482311"/>
    <w:rsid w:val="0049676A"/>
    <w:rsid w:val="004A2B57"/>
    <w:rsid w:val="004E3265"/>
    <w:rsid w:val="0051574F"/>
    <w:rsid w:val="00550992"/>
    <w:rsid w:val="0056250F"/>
    <w:rsid w:val="005774D1"/>
    <w:rsid w:val="005810A0"/>
    <w:rsid w:val="0059329F"/>
    <w:rsid w:val="005D08E1"/>
    <w:rsid w:val="005D619E"/>
    <w:rsid w:val="00631617"/>
    <w:rsid w:val="006355E7"/>
    <w:rsid w:val="00687BE1"/>
    <w:rsid w:val="006A038A"/>
    <w:rsid w:val="006E0891"/>
    <w:rsid w:val="0074046A"/>
    <w:rsid w:val="0074676B"/>
    <w:rsid w:val="00756842"/>
    <w:rsid w:val="00770EA9"/>
    <w:rsid w:val="00797C46"/>
    <w:rsid w:val="007E00AC"/>
    <w:rsid w:val="00806358"/>
    <w:rsid w:val="00830A08"/>
    <w:rsid w:val="00844EED"/>
    <w:rsid w:val="0086030B"/>
    <w:rsid w:val="008A59FF"/>
    <w:rsid w:val="008B6D26"/>
    <w:rsid w:val="008C6ECD"/>
    <w:rsid w:val="008E332E"/>
    <w:rsid w:val="00911B83"/>
    <w:rsid w:val="009145FC"/>
    <w:rsid w:val="0092141F"/>
    <w:rsid w:val="0093591D"/>
    <w:rsid w:val="00975995"/>
    <w:rsid w:val="009C4281"/>
    <w:rsid w:val="00A21A24"/>
    <w:rsid w:val="00A433E2"/>
    <w:rsid w:val="00A55493"/>
    <w:rsid w:val="00A5707E"/>
    <w:rsid w:val="00A84C1A"/>
    <w:rsid w:val="00AA3B9E"/>
    <w:rsid w:val="00AB614F"/>
    <w:rsid w:val="00AB63C0"/>
    <w:rsid w:val="00AC253D"/>
    <w:rsid w:val="00AD5AC6"/>
    <w:rsid w:val="00AF7410"/>
    <w:rsid w:val="00B01FBC"/>
    <w:rsid w:val="00B34E44"/>
    <w:rsid w:val="00B44611"/>
    <w:rsid w:val="00B47563"/>
    <w:rsid w:val="00B75FA9"/>
    <w:rsid w:val="00BD2AE2"/>
    <w:rsid w:val="00BF5317"/>
    <w:rsid w:val="00BF5B17"/>
    <w:rsid w:val="00C07F70"/>
    <w:rsid w:val="00C1362C"/>
    <w:rsid w:val="00C24FF9"/>
    <w:rsid w:val="00C7153B"/>
    <w:rsid w:val="00C7755D"/>
    <w:rsid w:val="00C77B6B"/>
    <w:rsid w:val="00C83415"/>
    <w:rsid w:val="00CB6822"/>
    <w:rsid w:val="00CD0B62"/>
    <w:rsid w:val="00D02971"/>
    <w:rsid w:val="00D123CF"/>
    <w:rsid w:val="00D20366"/>
    <w:rsid w:val="00D51416"/>
    <w:rsid w:val="00E10A52"/>
    <w:rsid w:val="00E10F97"/>
    <w:rsid w:val="00E15BB4"/>
    <w:rsid w:val="00ED4F16"/>
    <w:rsid w:val="00ED566F"/>
    <w:rsid w:val="00EE6C71"/>
    <w:rsid w:val="00F0576D"/>
    <w:rsid w:val="00F06E86"/>
    <w:rsid w:val="00F10592"/>
    <w:rsid w:val="00F2087F"/>
    <w:rsid w:val="00F4263C"/>
    <w:rsid w:val="00F853EB"/>
    <w:rsid w:val="00FD4C5F"/>
    <w:rsid w:val="00FE1599"/>
    <w:rsid w:val="00FE7F8C"/>
    <w:rsid w:val="00FF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E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Другое_"/>
    <w:basedOn w:val="a0"/>
    <w:link w:val="a7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">
    <w:name w:val="Основной текст (5)_"/>
    <w:basedOn w:val="a0"/>
    <w:link w:val="50"/>
    <w:rsid w:val="006355E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a8">
    <w:name w:val="Подпись к таблице_"/>
    <w:basedOn w:val="a0"/>
    <w:link w:val="a9"/>
    <w:rsid w:val="006355E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a4">
    <w:name w:val="Сноска"/>
    <w:basedOn w:val="a"/>
    <w:link w:val="a3"/>
    <w:rsid w:val="006355E7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6355E7"/>
    <w:pPr>
      <w:spacing w:line="259" w:lineRule="auto"/>
      <w:ind w:firstLine="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Другое"/>
    <w:basedOn w:val="a"/>
    <w:link w:val="a6"/>
    <w:rsid w:val="006355E7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rsid w:val="006355E7"/>
    <w:pPr>
      <w:spacing w:line="262" w:lineRule="auto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6355E7"/>
    <w:pPr>
      <w:spacing w:after="2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50">
    <w:name w:val="Основной текст (5)"/>
    <w:basedOn w:val="a"/>
    <w:link w:val="5"/>
    <w:rsid w:val="006355E7"/>
    <w:pPr>
      <w:ind w:firstLine="180"/>
    </w:pPr>
    <w:rPr>
      <w:rFonts w:ascii="Courier New" w:eastAsia="Courier New" w:hAnsi="Courier New" w:cs="Courier New"/>
      <w:sz w:val="9"/>
      <w:szCs w:val="9"/>
    </w:rPr>
  </w:style>
  <w:style w:type="paragraph" w:customStyle="1" w:styleId="a9">
    <w:name w:val="Подпись к таблице"/>
    <w:basedOn w:val="a"/>
    <w:link w:val="a8"/>
    <w:rsid w:val="006355E7"/>
    <w:rPr>
      <w:rFonts w:ascii="Times New Roman" w:eastAsia="Times New Roman" w:hAnsi="Times New Roman" w:cs="Times New Roman"/>
    </w:rPr>
  </w:style>
  <w:style w:type="character" w:styleId="aa">
    <w:name w:val="Hyperlink"/>
    <w:rsid w:val="005D08E1"/>
    <w:rPr>
      <w:color w:val="0000FF"/>
      <w:u w:val="single"/>
    </w:rPr>
  </w:style>
  <w:style w:type="paragraph" w:styleId="ab">
    <w:name w:val="Title"/>
    <w:basedOn w:val="a"/>
    <w:link w:val="ac"/>
    <w:qFormat/>
    <w:rsid w:val="00A5707E"/>
    <w:pPr>
      <w:widowControl/>
      <w:jc w:val="center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character" w:customStyle="1" w:styleId="ac">
    <w:name w:val="Название Знак"/>
    <w:basedOn w:val="a0"/>
    <w:link w:val="ab"/>
    <w:rsid w:val="00A5707E"/>
    <w:rPr>
      <w:rFonts w:ascii="Times New Roman" w:eastAsia="Times New Roman" w:hAnsi="Times New Roman" w:cs="Times New Roman"/>
      <w:b/>
      <w:sz w:val="28"/>
      <w:szCs w:val="20"/>
      <w:lang w:bidi="ar-SA"/>
    </w:rPr>
  </w:style>
  <w:style w:type="table" w:styleId="ad">
    <w:name w:val="Table Grid"/>
    <w:basedOn w:val="a1"/>
    <w:uiPriority w:val="59"/>
    <w:rsid w:val="00E10F9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A84C1A"/>
    <w:rPr>
      <w:color w:val="000000"/>
    </w:rPr>
  </w:style>
  <w:style w:type="character" w:styleId="af">
    <w:name w:val="Strong"/>
    <w:basedOn w:val="a0"/>
    <w:uiPriority w:val="22"/>
    <w:qFormat/>
    <w:rsid w:val="00797C46"/>
    <w:rPr>
      <w:b/>
      <w:bCs/>
    </w:rPr>
  </w:style>
  <w:style w:type="paragraph" w:styleId="af0">
    <w:name w:val="header"/>
    <w:basedOn w:val="a"/>
    <w:link w:val="af1"/>
    <w:uiPriority w:val="99"/>
    <w:unhideWhenUsed/>
    <w:rsid w:val="00550992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0992"/>
    <w:rPr>
      <w:color w:val="000000"/>
    </w:rPr>
  </w:style>
  <w:style w:type="paragraph" w:styleId="af2">
    <w:name w:val="footer"/>
    <w:basedOn w:val="a"/>
    <w:link w:val="af3"/>
    <w:uiPriority w:val="99"/>
    <w:unhideWhenUsed/>
    <w:rsid w:val="0055099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0992"/>
    <w:rPr>
      <w:color w:val="000000"/>
    </w:rPr>
  </w:style>
  <w:style w:type="paragraph" w:customStyle="1" w:styleId="ConsPlusNormal">
    <w:name w:val="ConsPlusNormal"/>
    <w:rsid w:val="001B3F91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  <w:lang w:eastAsia="en-US" w:bidi="ar-SA"/>
    </w:rPr>
  </w:style>
  <w:style w:type="paragraph" w:styleId="af4">
    <w:name w:val="List Paragraph"/>
    <w:basedOn w:val="a"/>
    <w:uiPriority w:val="34"/>
    <w:qFormat/>
    <w:rsid w:val="001B3F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06972&amp;dst=100160" TargetMode="External"/><Relationship Id="rId18" Type="http://schemas.openxmlformats.org/officeDocument/2006/relationships/hyperlink" Target="https://login.consultant.ru/link/?req=doc&amp;base=LAW&amp;n=506972&amp;dst=100547" TargetMode="External"/><Relationship Id="rId26" Type="http://schemas.openxmlformats.org/officeDocument/2006/relationships/hyperlink" Target="https://login.consultant.ru/link/?req=doc&amp;base=LAW&amp;n=506972&amp;dst=101285" TargetMode="External"/><Relationship Id="rId39" Type="http://schemas.openxmlformats.org/officeDocument/2006/relationships/hyperlink" Target="https://login.consultant.ru/link/?req=doc&amp;base=LAW&amp;n=373204&amp;dst=101375" TargetMode="External"/><Relationship Id="rId21" Type="http://schemas.openxmlformats.org/officeDocument/2006/relationships/hyperlink" Target="https://login.consultant.ru/link/?req=doc&amp;base=LAW&amp;n=506972&amp;dst=101159" TargetMode="External"/><Relationship Id="rId34" Type="http://schemas.openxmlformats.org/officeDocument/2006/relationships/hyperlink" Target="https://login.consultant.ru/link/?req=doc&amp;base=LAW&amp;n=506972&amp;dst=101433" TargetMode="External"/><Relationship Id="rId42" Type="http://schemas.openxmlformats.org/officeDocument/2006/relationships/hyperlink" Target="https://login.consultant.ru/link/?req=doc&amp;base=LAW&amp;n=506972&amp;dst=101431" TargetMode="External"/><Relationship Id="rId47" Type="http://schemas.openxmlformats.org/officeDocument/2006/relationships/hyperlink" Target="https://login.consultant.ru/link/?req=doc&amp;base=LAW&amp;n=41812&amp;dst=100071" TargetMode="External"/><Relationship Id="rId50" Type="http://schemas.openxmlformats.org/officeDocument/2006/relationships/hyperlink" Target="https://login.consultant.ru/link/?req=doc&amp;base=LAW&amp;n=488463&amp;dst=100011" TargetMode="External"/><Relationship Id="rId55" Type="http://schemas.openxmlformats.org/officeDocument/2006/relationships/hyperlink" Target="https://login.consultant.ru/link/?req=doc&amp;base=LAW&amp;n=441707&amp;dst=100137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6972&amp;dst=100144" TargetMode="External"/><Relationship Id="rId17" Type="http://schemas.openxmlformats.org/officeDocument/2006/relationships/hyperlink" Target="https://login.consultant.ru/link/?req=doc&amp;base=LAW&amp;n=506972&amp;dst=100545" TargetMode="External"/><Relationship Id="rId25" Type="http://schemas.openxmlformats.org/officeDocument/2006/relationships/hyperlink" Target="https://login.consultant.ru/link/?req=doc&amp;base=LAW&amp;n=506972&amp;dst=101283" TargetMode="External"/><Relationship Id="rId33" Type="http://schemas.openxmlformats.org/officeDocument/2006/relationships/hyperlink" Target="https://login.consultant.ru/link/?req=doc&amp;base=LAW&amp;n=506972&amp;dst=101430" TargetMode="External"/><Relationship Id="rId38" Type="http://schemas.openxmlformats.org/officeDocument/2006/relationships/hyperlink" Target="https://login.consultant.ru/link/?req=doc&amp;base=LAW&amp;n=373204&amp;dst=101360" TargetMode="External"/><Relationship Id="rId46" Type="http://schemas.openxmlformats.org/officeDocument/2006/relationships/hyperlink" Target="https://login.consultant.ru/link/?req=doc&amp;base=LAW&amp;n=373204&amp;dst=10098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506972&amp;dst=100260" TargetMode="External"/><Relationship Id="rId20" Type="http://schemas.openxmlformats.org/officeDocument/2006/relationships/hyperlink" Target="https://login.consultant.ru/link/?req=doc&amp;base=LAW&amp;n=506972&amp;dst=101033" TargetMode="External"/><Relationship Id="rId29" Type="http://schemas.openxmlformats.org/officeDocument/2006/relationships/hyperlink" Target="https://login.consultant.ru/link/?req=doc&amp;base=LAW&amp;n=506972&amp;dst=101302" TargetMode="External"/><Relationship Id="rId41" Type="http://schemas.openxmlformats.org/officeDocument/2006/relationships/hyperlink" Target="https://login.consultant.ru/link/?req=doc&amp;base=LAW&amp;n=506972&amp;dst=101441" TargetMode="External"/><Relationship Id="rId54" Type="http://schemas.openxmlformats.org/officeDocument/2006/relationships/hyperlink" Target="https://login.consultant.ru/link/?req=doc&amp;base=LAW&amp;n=441707&amp;dst=10013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06972&amp;dst=100048" TargetMode="External"/><Relationship Id="rId24" Type="http://schemas.openxmlformats.org/officeDocument/2006/relationships/hyperlink" Target="https://login.consultant.ru/link/?req=doc&amp;base=LAW&amp;n=506972&amp;dst=101281" TargetMode="External"/><Relationship Id="rId32" Type="http://schemas.openxmlformats.org/officeDocument/2006/relationships/hyperlink" Target="https://login.consultant.ru/link/?req=doc&amp;base=LAW&amp;n=506972&amp;dst=101391" TargetMode="External"/><Relationship Id="rId37" Type="http://schemas.openxmlformats.org/officeDocument/2006/relationships/hyperlink" Target="https://login.consultant.ru/link/?req=doc&amp;base=LAW&amp;n=373204&amp;dst=101352" TargetMode="External"/><Relationship Id="rId40" Type="http://schemas.openxmlformats.org/officeDocument/2006/relationships/hyperlink" Target="https://login.consultant.ru/link/?req=doc&amp;base=LAW&amp;n=506972&amp;dst=101033" TargetMode="External"/><Relationship Id="rId45" Type="http://schemas.openxmlformats.org/officeDocument/2006/relationships/hyperlink" Target="https://login.consultant.ru/link/?req=doc&amp;base=LAW&amp;n=41812&amp;dst=101380" TargetMode="External"/><Relationship Id="rId53" Type="http://schemas.openxmlformats.org/officeDocument/2006/relationships/hyperlink" Target="https://login.consultant.ru/link/?req=doc&amp;base=LAW&amp;n=44772&amp;dst=101009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06972&amp;dst=100242" TargetMode="External"/><Relationship Id="rId23" Type="http://schemas.openxmlformats.org/officeDocument/2006/relationships/hyperlink" Target="https://login.consultant.ru/link/?req=doc&amp;base=LAW&amp;n=506972&amp;dst=101279" TargetMode="External"/><Relationship Id="rId28" Type="http://schemas.openxmlformats.org/officeDocument/2006/relationships/hyperlink" Target="https://login.consultant.ru/link/?req=doc&amp;base=LAW&amp;n=506972&amp;dst=101297" TargetMode="External"/><Relationship Id="rId36" Type="http://schemas.openxmlformats.org/officeDocument/2006/relationships/hyperlink" Target="https://login.consultant.ru/link/?req=doc&amp;base=LAW&amp;n=373204&amp;dst=101342" TargetMode="External"/><Relationship Id="rId49" Type="http://schemas.openxmlformats.org/officeDocument/2006/relationships/hyperlink" Target="https://login.consultant.ru/link/?req=doc&amp;base=LAW&amp;n=41812&amp;dst=101622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3239&amp;dst=563" TargetMode="External"/><Relationship Id="rId19" Type="http://schemas.openxmlformats.org/officeDocument/2006/relationships/hyperlink" Target="https://login.consultant.ru/link/?req=doc&amp;base=LAW&amp;n=506972&amp;dst=100552" TargetMode="External"/><Relationship Id="rId31" Type="http://schemas.openxmlformats.org/officeDocument/2006/relationships/hyperlink" Target="https://login.consultant.ru/link/?req=doc&amp;base=LAW&amp;n=506972&amp;dst=101378" TargetMode="External"/><Relationship Id="rId44" Type="http://schemas.openxmlformats.org/officeDocument/2006/relationships/hyperlink" Target="https://login.consultant.ru/link/?req=doc&amp;base=LAW&amp;n=373204&amp;dst=100815" TargetMode="External"/><Relationship Id="rId52" Type="http://schemas.openxmlformats.org/officeDocument/2006/relationships/hyperlink" Target="https://login.consultant.ru/link/?req=doc&amp;base=LAW&amp;n=470975&amp;dst=6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3239&amp;dst=542" TargetMode="External"/><Relationship Id="rId14" Type="http://schemas.openxmlformats.org/officeDocument/2006/relationships/hyperlink" Target="https://login.consultant.ru/link/?req=doc&amp;base=LAW&amp;n=506972&amp;dst=100241" TargetMode="External"/><Relationship Id="rId22" Type="http://schemas.openxmlformats.org/officeDocument/2006/relationships/hyperlink" Target="https://login.consultant.ru/link/?req=doc&amp;base=LAW&amp;n=506972&amp;dst=101234" TargetMode="External"/><Relationship Id="rId27" Type="http://schemas.openxmlformats.org/officeDocument/2006/relationships/hyperlink" Target="https://login.consultant.ru/link/?req=doc&amp;base=LAW&amp;n=506972&amp;dst=101287" TargetMode="External"/><Relationship Id="rId30" Type="http://schemas.openxmlformats.org/officeDocument/2006/relationships/hyperlink" Target="https://login.consultant.ru/link/?req=doc&amp;base=LAW&amp;n=506972&amp;dst=101308" TargetMode="External"/><Relationship Id="rId35" Type="http://schemas.openxmlformats.org/officeDocument/2006/relationships/hyperlink" Target="https://login.consultant.ru/link/?req=doc&amp;base=LAW&amp;n=506972&amp;dst=101441" TargetMode="External"/><Relationship Id="rId43" Type="http://schemas.openxmlformats.org/officeDocument/2006/relationships/hyperlink" Target="https://login.consultant.ru/link/?req=doc&amp;base=LAW&amp;n=41812&amp;dst=100062" TargetMode="External"/><Relationship Id="rId48" Type="http://schemas.openxmlformats.org/officeDocument/2006/relationships/hyperlink" Target="https://login.consultant.ru/link/?req=doc&amp;base=LAW&amp;n=373204&amp;dst=100981" TargetMode="External"/><Relationship Id="rId56" Type="http://schemas.openxmlformats.org/officeDocument/2006/relationships/hyperlink" Target="https://www.list-org.com/search?type=name&amp;val=%D0%9C%D0%A3%D0%9D%D0%98%D0%A6%D0%98%D0%9F%D0%90%D0%9B%D0%AC%D0%9D%D0%9E%D0%95%20%D0%9A%D0%90%D0%97%D0%95%D0%9D%D0%9D%D0%9E%D0%95%20%D0%A3%D0%A7%D0%A0%D0%95%D0%96%D0%94%D0%95%D0%9D%D0%98%D0%95%20%20%D0%9A%D0%9E%D0%9C%D0%9F%D0%9B%D0%95%D0%9A%D0%A1%D0%9D%D0%AB%D0%99%20%D0%A6%D0%95%D0%9D%D0%A2%D0%A0%20%D0%9E%D0%91%D0%A1%D0%9B%D0%A3%D0%96%D0%98%D0%92%D0%90%D0%9D%D0%98%D0%AF%20%D0%9C%D0%A3%D0%9D%D0%98%D0%A6%D0%98%D0%9F%D0%90%D0%9B%D0%AC%D0%9D%D0%AB%D0%A5%20%D0%A3%D0%A7%D0%A0%D0%95%D0%96%D0%94%D0%95%D0%9D%D0%98%D0%99%20%D0%A3%D0%9F%D0%A0%D0%90%D0%92%D0%9B%D0%95%D0%9D%D0%98%D0%AF%20%D0%9E%D0%91%D0%A0%D0%90%D0%97%D0%9E%D0%92%D0%90%D0%9D%D0%98%D0%AF%20%20%D0%93.%20%D0%9D%D0%90%D0%97%D0%90%D0%A0%D0%9E%D0%92%D0%9E%20%D0%9A%D0%A0%D0%90%D0%A1%D0%9D%D0%9E%D0%AF%D0%A0%D0%A1%D0%9A%D0%9E%D0%93%D0%9E%20%D0%9A%D0%A0%D0%90%D0%AF" TargetMode="External"/><Relationship Id="rId8" Type="http://schemas.openxmlformats.org/officeDocument/2006/relationships/hyperlink" Target="https://login.consultant.ru/link/?req=doc&amp;base=LAW&amp;n=483239&amp;dst=518" TargetMode="External"/><Relationship Id="rId51" Type="http://schemas.openxmlformats.org/officeDocument/2006/relationships/hyperlink" Target="https://login.consultant.ru/link/?req=doc&amp;base=LAW&amp;n=401404&amp;dst=100197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2A46D2-641A-4A44-9A90-39F5567DD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25</Pages>
  <Words>8307</Words>
  <Characters>47350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55546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Валя</dc:creator>
  <cp:keywords/>
  <cp:lastModifiedBy>User</cp:lastModifiedBy>
  <cp:revision>28</cp:revision>
  <dcterms:created xsi:type="dcterms:W3CDTF">2026-07-14T07:11:00Z</dcterms:created>
  <dcterms:modified xsi:type="dcterms:W3CDTF">2026-08-13T04:45:00Z</dcterms:modified>
</cp:coreProperties>
</file>