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687" w:rsidRPr="00E65551" w:rsidRDefault="0085036A" w:rsidP="00FF1687">
      <w:pPr>
        <w:pStyle w:val="2"/>
        <w:ind w:firstLine="0"/>
        <w:jc w:val="center"/>
        <w:rPr>
          <w:b/>
          <w:szCs w:val="24"/>
        </w:rPr>
      </w:pPr>
      <w:r>
        <w:rPr>
          <w:b/>
          <w:szCs w:val="24"/>
        </w:rPr>
        <w:t>п.</w:t>
      </w:r>
      <w:r w:rsidR="007B6029">
        <w:rPr>
          <w:b/>
          <w:szCs w:val="24"/>
        </w:rPr>
        <w:t>5</w:t>
      </w:r>
      <w:r>
        <w:rPr>
          <w:b/>
          <w:szCs w:val="24"/>
        </w:rPr>
        <w:t xml:space="preserve">. </w:t>
      </w:r>
      <w:r w:rsidR="00FF1687">
        <w:rPr>
          <w:b/>
          <w:szCs w:val="24"/>
        </w:rPr>
        <w:t>М</w:t>
      </w:r>
      <w:r w:rsidR="00FF1687" w:rsidRPr="00E65551">
        <w:rPr>
          <w:b/>
          <w:szCs w:val="24"/>
        </w:rPr>
        <w:t>ероприяти</w:t>
      </w:r>
      <w:r w:rsidR="00FF1687">
        <w:rPr>
          <w:b/>
          <w:szCs w:val="24"/>
        </w:rPr>
        <w:t>я</w:t>
      </w:r>
      <w:r w:rsidR="00FF1687" w:rsidRPr="00E65551">
        <w:rPr>
          <w:b/>
          <w:szCs w:val="24"/>
        </w:rPr>
        <w:t xml:space="preserve"> по </w:t>
      </w:r>
      <w:r w:rsidR="00FF1687">
        <w:rPr>
          <w:b/>
          <w:szCs w:val="24"/>
        </w:rPr>
        <w:t>долгосрочной</w:t>
      </w:r>
      <w:r w:rsidR="00FF1687" w:rsidRPr="00E65551">
        <w:rPr>
          <w:b/>
          <w:szCs w:val="24"/>
        </w:rPr>
        <w:t xml:space="preserve"> целевой программе</w:t>
      </w:r>
    </w:p>
    <w:p w:rsidR="00FF1687" w:rsidRPr="00E65551" w:rsidRDefault="00FF1687" w:rsidP="00FF1687">
      <w:pPr>
        <w:pStyle w:val="2"/>
        <w:ind w:firstLine="0"/>
        <w:jc w:val="center"/>
        <w:rPr>
          <w:b/>
          <w:szCs w:val="24"/>
        </w:rPr>
      </w:pPr>
      <w:r w:rsidRPr="00E65551">
        <w:rPr>
          <w:b/>
          <w:szCs w:val="24"/>
        </w:rPr>
        <w:t xml:space="preserve">«Обеспечение безопасности дорожного движения в </w:t>
      </w:r>
      <w:proofErr w:type="gramStart"/>
      <w:r w:rsidRPr="00E65551">
        <w:rPr>
          <w:b/>
          <w:szCs w:val="24"/>
        </w:rPr>
        <w:t>г</w:t>
      </w:r>
      <w:proofErr w:type="gramEnd"/>
      <w:r w:rsidRPr="00E65551">
        <w:rPr>
          <w:b/>
          <w:szCs w:val="24"/>
        </w:rPr>
        <w:t>. Назарово»</w:t>
      </w:r>
    </w:p>
    <w:p w:rsidR="00FF1687" w:rsidRDefault="00FF1687" w:rsidP="00FF1687">
      <w:pPr>
        <w:pStyle w:val="2"/>
        <w:ind w:firstLine="0"/>
        <w:jc w:val="center"/>
      </w:pPr>
      <w:r>
        <w:rPr>
          <w:b/>
          <w:szCs w:val="24"/>
        </w:rPr>
        <w:t xml:space="preserve">на </w:t>
      </w:r>
      <w:r w:rsidRPr="004A607D">
        <w:rPr>
          <w:b/>
          <w:szCs w:val="24"/>
        </w:rPr>
        <w:t>20</w:t>
      </w:r>
      <w:r>
        <w:rPr>
          <w:b/>
          <w:szCs w:val="24"/>
        </w:rPr>
        <w:t>1</w:t>
      </w:r>
      <w:r w:rsidRPr="004A607D">
        <w:rPr>
          <w:b/>
          <w:szCs w:val="24"/>
        </w:rPr>
        <w:t>0</w:t>
      </w:r>
      <w:r w:rsidRPr="004A607D">
        <w:rPr>
          <w:szCs w:val="24"/>
        </w:rPr>
        <w:t>-</w:t>
      </w:r>
      <w:r w:rsidRPr="00E65551">
        <w:rPr>
          <w:b/>
          <w:szCs w:val="24"/>
        </w:rPr>
        <w:t>20</w:t>
      </w:r>
      <w:r>
        <w:rPr>
          <w:b/>
          <w:szCs w:val="24"/>
        </w:rPr>
        <w:t>12 годы</w:t>
      </w: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245"/>
        <w:gridCol w:w="1134"/>
        <w:gridCol w:w="851"/>
        <w:gridCol w:w="1134"/>
        <w:gridCol w:w="992"/>
        <w:gridCol w:w="1134"/>
        <w:gridCol w:w="992"/>
        <w:gridCol w:w="992"/>
        <w:gridCol w:w="1134"/>
        <w:gridCol w:w="1985"/>
      </w:tblGrid>
      <w:tr w:rsidR="00FF1687" w:rsidRPr="00913481" w:rsidTr="00913481">
        <w:trPr>
          <w:cantSplit/>
        </w:trPr>
        <w:tc>
          <w:tcPr>
            <w:tcW w:w="675" w:type="dxa"/>
            <w:vMerge w:val="restart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1348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13481">
              <w:rPr>
                <w:sz w:val="22"/>
                <w:szCs w:val="22"/>
              </w:rPr>
              <w:t>/</w:t>
            </w:r>
            <w:proofErr w:type="spellStart"/>
            <w:r w:rsidRPr="0091348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Ед. </w:t>
            </w:r>
            <w:proofErr w:type="spellStart"/>
            <w:r w:rsidRPr="00913481"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vMerge w:val="restart"/>
            <w:vAlign w:val="center"/>
          </w:tcPr>
          <w:p w:rsidR="00FF1687" w:rsidRPr="00913481" w:rsidRDefault="00FF1687" w:rsidP="00FF1687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913481">
              <w:rPr>
                <w:sz w:val="22"/>
                <w:szCs w:val="22"/>
              </w:rPr>
              <w:t>Источ</w:t>
            </w:r>
            <w:proofErr w:type="gramStart"/>
            <w:r w:rsidRPr="00913481">
              <w:rPr>
                <w:sz w:val="22"/>
                <w:szCs w:val="22"/>
              </w:rPr>
              <w:t>.ф</w:t>
            </w:r>
            <w:proofErr w:type="gramEnd"/>
            <w:r w:rsidRPr="00913481">
              <w:rPr>
                <w:sz w:val="22"/>
                <w:szCs w:val="22"/>
              </w:rPr>
              <w:t>инан</w:t>
            </w:r>
            <w:proofErr w:type="spellEnd"/>
          </w:p>
          <w:p w:rsidR="00FF1687" w:rsidRPr="00913481" w:rsidRDefault="00FF1687" w:rsidP="00FF1687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сиро</w:t>
            </w:r>
          </w:p>
          <w:p w:rsidR="00FF1687" w:rsidRPr="00913481" w:rsidRDefault="00FF1687" w:rsidP="00FF1687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913481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4110" w:type="dxa"/>
            <w:gridSpan w:val="4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Объем финансирования, тыс</w:t>
            </w:r>
            <w:proofErr w:type="gramStart"/>
            <w:r w:rsidRPr="00913481">
              <w:rPr>
                <w:sz w:val="22"/>
                <w:szCs w:val="22"/>
              </w:rPr>
              <w:t>.р</w:t>
            </w:r>
            <w:proofErr w:type="gramEnd"/>
            <w:r w:rsidRPr="00913481">
              <w:rPr>
                <w:sz w:val="22"/>
                <w:szCs w:val="22"/>
              </w:rPr>
              <w:t>уб.</w:t>
            </w:r>
          </w:p>
        </w:tc>
        <w:tc>
          <w:tcPr>
            <w:tcW w:w="1134" w:type="dxa"/>
            <w:vMerge w:val="restart"/>
            <w:vAlign w:val="center"/>
          </w:tcPr>
          <w:p w:rsidR="00FF1687" w:rsidRPr="00913481" w:rsidRDefault="00FF1687" w:rsidP="00FF1687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Срок испол</w:t>
            </w:r>
          </w:p>
          <w:p w:rsidR="00FF1687" w:rsidRPr="00913481" w:rsidRDefault="00FF1687" w:rsidP="00FF1687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нения</w:t>
            </w:r>
          </w:p>
        </w:tc>
        <w:tc>
          <w:tcPr>
            <w:tcW w:w="1985" w:type="dxa"/>
            <w:vMerge w:val="restart"/>
            <w:vAlign w:val="center"/>
          </w:tcPr>
          <w:p w:rsidR="00FF1687" w:rsidRPr="00913481" w:rsidRDefault="00FF1687" w:rsidP="00FF1687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Исполнитель</w:t>
            </w:r>
          </w:p>
        </w:tc>
      </w:tr>
      <w:tr w:rsidR="00FF1687" w:rsidRPr="00913481" w:rsidTr="00913481">
        <w:trPr>
          <w:cantSplit/>
        </w:trPr>
        <w:tc>
          <w:tcPr>
            <w:tcW w:w="675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F1687" w:rsidRPr="00913481" w:rsidRDefault="00FF1687" w:rsidP="00FF1687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3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134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F1687" w:rsidRPr="00913481" w:rsidTr="00913481">
        <w:trPr>
          <w:cantSplit/>
        </w:trPr>
        <w:tc>
          <w:tcPr>
            <w:tcW w:w="675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2010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2011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2012</w:t>
            </w:r>
          </w:p>
        </w:tc>
        <w:tc>
          <w:tcPr>
            <w:tcW w:w="1134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F1687" w:rsidRPr="00913481" w:rsidTr="00913481">
        <w:tc>
          <w:tcPr>
            <w:tcW w:w="675" w:type="dxa"/>
          </w:tcPr>
          <w:p w:rsidR="00FF1687" w:rsidRPr="00913481" w:rsidRDefault="00FF1687" w:rsidP="00CD0486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1.</w:t>
            </w:r>
          </w:p>
        </w:tc>
        <w:tc>
          <w:tcPr>
            <w:tcW w:w="5245" w:type="dxa"/>
          </w:tcPr>
          <w:p w:rsidR="0053763B" w:rsidRPr="00913481" w:rsidRDefault="00FF1687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Обустройство пешеходных переходов дополнительным наружным освещением</w:t>
            </w:r>
            <w:r w:rsidR="0053763B" w:rsidRPr="00913481">
              <w:rPr>
                <w:sz w:val="22"/>
                <w:szCs w:val="22"/>
              </w:rPr>
              <w:t xml:space="preserve"> (с </w:t>
            </w:r>
            <w:r w:rsidR="00960ADB" w:rsidRPr="00913481">
              <w:rPr>
                <w:sz w:val="22"/>
                <w:szCs w:val="22"/>
              </w:rPr>
              <w:t xml:space="preserve">получением технических условий </w:t>
            </w:r>
            <w:r w:rsidR="00067F2E" w:rsidRPr="00913481">
              <w:rPr>
                <w:sz w:val="22"/>
                <w:szCs w:val="22"/>
              </w:rPr>
              <w:t>на технологическое присоединение</w:t>
            </w:r>
            <w:r w:rsidR="0053763B" w:rsidRPr="00913481">
              <w:rPr>
                <w:sz w:val="22"/>
                <w:szCs w:val="22"/>
              </w:rPr>
              <w:t>):</w:t>
            </w:r>
          </w:p>
          <w:p w:rsidR="0053763B" w:rsidRPr="00913481" w:rsidRDefault="0053763B" w:rsidP="0053763B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- </w:t>
            </w:r>
            <w:r w:rsidR="00FF1687" w:rsidRPr="00913481">
              <w:rPr>
                <w:sz w:val="22"/>
                <w:szCs w:val="22"/>
              </w:rPr>
              <w:t>ул.30 лет ВЛКСМ</w:t>
            </w:r>
            <w:r w:rsidRPr="00913481">
              <w:rPr>
                <w:sz w:val="22"/>
                <w:szCs w:val="22"/>
              </w:rPr>
              <w:t xml:space="preserve">  </w:t>
            </w:r>
            <w:proofErr w:type="gramStart"/>
            <w:r w:rsidRPr="00913481">
              <w:rPr>
                <w:sz w:val="22"/>
                <w:szCs w:val="22"/>
              </w:rPr>
              <w:t>к</w:t>
            </w:r>
            <w:proofErr w:type="gramEnd"/>
            <w:r w:rsidRPr="00913481">
              <w:rPr>
                <w:sz w:val="22"/>
                <w:szCs w:val="22"/>
              </w:rPr>
              <w:t>/театр Строитель;</w:t>
            </w:r>
          </w:p>
          <w:p w:rsidR="0053763B" w:rsidRPr="00913481" w:rsidRDefault="0053763B" w:rsidP="0053763B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ул.30 лет ВЛКСМ,</w:t>
            </w:r>
            <w:r w:rsidR="00FF1687" w:rsidRPr="00913481">
              <w:rPr>
                <w:sz w:val="22"/>
                <w:szCs w:val="22"/>
              </w:rPr>
              <w:t xml:space="preserve"> 23-40;</w:t>
            </w:r>
          </w:p>
          <w:p w:rsidR="0053763B" w:rsidRPr="00913481" w:rsidRDefault="0053763B" w:rsidP="0053763B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ул.30 лет ВЛКСМ, 3;</w:t>
            </w:r>
          </w:p>
          <w:p w:rsidR="0053763B" w:rsidRPr="00913481" w:rsidRDefault="0053763B" w:rsidP="0053763B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Борисенко, 9а</w:t>
            </w:r>
            <w:r w:rsidR="00BB0A9F" w:rsidRPr="00913481">
              <w:rPr>
                <w:sz w:val="22"/>
                <w:szCs w:val="22"/>
              </w:rPr>
              <w:t>;</w:t>
            </w:r>
          </w:p>
          <w:p w:rsidR="00BB0A9F" w:rsidRPr="00913481" w:rsidRDefault="00BB0A9F" w:rsidP="0053763B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Арбузова, 85г;</w:t>
            </w:r>
          </w:p>
          <w:p w:rsidR="00BB0A9F" w:rsidRPr="00913481" w:rsidRDefault="00BB0A9F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</w:t>
            </w:r>
            <w:r w:rsidR="00FF1687" w:rsidRPr="00913481">
              <w:rPr>
                <w:sz w:val="22"/>
                <w:szCs w:val="22"/>
              </w:rPr>
              <w:t>л.</w:t>
            </w:r>
            <w:r w:rsidRPr="00913481">
              <w:rPr>
                <w:sz w:val="22"/>
                <w:szCs w:val="22"/>
              </w:rPr>
              <w:t xml:space="preserve"> </w:t>
            </w:r>
            <w:r w:rsidR="00FF1687" w:rsidRPr="00913481">
              <w:rPr>
                <w:sz w:val="22"/>
                <w:szCs w:val="22"/>
              </w:rPr>
              <w:t>Арбузова</w:t>
            </w:r>
            <w:r w:rsidRPr="00913481">
              <w:rPr>
                <w:sz w:val="22"/>
                <w:szCs w:val="22"/>
              </w:rPr>
              <w:t xml:space="preserve">, </w:t>
            </w:r>
            <w:r w:rsidR="00FF1687" w:rsidRPr="00913481">
              <w:rPr>
                <w:sz w:val="22"/>
                <w:szCs w:val="22"/>
              </w:rPr>
              <w:t>104</w:t>
            </w:r>
            <w:r w:rsidRPr="00913481">
              <w:rPr>
                <w:sz w:val="22"/>
                <w:szCs w:val="22"/>
              </w:rPr>
              <w:t>;</w:t>
            </w:r>
          </w:p>
          <w:p w:rsidR="00BB0A9F" w:rsidRPr="00913481" w:rsidRDefault="00FF1687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</w:t>
            </w:r>
            <w:r w:rsidR="00BB0A9F" w:rsidRPr="00913481">
              <w:rPr>
                <w:sz w:val="22"/>
                <w:szCs w:val="22"/>
              </w:rPr>
              <w:t xml:space="preserve"> ул. Арбузова, </w:t>
            </w:r>
            <w:r w:rsidRPr="00913481">
              <w:rPr>
                <w:sz w:val="22"/>
                <w:szCs w:val="22"/>
              </w:rPr>
              <w:t>12</w:t>
            </w:r>
            <w:r w:rsidR="00BB0A9F" w:rsidRPr="00913481">
              <w:rPr>
                <w:sz w:val="22"/>
                <w:szCs w:val="22"/>
              </w:rPr>
              <w:t>0</w:t>
            </w:r>
            <w:r w:rsidRPr="00913481">
              <w:rPr>
                <w:sz w:val="22"/>
                <w:szCs w:val="22"/>
              </w:rPr>
              <w:t xml:space="preserve">; </w:t>
            </w:r>
          </w:p>
          <w:p w:rsidR="00BB0A9F" w:rsidRPr="00913481" w:rsidRDefault="00BB0A9F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- ул. Арбузова, </w:t>
            </w:r>
            <w:r w:rsidR="00FF1687" w:rsidRPr="00913481">
              <w:rPr>
                <w:sz w:val="22"/>
                <w:szCs w:val="22"/>
              </w:rPr>
              <w:t>94</w:t>
            </w:r>
            <w:r w:rsidRPr="00913481">
              <w:rPr>
                <w:sz w:val="22"/>
                <w:szCs w:val="22"/>
              </w:rPr>
              <w:t xml:space="preserve"> - 9</w:t>
            </w:r>
            <w:r w:rsidR="00FF1687" w:rsidRPr="00913481">
              <w:rPr>
                <w:sz w:val="22"/>
                <w:szCs w:val="22"/>
              </w:rPr>
              <w:t>1;</w:t>
            </w:r>
          </w:p>
          <w:p w:rsidR="00BB0A9F" w:rsidRPr="00913481" w:rsidRDefault="00BB0A9F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Арбузова, 96а, СОШ № 7;</w:t>
            </w:r>
          </w:p>
          <w:p w:rsidR="00BB0A9F" w:rsidRPr="00913481" w:rsidRDefault="00BB0A9F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Арбузова, 84 – 84/1</w:t>
            </w:r>
          </w:p>
          <w:p w:rsidR="00BB0A9F" w:rsidRPr="00913481" w:rsidRDefault="00BB0A9F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Карла Маркса, 32</w:t>
            </w:r>
            <w:r w:rsidR="00FF1687" w:rsidRPr="00913481">
              <w:rPr>
                <w:sz w:val="22"/>
                <w:szCs w:val="22"/>
              </w:rPr>
              <w:t>;</w:t>
            </w:r>
          </w:p>
          <w:p w:rsidR="00BB0A9F" w:rsidRPr="00913481" w:rsidRDefault="00BB0A9F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Карла Маркса, 44б, СОШ № 8;</w:t>
            </w:r>
          </w:p>
          <w:p w:rsidR="00BB0A9F" w:rsidRPr="00913481" w:rsidRDefault="00BB0A9F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Революционная, 77в – 93;</w:t>
            </w:r>
          </w:p>
          <w:p w:rsidR="00BB0A9F" w:rsidRPr="00913481" w:rsidRDefault="00BB0A9F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- </w:t>
            </w:r>
            <w:proofErr w:type="spellStart"/>
            <w:r w:rsidRPr="00913481">
              <w:rPr>
                <w:sz w:val="22"/>
                <w:szCs w:val="22"/>
              </w:rPr>
              <w:t>мкр</w:t>
            </w:r>
            <w:proofErr w:type="spellEnd"/>
            <w:r w:rsidRPr="00913481">
              <w:rPr>
                <w:sz w:val="22"/>
                <w:szCs w:val="22"/>
              </w:rPr>
              <w:t>. Привокзальный, 1;</w:t>
            </w:r>
          </w:p>
          <w:p w:rsidR="00BB0A9F" w:rsidRPr="00913481" w:rsidRDefault="00BB0A9F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Советская, 12;</w:t>
            </w:r>
          </w:p>
          <w:p w:rsidR="00BB0A9F" w:rsidRPr="00913481" w:rsidRDefault="00BB0A9F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Клубная, 19, СОШ № 9;</w:t>
            </w:r>
          </w:p>
          <w:p w:rsidR="00BB0A9F" w:rsidRPr="00913481" w:rsidRDefault="00BB0A9F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Ново-комсомольская, 11;</w:t>
            </w:r>
          </w:p>
          <w:p w:rsidR="00BB0A9F" w:rsidRPr="00913481" w:rsidRDefault="004D19E5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Московская, 7, СОШ № 4;</w:t>
            </w:r>
          </w:p>
          <w:p w:rsidR="004D19E5" w:rsidRPr="00913481" w:rsidRDefault="004D19E5" w:rsidP="00BB0A9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пос. Бор, остановка «Елочка»;</w:t>
            </w:r>
          </w:p>
          <w:p w:rsidR="00FF1687" w:rsidRPr="00913481" w:rsidRDefault="004D19E5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Красноармейская, 70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b/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</w:t>
            </w:r>
            <w:r w:rsidR="004D19E5" w:rsidRPr="0091348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FF1687" w:rsidRPr="00913481" w:rsidRDefault="00311CFF" w:rsidP="00311CFF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440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F1687" w:rsidRPr="00913481" w:rsidRDefault="00311CFF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44</w:t>
            </w:r>
            <w:r w:rsidR="00790CC0" w:rsidRPr="0091348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2-4 </w:t>
            </w:r>
            <w:proofErr w:type="spellStart"/>
            <w:r w:rsidRPr="00913481">
              <w:rPr>
                <w:sz w:val="22"/>
                <w:szCs w:val="22"/>
              </w:rPr>
              <w:t>кв</w:t>
            </w:r>
            <w:proofErr w:type="spellEnd"/>
            <w:r w:rsidRPr="00913481">
              <w:rPr>
                <w:sz w:val="22"/>
                <w:szCs w:val="22"/>
              </w:rPr>
              <w:t xml:space="preserve"> 2012</w:t>
            </w:r>
          </w:p>
        </w:tc>
        <w:tc>
          <w:tcPr>
            <w:tcW w:w="1985" w:type="dxa"/>
            <w:vAlign w:val="center"/>
          </w:tcPr>
          <w:p w:rsidR="00FF1687" w:rsidRPr="00913481" w:rsidRDefault="00790CC0" w:rsidP="00FF1687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МКУ «СМЗ</w:t>
            </w:r>
            <w:r w:rsidR="00960ADB" w:rsidRPr="00913481">
              <w:rPr>
                <w:sz w:val="22"/>
                <w:szCs w:val="22"/>
              </w:rPr>
              <w:t>»</w:t>
            </w:r>
            <w:r w:rsidRPr="00913481">
              <w:rPr>
                <w:sz w:val="22"/>
                <w:szCs w:val="22"/>
              </w:rPr>
              <w:t xml:space="preserve"> </w:t>
            </w:r>
          </w:p>
          <w:p w:rsidR="00790CC0" w:rsidRPr="00913481" w:rsidRDefault="00790CC0" w:rsidP="00FF1687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отдел ОЖ и БГ</w:t>
            </w:r>
          </w:p>
        </w:tc>
      </w:tr>
      <w:tr w:rsidR="00FF1687" w:rsidRPr="00913481" w:rsidTr="00913481">
        <w:tc>
          <w:tcPr>
            <w:tcW w:w="675" w:type="dxa"/>
          </w:tcPr>
          <w:p w:rsidR="00FF1687" w:rsidRPr="00913481" w:rsidRDefault="00FD15B3" w:rsidP="00CD0486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</w:t>
            </w:r>
            <w:r w:rsidR="00FF1687"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FF1687" w:rsidRPr="00913481" w:rsidRDefault="00FF1687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Строительство светофорного объекта на пешеходных переходах в районе улиц: Арбузова  91; К.Маркса  27а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2010</w:t>
            </w:r>
          </w:p>
        </w:tc>
        <w:tc>
          <w:tcPr>
            <w:tcW w:w="1985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FF1687" w:rsidRPr="00913481" w:rsidTr="00913481">
        <w:tc>
          <w:tcPr>
            <w:tcW w:w="675" w:type="dxa"/>
          </w:tcPr>
          <w:p w:rsidR="00FF1687" w:rsidRPr="00913481" w:rsidRDefault="00FD15B3" w:rsidP="00CD0486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</w:t>
            </w:r>
            <w:r w:rsidR="00FF1687"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FF1687" w:rsidRPr="00913481" w:rsidRDefault="00FF1687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Приобретение и установка дорожно-знаковой информации  на улично-дорожной сети города</w:t>
            </w:r>
            <w:r w:rsidR="00067F2E" w:rsidRPr="00913481">
              <w:rPr>
                <w:sz w:val="22"/>
                <w:szCs w:val="22"/>
              </w:rPr>
              <w:t>:</w:t>
            </w:r>
          </w:p>
          <w:p w:rsidR="00420D26" w:rsidRPr="00913481" w:rsidRDefault="00420D26" w:rsidP="00420D2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Арбузова;</w:t>
            </w:r>
          </w:p>
          <w:p w:rsidR="00420D26" w:rsidRPr="00913481" w:rsidRDefault="00420D26" w:rsidP="00420D2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- ул. 30 лет ВЛКСМ</w:t>
            </w:r>
            <w:r w:rsidR="00FD15B3" w:rsidRPr="00913481">
              <w:rPr>
                <w:sz w:val="22"/>
                <w:szCs w:val="22"/>
              </w:rPr>
              <w:t>;</w:t>
            </w:r>
          </w:p>
          <w:p w:rsidR="00FD15B3" w:rsidRPr="00913481" w:rsidRDefault="00FD15B3" w:rsidP="00420D2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Революционная;</w:t>
            </w:r>
          </w:p>
          <w:p w:rsidR="00FD15B3" w:rsidRPr="00913481" w:rsidRDefault="00FD15B3" w:rsidP="00420D2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Чехова;</w:t>
            </w:r>
          </w:p>
          <w:p w:rsidR="00FD15B3" w:rsidRPr="00913481" w:rsidRDefault="00FD15B3" w:rsidP="00420D2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Советская;</w:t>
            </w:r>
          </w:p>
          <w:p w:rsidR="00FD15B3" w:rsidRPr="00913481" w:rsidRDefault="00FD15B3" w:rsidP="00420D2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Школьная;</w:t>
            </w:r>
          </w:p>
          <w:p w:rsidR="00FD15B3" w:rsidRPr="00913481" w:rsidRDefault="00FD15B3" w:rsidP="00420D2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Труда;</w:t>
            </w:r>
          </w:p>
          <w:p w:rsidR="00FD15B3" w:rsidRPr="00913481" w:rsidRDefault="00FD15B3" w:rsidP="00420D2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Кузнечная.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851" w:type="dxa"/>
            <w:vAlign w:val="center"/>
          </w:tcPr>
          <w:p w:rsidR="00FF1687" w:rsidRPr="00913481" w:rsidRDefault="00913481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2010 – 33</w:t>
            </w:r>
          </w:p>
          <w:p w:rsidR="00913481" w:rsidRPr="00913481" w:rsidRDefault="00913481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2011 – </w:t>
            </w:r>
            <w:r w:rsidRPr="00913481">
              <w:rPr>
                <w:sz w:val="22"/>
                <w:szCs w:val="22"/>
              </w:rPr>
              <w:lastRenderedPageBreak/>
              <w:t>62</w:t>
            </w:r>
          </w:p>
          <w:p w:rsidR="00913481" w:rsidRPr="00913481" w:rsidRDefault="00913481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2012 - 80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КБ</w:t>
            </w:r>
          </w:p>
          <w:p w:rsidR="00FF1687" w:rsidRPr="00913481" w:rsidRDefault="00FF1687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3A712E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КБ-192,0 МБ-</w:t>
            </w:r>
            <w:r w:rsidR="003A712E" w:rsidRPr="00913481">
              <w:rPr>
                <w:sz w:val="22"/>
                <w:szCs w:val="22"/>
              </w:rPr>
              <w:lastRenderedPageBreak/>
              <w:t>43</w:t>
            </w:r>
            <w:r w:rsidR="00311CFF" w:rsidRPr="00913481">
              <w:rPr>
                <w:sz w:val="22"/>
                <w:szCs w:val="22"/>
              </w:rPr>
              <w:t>7</w:t>
            </w:r>
            <w:r w:rsidR="00420D26" w:rsidRPr="00913481">
              <w:rPr>
                <w:sz w:val="22"/>
                <w:szCs w:val="22"/>
              </w:rPr>
              <w:t>,4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99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КБ-192,0 МБ-</w:t>
            </w:r>
            <w:r w:rsidRPr="00913481">
              <w:rPr>
                <w:sz w:val="22"/>
                <w:szCs w:val="22"/>
              </w:rPr>
              <w:lastRenderedPageBreak/>
              <w:t>38,4</w:t>
            </w:r>
          </w:p>
        </w:tc>
        <w:tc>
          <w:tcPr>
            <w:tcW w:w="992" w:type="dxa"/>
            <w:vAlign w:val="center"/>
          </w:tcPr>
          <w:p w:rsidR="00FF1687" w:rsidRPr="00913481" w:rsidRDefault="00067F2E" w:rsidP="003A712E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3</w:t>
            </w:r>
            <w:r w:rsidR="003A712E" w:rsidRPr="00913481">
              <w:rPr>
                <w:sz w:val="22"/>
                <w:szCs w:val="22"/>
              </w:rPr>
              <w:t>0</w:t>
            </w:r>
            <w:r w:rsidR="00311CFF" w:rsidRPr="0091348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2010-201</w:t>
            </w:r>
            <w:r w:rsidR="00CD0486" w:rsidRPr="00913481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FF1687" w:rsidRPr="00913481" w:rsidTr="00913481">
        <w:tc>
          <w:tcPr>
            <w:tcW w:w="675" w:type="dxa"/>
          </w:tcPr>
          <w:p w:rsidR="00FF1687" w:rsidRPr="00913481" w:rsidRDefault="00FD15B3" w:rsidP="00CD0486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4</w:t>
            </w:r>
            <w:r w:rsidR="00FF1687"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FF1687" w:rsidRPr="00913481" w:rsidRDefault="00FF1687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Приобретение и установка указателей маршрутного ориентирования (дорожный знак 6.10.1 по ГОСТ Р52289-2004 размером 1500х650мм)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КБ</w:t>
            </w:r>
          </w:p>
          <w:p w:rsidR="00FF1687" w:rsidRPr="00913481" w:rsidRDefault="00FF1687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КБ-36,6 МБ-7,32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КБ-36,6 МБ-7,32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2011</w:t>
            </w:r>
          </w:p>
        </w:tc>
        <w:tc>
          <w:tcPr>
            <w:tcW w:w="1985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FF1687" w:rsidRPr="00913481" w:rsidTr="00913481">
        <w:tc>
          <w:tcPr>
            <w:tcW w:w="675" w:type="dxa"/>
          </w:tcPr>
          <w:p w:rsidR="00FF1687" w:rsidRPr="00913481" w:rsidRDefault="00FD15B3" w:rsidP="00CD0486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5</w:t>
            </w:r>
            <w:r w:rsidR="00FF1687"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621CC4" w:rsidRPr="00913481" w:rsidRDefault="00FF1687" w:rsidP="003A712E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Обслуживание дорожно-знаковой информации</w:t>
            </w:r>
            <w:r w:rsidR="00420D26" w:rsidRPr="00913481">
              <w:rPr>
                <w:sz w:val="22"/>
                <w:szCs w:val="22"/>
              </w:rPr>
              <w:t xml:space="preserve"> на улично-дорожной сети города</w:t>
            </w:r>
            <w:r w:rsidR="003A712E" w:rsidRPr="00913481">
              <w:rPr>
                <w:sz w:val="22"/>
                <w:szCs w:val="22"/>
              </w:rPr>
              <w:t xml:space="preserve"> </w:t>
            </w:r>
            <w:r w:rsidR="003A712E" w:rsidRPr="00913481">
              <w:rPr>
                <w:b/>
                <w:sz w:val="22"/>
                <w:szCs w:val="22"/>
              </w:rPr>
              <w:t>(кредиторская задолженность 2011 года)</w:t>
            </w:r>
            <w:r w:rsidR="003A712E" w:rsidRPr="0091348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FF1687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933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FF1687" w:rsidRPr="00913481" w:rsidRDefault="003A712E" w:rsidP="00311CFF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31,821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F1687" w:rsidRPr="00913481" w:rsidRDefault="003A712E" w:rsidP="00311CFF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31,821</w:t>
            </w:r>
          </w:p>
        </w:tc>
        <w:tc>
          <w:tcPr>
            <w:tcW w:w="1134" w:type="dxa"/>
            <w:vAlign w:val="center"/>
          </w:tcPr>
          <w:p w:rsidR="00FF1687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2012</w:t>
            </w:r>
          </w:p>
        </w:tc>
        <w:tc>
          <w:tcPr>
            <w:tcW w:w="1985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FF1687" w:rsidRPr="00913481" w:rsidTr="00913481">
        <w:tc>
          <w:tcPr>
            <w:tcW w:w="675" w:type="dxa"/>
          </w:tcPr>
          <w:p w:rsidR="00FF1687" w:rsidRPr="00913481" w:rsidRDefault="00FD15B3" w:rsidP="00CD0486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6</w:t>
            </w:r>
            <w:r w:rsidR="00FF1687"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FF1687" w:rsidRPr="00913481" w:rsidRDefault="00FF1687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Обслуживание светофорных объектов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311CFF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</w:t>
            </w:r>
            <w:r w:rsidR="00F11D72" w:rsidRPr="00913481">
              <w:rPr>
                <w:sz w:val="22"/>
                <w:szCs w:val="22"/>
              </w:rPr>
              <w:t>7</w:t>
            </w:r>
            <w:r w:rsidR="00311CFF" w:rsidRPr="00913481">
              <w:rPr>
                <w:sz w:val="22"/>
                <w:szCs w:val="22"/>
              </w:rPr>
              <w:t>4</w:t>
            </w: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420</w:t>
            </w:r>
          </w:p>
        </w:tc>
        <w:tc>
          <w:tcPr>
            <w:tcW w:w="992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650</w:t>
            </w:r>
          </w:p>
        </w:tc>
        <w:tc>
          <w:tcPr>
            <w:tcW w:w="992" w:type="dxa"/>
            <w:vAlign w:val="center"/>
          </w:tcPr>
          <w:p w:rsidR="00FF1687" w:rsidRPr="00913481" w:rsidRDefault="00311CFF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67</w:t>
            </w:r>
            <w:r w:rsidR="00FF1687" w:rsidRPr="0091348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2010-2012</w:t>
            </w:r>
          </w:p>
        </w:tc>
        <w:tc>
          <w:tcPr>
            <w:tcW w:w="1985" w:type="dxa"/>
            <w:vAlign w:val="center"/>
          </w:tcPr>
          <w:p w:rsidR="00FF1687" w:rsidRPr="00913481" w:rsidRDefault="00FF1687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3A712E" w:rsidRPr="00913481" w:rsidTr="00913481">
        <w:tc>
          <w:tcPr>
            <w:tcW w:w="675" w:type="dxa"/>
          </w:tcPr>
          <w:p w:rsidR="003A712E" w:rsidRPr="00913481" w:rsidRDefault="003A712E" w:rsidP="00CD0486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7.</w:t>
            </w:r>
          </w:p>
        </w:tc>
        <w:tc>
          <w:tcPr>
            <w:tcW w:w="5245" w:type="dxa"/>
          </w:tcPr>
          <w:p w:rsidR="003A712E" w:rsidRPr="00913481" w:rsidRDefault="003A712E" w:rsidP="003A712E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Обслуживание светофорных объектов </w:t>
            </w:r>
            <w:r w:rsidRPr="00913481">
              <w:rPr>
                <w:b/>
                <w:sz w:val="22"/>
                <w:szCs w:val="22"/>
              </w:rPr>
              <w:t>(кредиторская задолженность 2011 года).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311CFF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61,01011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61,01011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2012</w:t>
            </w:r>
          </w:p>
        </w:tc>
        <w:tc>
          <w:tcPr>
            <w:tcW w:w="1985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3A712E" w:rsidRPr="00913481" w:rsidTr="00913481">
        <w:tc>
          <w:tcPr>
            <w:tcW w:w="675" w:type="dxa"/>
          </w:tcPr>
          <w:p w:rsidR="003A712E" w:rsidRPr="00913481" w:rsidRDefault="00913481" w:rsidP="00CD0486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8</w:t>
            </w:r>
            <w:r w:rsidR="003A712E"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3A712E" w:rsidRPr="00913481" w:rsidRDefault="003A712E" w:rsidP="00067F2E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Строительство светофорного объекта на светоизлучающих диодах с получением технических условий на технологическое присоединение в местах пересечения: ул. 30 лет ВЛКСМ-Труда (со звуковой сигнализацией)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3A712E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787,16889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311CFF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787,16889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2012</w:t>
            </w:r>
          </w:p>
        </w:tc>
        <w:tc>
          <w:tcPr>
            <w:tcW w:w="1985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3A712E" w:rsidRPr="00913481" w:rsidTr="00913481">
        <w:trPr>
          <w:trHeight w:val="778"/>
        </w:trPr>
        <w:tc>
          <w:tcPr>
            <w:tcW w:w="675" w:type="dxa"/>
          </w:tcPr>
          <w:p w:rsidR="003A712E" w:rsidRPr="00913481" w:rsidRDefault="00913481" w:rsidP="00CD0486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9</w:t>
            </w:r>
            <w:r w:rsidR="003A712E"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Нанесение горизонтальной дорожной разметки на улично-дорожной сети города: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АЗС «Кемпинг» -  пос. Бор;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30 лет ВЛКСМ;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30 лет ВЛКСМ – СПТУ – 62;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Арбузова;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- ул. </w:t>
            </w:r>
            <w:proofErr w:type="spellStart"/>
            <w:r w:rsidRPr="00913481">
              <w:rPr>
                <w:sz w:val="22"/>
                <w:szCs w:val="22"/>
              </w:rPr>
              <w:t>Ачинская</w:t>
            </w:r>
            <w:proofErr w:type="spellEnd"/>
            <w:r w:rsidRPr="00913481">
              <w:rPr>
                <w:sz w:val="22"/>
                <w:szCs w:val="22"/>
              </w:rPr>
              <w:t>;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Борисенко;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Верхняя;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Карла Маркса;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1-ая Коммунальная;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Красноармейская;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Кузнечная;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Лебяжья;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Мира;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- ул. Почтовая;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- ул. </w:t>
            </w:r>
            <w:proofErr w:type="spellStart"/>
            <w:r w:rsidRPr="00913481">
              <w:rPr>
                <w:sz w:val="22"/>
                <w:szCs w:val="22"/>
              </w:rPr>
              <w:t>Прфильная</w:t>
            </w:r>
            <w:proofErr w:type="spellEnd"/>
            <w:r w:rsidRPr="00913481">
              <w:rPr>
                <w:sz w:val="22"/>
                <w:szCs w:val="22"/>
              </w:rPr>
              <w:t>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Революционная;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Советская;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Труда;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Чехова;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- ул. </w:t>
            </w:r>
            <w:proofErr w:type="spellStart"/>
            <w:r w:rsidRPr="00913481">
              <w:rPr>
                <w:sz w:val="22"/>
                <w:szCs w:val="22"/>
              </w:rPr>
              <w:t>Чулымская</w:t>
            </w:r>
            <w:proofErr w:type="spellEnd"/>
            <w:r w:rsidRPr="00913481">
              <w:rPr>
                <w:sz w:val="22"/>
                <w:szCs w:val="22"/>
              </w:rPr>
              <w:t>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Школьная;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Шоссейная;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Южная.</w:t>
            </w:r>
          </w:p>
          <w:p w:rsidR="003A712E" w:rsidRPr="00913481" w:rsidRDefault="003A712E" w:rsidP="004D19E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1116CC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м. кв.</w:t>
            </w:r>
          </w:p>
        </w:tc>
        <w:tc>
          <w:tcPr>
            <w:tcW w:w="851" w:type="dxa"/>
            <w:vAlign w:val="center"/>
          </w:tcPr>
          <w:p w:rsidR="003A712E" w:rsidRPr="00913481" w:rsidRDefault="003A712E" w:rsidP="007A1FE8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  <w:p w:rsidR="003A712E" w:rsidRPr="00913481" w:rsidRDefault="003A712E" w:rsidP="007A1FE8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  <w:p w:rsidR="003A712E" w:rsidRPr="00913481" w:rsidRDefault="003A712E" w:rsidP="007A1FE8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  <w:p w:rsidR="003A712E" w:rsidRPr="00913481" w:rsidRDefault="003A712E" w:rsidP="007A1FE8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350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555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171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1424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16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130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58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464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114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71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95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28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29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12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274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327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287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49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172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31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94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142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319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5212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067F2E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773,6362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73,6362</w:t>
            </w:r>
          </w:p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2010-2012</w:t>
            </w:r>
          </w:p>
        </w:tc>
        <w:tc>
          <w:tcPr>
            <w:tcW w:w="1985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3A712E" w:rsidRPr="00913481" w:rsidTr="00913481">
        <w:tc>
          <w:tcPr>
            <w:tcW w:w="675" w:type="dxa"/>
          </w:tcPr>
          <w:p w:rsidR="003A712E" w:rsidRPr="00913481" w:rsidRDefault="00913481" w:rsidP="003F0C75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10</w:t>
            </w:r>
            <w:r w:rsidR="003A712E"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Нанесение горизонтальной дорожной разметки на пешеходных переходах: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30 лет ВЛКСМ;</w:t>
            </w:r>
          </w:p>
          <w:p w:rsidR="003A712E" w:rsidRPr="00913481" w:rsidRDefault="003A712E" w:rsidP="001116CC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Арбузова;</w:t>
            </w:r>
          </w:p>
          <w:p w:rsidR="003A712E" w:rsidRPr="00913481" w:rsidRDefault="003A712E" w:rsidP="001116CC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Советская;</w:t>
            </w:r>
          </w:p>
          <w:p w:rsidR="003A712E" w:rsidRPr="00913481" w:rsidRDefault="003A712E" w:rsidP="001116CC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Революционная;</w:t>
            </w:r>
          </w:p>
          <w:p w:rsidR="003A712E" w:rsidRPr="00913481" w:rsidRDefault="003A712E" w:rsidP="001116CC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Чехова;</w:t>
            </w:r>
          </w:p>
          <w:p w:rsidR="003A712E" w:rsidRPr="00913481" w:rsidRDefault="003A712E" w:rsidP="001116CC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Труда;</w:t>
            </w:r>
          </w:p>
          <w:p w:rsidR="003A712E" w:rsidRPr="00913481" w:rsidRDefault="003A712E" w:rsidP="001116CC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Красноармейская;</w:t>
            </w:r>
          </w:p>
          <w:p w:rsidR="003A712E" w:rsidRPr="00913481" w:rsidRDefault="003A712E" w:rsidP="001116CC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Школьная.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311CFF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623,28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189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204,28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067F2E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230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2010-2012</w:t>
            </w:r>
          </w:p>
        </w:tc>
        <w:tc>
          <w:tcPr>
            <w:tcW w:w="1985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3A712E" w:rsidRPr="00913481" w:rsidTr="00913481">
        <w:tc>
          <w:tcPr>
            <w:tcW w:w="675" w:type="dxa"/>
          </w:tcPr>
          <w:p w:rsidR="003A712E" w:rsidRPr="00913481" w:rsidRDefault="003A712E" w:rsidP="00913481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</w:t>
            </w:r>
            <w:r w:rsidR="00913481" w:rsidRPr="00913481">
              <w:rPr>
                <w:sz w:val="22"/>
                <w:szCs w:val="22"/>
              </w:rPr>
              <w:t>1</w:t>
            </w:r>
            <w:r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Обустройство искусственных дорожных неровностей: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30 лет ВЛКСМ, 74,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 ул. Арбузова, 75,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- </w:t>
            </w:r>
            <w:proofErr w:type="spellStart"/>
            <w:r w:rsidRPr="00913481">
              <w:rPr>
                <w:sz w:val="22"/>
                <w:szCs w:val="22"/>
              </w:rPr>
              <w:t>мкр</w:t>
            </w:r>
            <w:proofErr w:type="spellEnd"/>
            <w:r w:rsidRPr="00913481">
              <w:rPr>
                <w:sz w:val="22"/>
                <w:szCs w:val="22"/>
              </w:rPr>
              <w:t>. Привокзальный, 1.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067F2E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260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067F2E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260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2-4 </w:t>
            </w:r>
            <w:proofErr w:type="spellStart"/>
            <w:r w:rsidRPr="00913481">
              <w:rPr>
                <w:sz w:val="22"/>
                <w:szCs w:val="22"/>
              </w:rPr>
              <w:t>кв</w:t>
            </w:r>
            <w:proofErr w:type="spellEnd"/>
            <w:r w:rsidRPr="00913481">
              <w:rPr>
                <w:sz w:val="22"/>
                <w:szCs w:val="22"/>
              </w:rPr>
              <w:t xml:space="preserve"> 2012</w:t>
            </w:r>
          </w:p>
        </w:tc>
        <w:tc>
          <w:tcPr>
            <w:tcW w:w="1985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3A712E" w:rsidRPr="00913481" w:rsidTr="00913481">
        <w:tc>
          <w:tcPr>
            <w:tcW w:w="675" w:type="dxa"/>
          </w:tcPr>
          <w:p w:rsidR="003A712E" w:rsidRPr="00913481" w:rsidRDefault="003A712E" w:rsidP="00913481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</w:t>
            </w:r>
            <w:r w:rsidR="00913481" w:rsidRPr="00913481">
              <w:rPr>
                <w:sz w:val="22"/>
                <w:szCs w:val="22"/>
              </w:rPr>
              <w:t>2</w:t>
            </w:r>
            <w:r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Нанесение горизонтальной дорожной разметки на пешеходных переходах </w:t>
            </w:r>
            <w:r w:rsidRPr="00913481">
              <w:rPr>
                <w:b/>
                <w:sz w:val="22"/>
                <w:szCs w:val="22"/>
              </w:rPr>
              <w:t>(кредиторская задолженность 2010 года)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Мп</w:t>
            </w:r>
          </w:p>
        </w:tc>
        <w:tc>
          <w:tcPr>
            <w:tcW w:w="851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2600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99,00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99,00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2011</w:t>
            </w:r>
          </w:p>
        </w:tc>
        <w:tc>
          <w:tcPr>
            <w:tcW w:w="1985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3A712E" w:rsidRPr="00913481" w:rsidTr="00913481">
        <w:tc>
          <w:tcPr>
            <w:tcW w:w="675" w:type="dxa"/>
          </w:tcPr>
          <w:p w:rsidR="003A712E" w:rsidRPr="00913481" w:rsidRDefault="003A712E" w:rsidP="00913481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</w:t>
            </w:r>
            <w:r w:rsidR="00913481" w:rsidRPr="00913481">
              <w:rPr>
                <w:sz w:val="22"/>
                <w:szCs w:val="22"/>
              </w:rPr>
              <w:t>3</w:t>
            </w:r>
            <w:r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3A712E" w:rsidRPr="00913481" w:rsidRDefault="003A712E" w:rsidP="00311CFF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Ремонт решеток дождеприемников: ул</w:t>
            </w:r>
            <w:proofErr w:type="gramStart"/>
            <w:r w:rsidRPr="00913481">
              <w:rPr>
                <w:sz w:val="22"/>
                <w:szCs w:val="22"/>
              </w:rPr>
              <w:t>.С</w:t>
            </w:r>
            <w:proofErr w:type="gramEnd"/>
            <w:r w:rsidRPr="00913481">
              <w:rPr>
                <w:sz w:val="22"/>
                <w:szCs w:val="22"/>
              </w:rPr>
              <w:t>оветская, ул.Чехова, ул.К.Маркса, ул. Революционная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200</w:t>
            </w:r>
          </w:p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2012</w:t>
            </w:r>
          </w:p>
        </w:tc>
        <w:tc>
          <w:tcPr>
            <w:tcW w:w="1985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3A712E" w:rsidRPr="00913481" w:rsidTr="00913481">
        <w:tc>
          <w:tcPr>
            <w:tcW w:w="675" w:type="dxa"/>
          </w:tcPr>
          <w:p w:rsidR="003A712E" w:rsidRPr="00913481" w:rsidRDefault="003A712E" w:rsidP="00913481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</w:t>
            </w:r>
            <w:r w:rsidR="00913481" w:rsidRPr="00913481">
              <w:rPr>
                <w:sz w:val="22"/>
                <w:szCs w:val="22"/>
              </w:rPr>
              <w:t>4</w:t>
            </w:r>
            <w:r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Разработка проекта Организации дорожного движения 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</w:p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2010</w:t>
            </w:r>
          </w:p>
        </w:tc>
        <w:tc>
          <w:tcPr>
            <w:tcW w:w="1985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3A712E" w:rsidRPr="00913481" w:rsidTr="00913481">
        <w:tc>
          <w:tcPr>
            <w:tcW w:w="675" w:type="dxa"/>
          </w:tcPr>
          <w:p w:rsidR="003A712E" w:rsidRPr="00913481" w:rsidRDefault="003A712E" w:rsidP="00913481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</w:t>
            </w:r>
            <w:r w:rsidR="00913481" w:rsidRPr="00913481">
              <w:rPr>
                <w:sz w:val="22"/>
                <w:szCs w:val="22"/>
              </w:rPr>
              <w:t>5</w:t>
            </w:r>
            <w:r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3A712E" w:rsidRPr="00913481" w:rsidRDefault="003A712E" w:rsidP="00CD0486">
            <w:pPr>
              <w:pStyle w:val="2"/>
              <w:ind w:firstLine="0"/>
              <w:jc w:val="left"/>
              <w:rPr>
                <w:b/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 xml:space="preserve">Разработка проекта Организации дорожного движения </w:t>
            </w:r>
            <w:r w:rsidRPr="00913481">
              <w:rPr>
                <w:b/>
                <w:sz w:val="22"/>
                <w:szCs w:val="22"/>
              </w:rPr>
              <w:t>(кредиторская задолженность за 2010 г.)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</w:p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2011</w:t>
            </w:r>
          </w:p>
        </w:tc>
        <w:tc>
          <w:tcPr>
            <w:tcW w:w="1985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3A712E" w:rsidRPr="00913481" w:rsidTr="00913481">
        <w:trPr>
          <w:trHeight w:val="329"/>
        </w:trPr>
        <w:tc>
          <w:tcPr>
            <w:tcW w:w="675" w:type="dxa"/>
          </w:tcPr>
          <w:p w:rsidR="003A712E" w:rsidRPr="00913481" w:rsidRDefault="003A712E" w:rsidP="00913481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lastRenderedPageBreak/>
              <w:t>1</w:t>
            </w:r>
            <w:r w:rsidR="00913481" w:rsidRPr="00913481">
              <w:rPr>
                <w:sz w:val="22"/>
                <w:szCs w:val="22"/>
              </w:rPr>
              <w:t>6</w:t>
            </w:r>
            <w:r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Работы по изготовлению технического паспорта на сооружение путепровода</w:t>
            </w:r>
            <w:r w:rsidR="005445CB">
              <w:rPr>
                <w:sz w:val="22"/>
                <w:szCs w:val="22"/>
              </w:rPr>
              <w:t xml:space="preserve"> </w:t>
            </w:r>
            <w:r w:rsidR="005445CB" w:rsidRPr="005445CB">
              <w:rPr>
                <w:b/>
                <w:sz w:val="22"/>
                <w:szCs w:val="22"/>
              </w:rPr>
              <w:t>(кредиторская задолженность 2011 года).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5445CB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</w:t>
            </w:r>
            <w:r w:rsidR="005445CB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-//-</w:t>
            </w:r>
          </w:p>
        </w:tc>
      </w:tr>
      <w:tr w:rsidR="003A712E" w:rsidRPr="00913481" w:rsidTr="00913481">
        <w:tc>
          <w:tcPr>
            <w:tcW w:w="675" w:type="dxa"/>
          </w:tcPr>
          <w:p w:rsidR="003A712E" w:rsidRPr="00913481" w:rsidRDefault="00913481" w:rsidP="00E8747E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17</w:t>
            </w:r>
            <w:r w:rsidR="003A712E"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Организация и проведение соревнований «Безопасное колесо»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110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2010-2012</w:t>
            </w:r>
          </w:p>
        </w:tc>
        <w:tc>
          <w:tcPr>
            <w:tcW w:w="1985" w:type="dxa"/>
            <w:vAlign w:val="center"/>
          </w:tcPr>
          <w:p w:rsidR="003A712E" w:rsidRPr="00913481" w:rsidRDefault="003A712E" w:rsidP="00420D2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Управление образования г</w:t>
            </w:r>
            <w:proofErr w:type="gramStart"/>
            <w:r w:rsidRPr="00913481">
              <w:rPr>
                <w:sz w:val="22"/>
                <w:szCs w:val="22"/>
              </w:rPr>
              <w:t>.Н</w:t>
            </w:r>
            <w:proofErr w:type="gramEnd"/>
            <w:r w:rsidRPr="00913481">
              <w:rPr>
                <w:sz w:val="22"/>
                <w:szCs w:val="22"/>
              </w:rPr>
              <w:t>азарово</w:t>
            </w:r>
          </w:p>
        </w:tc>
      </w:tr>
      <w:tr w:rsidR="003A712E" w:rsidRPr="00913481" w:rsidTr="00913481">
        <w:tc>
          <w:tcPr>
            <w:tcW w:w="675" w:type="dxa"/>
          </w:tcPr>
          <w:p w:rsidR="003A712E" w:rsidRPr="00913481" w:rsidRDefault="003A712E" w:rsidP="00913481">
            <w:pPr>
              <w:pStyle w:val="2"/>
              <w:ind w:firstLine="0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1</w:t>
            </w:r>
            <w:r w:rsidR="00913481" w:rsidRPr="00913481">
              <w:rPr>
                <w:sz w:val="22"/>
                <w:szCs w:val="22"/>
              </w:rPr>
              <w:t>8</w:t>
            </w:r>
            <w:r w:rsidRPr="0091348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3A712E" w:rsidRPr="00913481" w:rsidRDefault="003A712E" w:rsidP="00CD048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Организация и проведение городского слета ЮИД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МБ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3A712E" w:rsidRPr="00913481" w:rsidRDefault="003A712E" w:rsidP="00CD0486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A712E" w:rsidRPr="00913481" w:rsidRDefault="003A712E" w:rsidP="00CB72A9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913481">
              <w:rPr>
                <w:sz w:val="22"/>
                <w:szCs w:val="22"/>
              </w:rPr>
              <w:t>Управление образования г</w:t>
            </w:r>
            <w:proofErr w:type="gramStart"/>
            <w:r w:rsidRPr="00913481">
              <w:rPr>
                <w:sz w:val="22"/>
                <w:szCs w:val="22"/>
              </w:rPr>
              <w:t>.Н</w:t>
            </w:r>
            <w:proofErr w:type="gramEnd"/>
            <w:r w:rsidRPr="00913481">
              <w:rPr>
                <w:sz w:val="22"/>
                <w:szCs w:val="22"/>
              </w:rPr>
              <w:t>азарово</w:t>
            </w:r>
          </w:p>
        </w:tc>
      </w:tr>
      <w:tr w:rsidR="003A712E" w:rsidRPr="00913481" w:rsidTr="00913481">
        <w:tc>
          <w:tcPr>
            <w:tcW w:w="675" w:type="dxa"/>
          </w:tcPr>
          <w:p w:rsidR="003A712E" w:rsidRPr="00913481" w:rsidRDefault="003A712E" w:rsidP="00CD0486">
            <w:pPr>
              <w:pStyle w:val="2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8364" w:type="dxa"/>
            <w:gridSpan w:val="4"/>
          </w:tcPr>
          <w:p w:rsidR="003A712E" w:rsidRPr="00913481" w:rsidRDefault="003A712E" w:rsidP="00CD0486">
            <w:pPr>
              <w:pStyle w:val="2"/>
              <w:ind w:firstLine="0"/>
              <w:rPr>
                <w:b/>
                <w:sz w:val="22"/>
                <w:szCs w:val="22"/>
              </w:rPr>
            </w:pPr>
            <w:r w:rsidRPr="00913481">
              <w:rPr>
                <w:b/>
                <w:sz w:val="22"/>
                <w:szCs w:val="22"/>
              </w:rPr>
              <w:t>ИТОГО по строке</w:t>
            </w:r>
          </w:p>
        </w:tc>
        <w:tc>
          <w:tcPr>
            <w:tcW w:w="992" w:type="dxa"/>
          </w:tcPr>
          <w:p w:rsidR="003A712E" w:rsidRPr="00913481" w:rsidRDefault="00913481" w:rsidP="00CD0486">
            <w:pPr>
              <w:pStyle w:val="2"/>
              <w:ind w:firstLine="0"/>
              <w:jc w:val="left"/>
              <w:rPr>
                <w:b/>
                <w:sz w:val="22"/>
                <w:szCs w:val="22"/>
              </w:rPr>
            </w:pPr>
            <w:r w:rsidRPr="00913481">
              <w:rPr>
                <w:b/>
                <w:sz w:val="22"/>
                <w:szCs w:val="22"/>
              </w:rPr>
              <w:t>7942</w:t>
            </w:r>
            <w:r w:rsidR="003A712E" w:rsidRPr="00913481">
              <w:rPr>
                <w:b/>
                <w:sz w:val="22"/>
                <w:szCs w:val="22"/>
              </w:rPr>
              <w:t>,4362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b/>
                <w:sz w:val="22"/>
                <w:szCs w:val="22"/>
              </w:rPr>
            </w:pPr>
            <w:r w:rsidRPr="00913481">
              <w:rPr>
                <w:b/>
                <w:sz w:val="22"/>
                <w:szCs w:val="22"/>
              </w:rPr>
              <w:t>в т.ч. КБ-228,6</w:t>
            </w:r>
          </w:p>
          <w:p w:rsidR="003A712E" w:rsidRPr="00913481" w:rsidRDefault="003A712E" w:rsidP="00CD0486">
            <w:pPr>
              <w:pStyle w:val="2"/>
              <w:ind w:firstLine="0"/>
              <w:jc w:val="left"/>
              <w:rPr>
                <w:b/>
                <w:sz w:val="22"/>
                <w:szCs w:val="22"/>
              </w:rPr>
            </w:pPr>
            <w:r w:rsidRPr="00913481">
              <w:rPr>
                <w:b/>
                <w:sz w:val="22"/>
                <w:szCs w:val="22"/>
              </w:rPr>
              <w:t>МБ-77</w:t>
            </w:r>
            <w:r w:rsidR="00913481" w:rsidRPr="00913481">
              <w:rPr>
                <w:b/>
                <w:sz w:val="22"/>
                <w:szCs w:val="22"/>
              </w:rPr>
              <w:t>1</w:t>
            </w:r>
            <w:r w:rsidRPr="00913481">
              <w:rPr>
                <w:b/>
                <w:sz w:val="22"/>
                <w:szCs w:val="22"/>
              </w:rPr>
              <w:t xml:space="preserve">3,8362 </w:t>
            </w:r>
          </w:p>
          <w:p w:rsidR="003A712E" w:rsidRPr="00913481" w:rsidRDefault="003A712E" w:rsidP="00CD048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712E" w:rsidRPr="00913481" w:rsidRDefault="003A712E" w:rsidP="00CD0486">
            <w:pPr>
              <w:pStyle w:val="2"/>
              <w:ind w:firstLine="0"/>
              <w:rPr>
                <w:b/>
                <w:sz w:val="22"/>
                <w:szCs w:val="22"/>
              </w:rPr>
            </w:pPr>
            <w:r w:rsidRPr="00913481">
              <w:rPr>
                <w:b/>
                <w:sz w:val="22"/>
                <w:szCs w:val="22"/>
              </w:rPr>
              <w:t>1918,8362</w:t>
            </w:r>
          </w:p>
        </w:tc>
        <w:tc>
          <w:tcPr>
            <w:tcW w:w="992" w:type="dxa"/>
          </w:tcPr>
          <w:p w:rsidR="003A712E" w:rsidRPr="00913481" w:rsidRDefault="003A712E" w:rsidP="00E73416">
            <w:pPr>
              <w:pStyle w:val="2"/>
              <w:ind w:firstLine="0"/>
              <w:rPr>
                <w:b/>
                <w:sz w:val="22"/>
                <w:szCs w:val="22"/>
              </w:rPr>
            </w:pPr>
            <w:r w:rsidRPr="00913481">
              <w:rPr>
                <w:b/>
                <w:sz w:val="22"/>
                <w:szCs w:val="22"/>
              </w:rPr>
              <w:t>2583,6в т.ч. КБ- 228,6 МБ-2355,0</w:t>
            </w:r>
          </w:p>
        </w:tc>
        <w:tc>
          <w:tcPr>
            <w:tcW w:w="992" w:type="dxa"/>
          </w:tcPr>
          <w:p w:rsidR="003A712E" w:rsidRPr="00913481" w:rsidRDefault="00913481" w:rsidP="00311CFF">
            <w:pPr>
              <w:pStyle w:val="2"/>
              <w:ind w:firstLine="0"/>
              <w:rPr>
                <w:b/>
                <w:sz w:val="22"/>
                <w:szCs w:val="22"/>
              </w:rPr>
            </w:pPr>
            <w:r w:rsidRPr="00913481">
              <w:rPr>
                <w:b/>
                <w:sz w:val="22"/>
                <w:szCs w:val="22"/>
              </w:rPr>
              <w:t>3440</w:t>
            </w:r>
          </w:p>
        </w:tc>
        <w:tc>
          <w:tcPr>
            <w:tcW w:w="1134" w:type="dxa"/>
          </w:tcPr>
          <w:p w:rsidR="003A712E" w:rsidRPr="00913481" w:rsidRDefault="003A712E" w:rsidP="00CD0486">
            <w:pPr>
              <w:pStyle w:val="2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3A712E" w:rsidRPr="00913481" w:rsidRDefault="003A712E" w:rsidP="00CD0486">
            <w:pPr>
              <w:pStyle w:val="2"/>
              <w:ind w:firstLine="0"/>
              <w:rPr>
                <w:b/>
                <w:sz w:val="22"/>
                <w:szCs w:val="22"/>
              </w:rPr>
            </w:pPr>
          </w:p>
        </w:tc>
      </w:tr>
    </w:tbl>
    <w:p w:rsidR="00431FB8" w:rsidRPr="00913481" w:rsidRDefault="00FF1687" w:rsidP="00431FB8">
      <w:pPr>
        <w:pStyle w:val="2"/>
        <w:ind w:firstLine="0"/>
        <w:jc w:val="left"/>
        <w:rPr>
          <w:b/>
          <w:sz w:val="22"/>
          <w:szCs w:val="22"/>
        </w:rPr>
      </w:pPr>
      <w:r w:rsidRPr="00913481">
        <w:rPr>
          <w:sz w:val="22"/>
          <w:szCs w:val="22"/>
        </w:rPr>
        <w:t xml:space="preserve"> Всего по программе: </w:t>
      </w:r>
      <w:r w:rsidR="00913481" w:rsidRPr="00913481">
        <w:rPr>
          <w:b/>
          <w:sz w:val="22"/>
          <w:szCs w:val="22"/>
        </w:rPr>
        <w:t>7942</w:t>
      </w:r>
      <w:r w:rsidR="0053763B" w:rsidRPr="00913481">
        <w:rPr>
          <w:b/>
          <w:sz w:val="22"/>
          <w:szCs w:val="22"/>
        </w:rPr>
        <w:t>,4362</w:t>
      </w:r>
      <w:r w:rsidR="0053763B" w:rsidRPr="00913481">
        <w:rPr>
          <w:sz w:val="22"/>
          <w:szCs w:val="22"/>
        </w:rPr>
        <w:t xml:space="preserve"> </w:t>
      </w:r>
      <w:r w:rsidR="00431FB8" w:rsidRPr="00913481">
        <w:rPr>
          <w:b/>
          <w:sz w:val="22"/>
          <w:szCs w:val="22"/>
        </w:rPr>
        <w:t xml:space="preserve"> в т.ч. КБ-228,6 МБ-</w:t>
      </w:r>
      <w:r w:rsidR="00165957" w:rsidRPr="00913481">
        <w:rPr>
          <w:b/>
          <w:sz w:val="22"/>
          <w:szCs w:val="22"/>
        </w:rPr>
        <w:t>77</w:t>
      </w:r>
      <w:r w:rsidR="00913481" w:rsidRPr="00913481">
        <w:rPr>
          <w:b/>
          <w:sz w:val="22"/>
          <w:szCs w:val="22"/>
        </w:rPr>
        <w:t>1</w:t>
      </w:r>
      <w:r w:rsidR="00431FB8" w:rsidRPr="00913481">
        <w:rPr>
          <w:b/>
          <w:sz w:val="22"/>
          <w:szCs w:val="22"/>
        </w:rPr>
        <w:t xml:space="preserve">3,8362 </w:t>
      </w:r>
    </w:p>
    <w:p w:rsidR="00FF1687" w:rsidRPr="00913481" w:rsidRDefault="00FF1687" w:rsidP="00FF1687">
      <w:pPr>
        <w:pStyle w:val="2"/>
        <w:ind w:firstLine="0"/>
        <w:rPr>
          <w:sz w:val="22"/>
          <w:szCs w:val="22"/>
        </w:rPr>
      </w:pPr>
      <w:r w:rsidRPr="00913481">
        <w:rPr>
          <w:sz w:val="22"/>
          <w:szCs w:val="22"/>
        </w:rPr>
        <w:t xml:space="preserve">2010 г.- </w:t>
      </w:r>
      <w:r w:rsidRPr="00913481">
        <w:rPr>
          <w:b/>
          <w:sz w:val="22"/>
          <w:szCs w:val="22"/>
        </w:rPr>
        <w:t>1918,8362 тыс</w:t>
      </w:r>
      <w:proofErr w:type="gramStart"/>
      <w:r w:rsidRPr="00913481">
        <w:rPr>
          <w:b/>
          <w:sz w:val="22"/>
          <w:szCs w:val="22"/>
        </w:rPr>
        <w:t>.р</w:t>
      </w:r>
      <w:proofErr w:type="gramEnd"/>
      <w:r w:rsidRPr="00913481">
        <w:rPr>
          <w:b/>
          <w:sz w:val="22"/>
          <w:szCs w:val="22"/>
        </w:rPr>
        <w:t>уб</w:t>
      </w:r>
      <w:r w:rsidRPr="00913481">
        <w:rPr>
          <w:sz w:val="22"/>
          <w:szCs w:val="22"/>
        </w:rPr>
        <w:t>.,</w:t>
      </w:r>
    </w:p>
    <w:p w:rsidR="00FF1687" w:rsidRPr="00913481" w:rsidRDefault="00FF1687" w:rsidP="00FF1687">
      <w:pPr>
        <w:pStyle w:val="2"/>
        <w:ind w:firstLine="0"/>
        <w:rPr>
          <w:b/>
          <w:sz w:val="22"/>
          <w:szCs w:val="22"/>
        </w:rPr>
      </w:pPr>
      <w:r w:rsidRPr="00913481">
        <w:rPr>
          <w:sz w:val="22"/>
          <w:szCs w:val="22"/>
        </w:rPr>
        <w:t>2011 г.-</w:t>
      </w:r>
      <w:r w:rsidRPr="00913481">
        <w:rPr>
          <w:b/>
          <w:sz w:val="22"/>
          <w:szCs w:val="22"/>
        </w:rPr>
        <w:t xml:space="preserve"> 2583,6тыс</w:t>
      </w:r>
      <w:proofErr w:type="gramStart"/>
      <w:r w:rsidRPr="00913481">
        <w:rPr>
          <w:b/>
          <w:sz w:val="22"/>
          <w:szCs w:val="22"/>
        </w:rPr>
        <w:t>.р</w:t>
      </w:r>
      <w:proofErr w:type="gramEnd"/>
      <w:r w:rsidRPr="00913481">
        <w:rPr>
          <w:b/>
          <w:sz w:val="22"/>
          <w:szCs w:val="22"/>
        </w:rPr>
        <w:t>уб.  в т.ч. КБ- 228,6 , МБ-2355,0</w:t>
      </w:r>
    </w:p>
    <w:p w:rsidR="00FF1687" w:rsidRPr="00913481" w:rsidRDefault="00FF1687" w:rsidP="00FF1687">
      <w:pPr>
        <w:pStyle w:val="2"/>
        <w:ind w:firstLine="0"/>
        <w:rPr>
          <w:sz w:val="22"/>
          <w:szCs w:val="22"/>
        </w:rPr>
      </w:pPr>
      <w:r w:rsidRPr="00913481">
        <w:rPr>
          <w:sz w:val="22"/>
          <w:szCs w:val="22"/>
        </w:rPr>
        <w:t xml:space="preserve">2012 г.- </w:t>
      </w:r>
      <w:r w:rsidR="00311CFF" w:rsidRPr="00913481">
        <w:rPr>
          <w:b/>
          <w:sz w:val="22"/>
          <w:szCs w:val="22"/>
        </w:rPr>
        <w:t>3</w:t>
      </w:r>
      <w:r w:rsidR="00913481" w:rsidRPr="00913481">
        <w:rPr>
          <w:b/>
          <w:sz w:val="22"/>
          <w:szCs w:val="22"/>
        </w:rPr>
        <w:t>44</w:t>
      </w:r>
      <w:r w:rsidR="00E73416" w:rsidRPr="00913481">
        <w:rPr>
          <w:b/>
          <w:sz w:val="22"/>
          <w:szCs w:val="22"/>
        </w:rPr>
        <w:t>0</w:t>
      </w:r>
      <w:r w:rsidRPr="00913481">
        <w:rPr>
          <w:b/>
          <w:sz w:val="22"/>
          <w:szCs w:val="22"/>
        </w:rPr>
        <w:t xml:space="preserve"> тыс</w:t>
      </w:r>
      <w:proofErr w:type="gramStart"/>
      <w:r w:rsidRPr="00913481">
        <w:rPr>
          <w:b/>
          <w:sz w:val="22"/>
          <w:szCs w:val="22"/>
        </w:rPr>
        <w:t>.р</w:t>
      </w:r>
      <w:proofErr w:type="gramEnd"/>
      <w:r w:rsidRPr="00913481">
        <w:rPr>
          <w:b/>
          <w:sz w:val="22"/>
          <w:szCs w:val="22"/>
        </w:rPr>
        <w:t>уб.</w:t>
      </w:r>
    </w:p>
    <w:p w:rsidR="00E8431C" w:rsidRPr="00913481" w:rsidRDefault="00E8431C">
      <w:pPr>
        <w:rPr>
          <w:sz w:val="22"/>
          <w:szCs w:val="22"/>
        </w:rPr>
      </w:pPr>
    </w:p>
    <w:sectPr w:rsidR="00E8431C" w:rsidRPr="00913481" w:rsidSect="00FF1687">
      <w:headerReference w:type="default" r:id="rId8"/>
      <w:footerReference w:type="even" r:id="rId9"/>
      <w:footerReference w:type="default" r:id="rId10"/>
      <w:pgSz w:w="16838" w:h="11906" w:orient="landscape" w:code="9"/>
      <w:pgMar w:top="1418" w:right="284" w:bottom="567" w:left="539" w:header="680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481" w:rsidRDefault="00913481" w:rsidP="00931F04">
      <w:r>
        <w:separator/>
      </w:r>
    </w:p>
  </w:endnote>
  <w:endnote w:type="continuationSeparator" w:id="0">
    <w:p w:rsidR="00913481" w:rsidRDefault="00913481" w:rsidP="00931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481" w:rsidRDefault="00546E93" w:rsidP="00CD048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1348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3481" w:rsidRDefault="00913481" w:rsidP="00CD048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481" w:rsidRDefault="00913481" w:rsidP="00CD048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481" w:rsidRDefault="00913481" w:rsidP="00931F04">
      <w:r>
        <w:separator/>
      </w:r>
    </w:p>
  </w:footnote>
  <w:footnote w:type="continuationSeparator" w:id="0">
    <w:p w:rsidR="00913481" w:rsidRDefault="00913481" w:rsidP="00931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481" w:rsidRDefault="00913481" w:rsidP="00CD04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10D85"/>
    <w:multiLevelType w:val="hybridMultilevel"/>
    <w:tmpl w:val="82546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687"/>
    <w:rsid w:val="00015245"/>
    <w:rsid w:val="00067F2E"/>
    <w:rsid w:val="001116CC"/>
    <w:rsid w:val="00165957"/>
    <w:rsid w:val="00173A1F"/>
    <w:rsid w:val="001F6AD1"/>
    <w:rsid w:val="002A63DE"/>
    <w:rsid w:val="00311CFF"/>
    <w:rsid w:val="0034466A"/>
    <w:rsid w:val="003A712E"/>
    <w:rsid w:val="003F0C75"/>
    <w:rsid w:val="003F421B"/>
    <w:rsid w:val="0040059C"/>
    <w:rsid w:val="00420D26"/>
    <w:rsid w:val="00431FB8"/>
    <w:rsid w:val="004410CB"/>
    <w:rsid w:val="004D19E5"/>
    <w:rsid w:val="004F10F7"/>
    <w:rsid w:val="0053763B"/>
    <w:rsid w:val="005445CB"/>
    <w:rsid w:val="00546E93"/>
    <w:rsid w:val="00621CC4"/>
    <w:rsid w:val="00647BAE"/>
    <w:rsid w:val="00680687"/>
    <w:rsid w:val="00790CC0"/>
    <w:rsid w:val="007A1FE8"/>
    <w:rsid w:val="007B2D7F"/>
    <w:rsid w:val="007B6029"/>
    <w:rsid w:val="00844C20"/>
    <w:rsid w:val="0085036A"/>
    <w:rsid w:val="00913481"/>
    <w:rsid w:val="00931F04"/>
    <w:rsid w:val="00960ADB"/>
    <w:rsid w:val="009B7767"/>
    <w:rsid w:val="00A02634"/>
    <w:rsid w:val="00AD4C4F"/>
    <w:rsid w:val="00B12BC2"/>
    <w:rsid w:val="00BB0A9F"/>
    <w:rsid w:val="00C66D8F"/>
    <w:rsid w:val="00CB72A9"/>
    <w:rsid w:val="00CD0486"/>
    <w:rsid w:val="00D17CC2"/>
    <w:rsid w:val="00D36E1E"/>
    <w:rsid w:val="00DF50FF"/>
    <w:rsid w:val="00E73416"/>
    <w:rsid w:val="00E76FAF"/>
    <w:rsid w:val="00E8431C"/>
    <w:rsid w:val="00E8747E"/>
    <w:rsid w:val="00F11D72"/>
    <w:rsid w:val="00F95DBF"/>
    <w:rsid w:val="00FA6391"/>
    <w:rsid w:val="00FB0736"/>
    <w:rsid w:val="00FB54D4"/>
    <w:rsid w:val="00FD0CE3"/>
    <w:rsid w:val="00FD15B3"/>
    <w:rsid w:val="00FF1687"/>
    <w:rsid w:val="00FF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F1687"/>
    <w:pPr>
      <w:ind w:firstLine="567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FF16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FF168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F16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F1687"/>
  </w:style>
  <w:style w:type="paragraph" w:styleId="a6">
    <w:name w:val="header"/>
    <w:basedOn w:val="a"/>
    <w:link w:val="a7"/>
    <w:rsid w:val="00FF16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F168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98644-5D31-4E1E-82EF-54E1CFD4F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17</cp:revision>
  <cp:lastPrinted>2012-02-20T05:52:00Z</cp:lastPrinted>
  <dcterms:created xsi:type="dcterms:W3CDTF">2011-09-07T03:25:00Z</dcterms:created>
  <dcterms:modified xsi:type="dcterms:W3CDTF">2012-02-20T05:54:00Z</dcterms:modified>
</cp:coreProperties>
</file>