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279" w:rsidRPr="00F77279" w:rsidRDefault="00F77279" w:rsidP="00F77279">
      <w:pPr>
        <w:rPr>
          <w:sz w:val="28"/>
          <w:szCs w:val="28"/>
        </w:rPr>
      </w:pPr>
    </w:p>
    <w:p w:rsidR="00F77279" w:rsidRPr="00D84807" w:rsidRDefault="00F77279" w:rsidP="00F77279">
      <w:pPr>
        <w:jc w:val="center"/>
        <w:rPr>
          <w:b/>
          <w:sz w:val="32"/>
          <w:szCs w:val="32"/>
        </w:rPr>
      </w:pPr>
      <w:r w:rsidRPr="00D84807">
        <w:rPr>
          <w:b/>
          <w:sz w:val="32"/>
          <w:szCs w:val="32"/>
        </w:rPr>
        <w:t>Российская  Федерация</w:t>
      </w:r>
    </w:p>
    <w:p w:rsidR="00F77279" w:rsidRPr="00D84807" w:rsidRDefault="00F77279" w:rsidP="00F77279">
      <w:pPr>
        <w:jc w:val="center"/>
        <w:rPr>
          <w:b/>
          <w:sz w:val="32"/>
          <w:szCs w:val="32"/>
        </w:rPr>
      </w:pPr>
      <w:r w:rsidRPr="00D84807">
        <w:rPr>
          <w:b/>
          <w:sz w:val="32"/>
          <w:szCs w:val="32"/>
        </w:rPr>
        <w:t>Красноярский  край</w:t>
      </w:r>
    </w:p>
    <w:p w:rsidR="00F77279" w:rsidRPr="00D84807" w:rsidRDefault="00F77279" w:rsidP="00F77279"/>
    <w:p w:rsidR="00F77279" w:rsidRPr="00D84807" w:rsidRDefault="00F77279" w:rsidP="00F77279">
      <w:pPr>
        <w:jc w:val="center"/>
        <w:rPr>
          <w:b/>
        </w:rPr>
      </w:pPr>
      <w:r w:rsidRPr="00D84807">
        <w:rPr>
          <w:b/>
        </w:rPr>
        <w:t>АДМИНИСТРАЦИЯ ГОРОДА НАЗАРОВО</w:t>
      </w:r>
    </w:p>
    <w:p w:rsidR="00F77279" w:rsidRPr="00D84807" w:rsidRDefault="00F77279" w:rsidP="00F77279">
      <w:pPr>
        <w:jc w:val="center"/>
        <w:rPr>
          <w:sz w:val="28"/>
          <w:szCs w:val="28"/>
        </w:rPr>
      </w:pPr>
    </w:p>
    <w:p w:rsidR="00F77279" w:rsidRPr="00D84807" w:rsidRDefault="00F77279" w:rsidP="00F77279">
      <w:pPr>
        <w:jc w:val="center"/>
        <w:rPr>
          <w:b/>
          <w:sz w:val="32"/>
          <w:szCs w:val="32"/>
        </w:rPr>
      </w:pPr>
      <w:proofErr w:type="gramStart"/>
      <w:r w:rsidRPr="00D84807">
        <w:rPr>
          <w:b/>
          <w:sz w:val="32"/>
          <w:szCs w:val="32"/>
        </w:rPr>
        <w:t>П</w:t>
      </w:r>
      <w:proofErr w:type="gramEnd"/>
      <w:r w:rsidRPr="00D84807">
        <w:rPr>
          <w:b/>
          <w:sz w:val="32"/>
          <w:szCs w:val="32"/>
        </w:rPr>
        <w:t xml:space="preserve"> О С Т А Н О В Л Е Н И Е</w:t>
      </w:r>
    </w:p>
    <w:p w:rsidR="00F77279" w:rsidRPr="00D84807" w:rsidRDefault="00F77279" w:rsidP="00F77279">
      <w:pPr>
        <w:rPr>
          <w:sz w:val="28"/>
          <w:szCs w:val="28"/>
        </w:rPr>
      </w:pPr>
    </w:p>
    <w:p w:rsidR="00F77279" w:rsidRPr="00D84807" w:rsidRDefault="00E71A33" w:rsidP="00F77279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915DD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="008C4412">
        <w:rPr>
          <w:b/>
          <w:bCs/>
          <w:sz w:val="28"/>
          <w:szCs w:val="28"/>
        </w:rPr>
        <w:t>.</w:t>
      </w:r>
      <w:r w:rsidR="00432E85">
        <w:rPr>
          <w:b/>
          <w:bCs/>
          <w:sz w:val="28"/>
          <w:szCs w:val="28"/>
        </w:rPr>
        <w:t>2012</w:t>
      </w:r>
      <w:r w:rsidR="00F77279" w:rsidRPr="00D84807">
        <w:rPr>
          <w:b/>
          <w:bCs/>
          <w:sz w:val="28"/>
          <w:szCs w:val="28"/>
        </w:rPr>
        <w:t xml:space="preserve">                         </w:t>
      </w:r>
      <w:r w:rsidR="00F15813">
        <w:rPr>
          <w:b/>
          <w:bCs/>
          <w:sz w:val="28"/>
          <w:szCs w:val="28"/>
        </w:rPr>
        <w:t xml:space="preserve">    </w:t>
      </w:r>
      <w:r w:rsidR="00F77279" w:rsidRPr="00D84807">
        <w:rPr>
          <w:b/>
          <w:bCs/>
          <w:sz w:val="28"/>
          <w:szCs w:val="28"/>
        </w:rPr>
        <w:t xml:space="preserve">  </w:t>
      </w:r>
      <w:r w:rsidR="00915DD8">
        <w:rPr>
          <w:b/>
          <w:bCs/>
          <w:sz w:val="28"/>
          <w:szCs w:val="28"/>
        </w:rPr>
        <w:t xml:space="preserve"> </w:t>
      </w:r>
      <w:r w:rsidR="00F15813">
        <w:rPr>
          <w:b/>
          <w:bCs/>
          <w:sz w:val="28"/>
          <w:szCs w:val="28"/>
        </w:rPr>
        <w:t xml:space="preserve"> </w:t>
      </w:r>
      <w:r w:rsidR="00915DD8">
        <w:rPr>
          <w:b/>
          <w:bCs/>
          <w:sz w:val="28"/>
          <w:szCs w:val="28"/>
        </w:rPr>
        <w:t xml:space="preserve">    </w:t>
      </w:r>
      <w:r w:rsidR="00F77279" w:rsidRPr="00D84807">
        <w:rPr>
          <w:b/>
          <w:bCs/>
          <w:sz w:val="28"/>
          <w:szCs w:val="28"/>
        </w:rPr>
        <w:t xml:space="preserve">г. Назарово  </w:t>
      </w:r>
      <w:r w:rsidR="00F15813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</w:t>
      </w:r>
      <w:r w:rsidR="00915DD8">
        <w:rPr>
          <w:b/>
          <w:bCs/>
          <w:sz w:val="28"/>
          <w:szCs w:val="28"/>
        </w:rPr>
        <w:t xml:space="preserve">  </w:t>
      </w:r>
      <w:r w:rsidR="00F77279" w:rsidRPr="00D84807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1551-п</w:t>
      </w:r>
    </w:p>
    <w:p w:rsidR="00F77279" w:rsidRDefault="00F77279" w:rsidP="00F77279">
      <w:pPr>
        <w:rPr>
          <w:b/>
          <w:sz w:val="28"/>
          <w:szCs w:val="28"/>
        </w:rPr>
      </w:pPr>
    </w:p>
    <w:p w:rsidR="00AC6C45" w:rsidRDefault="00AC6C45" w:rsidP="00F77279">
      <w:pPr>
        <w:jc w:val="both"/>
        <w:rPr>
          <w:sz w:val="28"/>
          <w:szCs w:val="28"/>
        </w:rPr>
      </w:pPr>
    </w:p>
    <w:p w:rsidR="00F77279" w:rsidRDefault="00F77279" w:rsidP="00915D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="00CC39E5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от </w:t>
      </w:r>
      <w:r w:rsidR="00432E85">
        <w:rPr>
          <w:sz w:val="28"/>
          <w:szCs w:val="28"/>
        </w:rPr>
        <w:t>12.10.2011 № 1514</w:t>
      </w:r>
      <w:r>
        <w:rPr>
          <w:sz w:val="28"/>
          <w:szCs w:val="28"/>
        </w:rPr>
        <w:t>-п «Об утверждении</w:t>
      </w:r>
      <w:r w:rsidR="00915D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долгосрочной целевой программы «Обеспечение </w:t>
      </w:r>
      <w:r w:rsidR="00915DD8">
        <w:rPr>
          <w:sz w:val="28"/>
          <w:szCs w:val="28"/>
        </w:rPr>
        <w:t>жильем молодых семей</w:t>
      </w:r>
      <w:r w:rsidR="00432E85">
        <w:rPr>
          <w:sz w:val="28"/>
          <w:szCs w:val="28"/>
        </w:rPr>
        <w:t xml:space="preserve"> в г. Назарово» на 2012</w:t>
      </w:r>
      <w:r w:rsidR="00915DD8">
        <w:rPr>
          <w:sz w:val="28"/>
          <w:szCs w:val="28"/>
        </w:rPr>
        <w:t xml:space="preserve"> -</w:t>
      </w:r>
      <w:r w:rsidR="00432E85">
        <w:rPr>
          <w:sz w:val="28"/>
          <w:szCs w:val="28"/>
        </w:rPr>
        <w:t>2015 годы</w:t>
      </w:r>
    </w:p>
    <w:p w:rsidR="00517AE4" w:rsidRPr="00517AE4" w:rsidRDefault="00517AE4" w:rsidP="00517AE4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C6C45" w:rsidRDefault="00B703C1" w:rsidP="00F77279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со </w:t>
      </w:r>
      <w:r w:rsidR="00915DD8">
        <w:rPr>
          <w:sz w:val="28"/>
        </w:rPr>
        <w:t>ст.</w:t>
      </w:r>
      <w:r w:rsidR="00EE48E9">
        <w:rPr>
          <w:sz w:val="28"/>
        </w:rPr>
        <w:t xml:space="preserve"> 179 Бюджетного</w:t>
      </w:r>
      <w:r w:rsidR="00F77279">
        <w:rPr>
          <w:sz w:val="28"/>
        </w:rPr>
        <w:t xml:space="preserve"> кодекса Российской Федерации, п</w:t>
      </w:r>
      <w:r w:rsidR="00EE48E9">
        <w:rPr>
          <w:sz w:val="28"/>
        </w:rPr>
        <w:t xml:space="preserve">остановлением Правительства Российской </w:t>
      </w:r>
      <w:r w:rsidR="00F77279">
        <w:rPr>
          <w:sz w:val="28"/>
        </w:rPr>
        <w:t>Федерации от 17.12.2010 № 1050</w:t>
      </w:r>
      <w:r w:rsidR="00EE48E9">
        <w:rPr>
          <w:sz w:val="28"/>
        </w:rPr>
        <w:t xml:space="preserve"> «О федеральной це</w:t>
      </w:r>
      <w:r w:rsidR="00F77279">
        <w:rPr>
          <w:sz w:val="28"/>
        </w:rPr>
        <w:t>левой программе «Жилище» на 2011-2015</w:t>
      </w:r>
      <w:r w:rsidR="00EE48E9">
        <w:rPr>
          <w:sz w:val="28"/>
        </w:rPr>
        <w:t xml:space="preserve"> годы», </w:t>
      </w:r>
      <w:r w:rsidR="00F77279">
        <w:rPr>
          <w:sz w:val="28"/>
          <w:szCs w:val="28"/>
        </w:rPr>
        <w:t xml:space="preserve">постановлением Правительства Красноярского края от </w:t>
      </w:r>
      <w:r w:rsidR="00432E85">
        <w:rPr>
          <w:sz w:val="28"/>
          <w:szCs w:val="28"/>
        </w:rPr>
        <w:t>13.10.2011 № 596</w:t>
      </w:r>
      <w:r w:rsidR="00F77279">
        <w:rPr>
          <w:sz w:val="28"/>
          <w:szCs w:val="28"/>
        </w:rPr>
        <w:t>-п «Об утверждении долгосрочной целевой программы «Обеспечение жильем молодых семей</w:t>
      </w:r>
      <w:r w:rsidR="00432E85">
        <w:rPr>
          <w:sz w:val="28"/>
          <w:szCs w:val="28"/>
        </w:rPr>
        <w:t xml:space="preserve"> в Красно</w:t>
      </w:r>
      <w:r w:rsidR="00EB40BB">
        <w:rPr>
          <w:sz w:val="28"/>
          <w:szCs w:val="28"/>
        </w:rPr>
        <w:t>ярском крае</w:t>
      </w:r>
      <w:r w:rsidR="00432E85">
        <w:rPr>
          <w:sz w:val="28"/>
          <w:szCs w:val="28"/>
        </w:rPr>
        <w:t>» на 2012 - 2015</w:t>
      </w:r>
      <w:r w:rsidR="00F77279">
        <w:rPr>
          <w:sz w:val="28"/>
          <w:szCs w:val="28"/>
        </w:rPr>
        <w:t xml:space="preserve"> годы»</w:t>
      </w:r>
      <w:r w:rsidR="00D1085C">
        <w:rPr>
          <w:sz w:val="28"/>
        </w:rPr>
        <w:t>,</w:t>
      </w:r>
      <w:r w:rsidR="00EE48E9">
        <w:rPr>
          <w:sz w:val="28"/>
        </w:rPr>
        <w:t xml:space="preserve"> </w:t>
      </w:r>
      <w:r w:rsidR="00EB40BB">
        <w:rPr>
          <w:sz w:val="28"/>
        </w:rPr>
        <w:t>Уставом</w:t>
      </w:r>
      <w:r w:rsidR="00AC6C45">
        <w:rPr>
          <w:sz w:val="28"/>
        </w:rPr>
        <w:t xml:space="preserve"> города Назарово</w:t>
      </w:r>
      <w:r>
        <w:rPr>
          <w:sz w:val="28"/>
        </w:rPr>
        <w:t xml:space="preserve">, </w:t>
      </w:r>
    </w:p>
    <w:p w:rsidR="00B703C1" w:rsidRDefault="00B703C1" w:rsidP="00AC6C45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ПОСТАНОВЛЯЮ:</w:t>
      </w:r>
    </w:p>
    <w:p w:rsidR="008F1421" w:rsidRDefault="00B703C1" w:rsidP="002A025B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862B69">
        <w:rPr>
          <w:sz w:val="28"/>
          <w:szCs w:val="28"/>
        </w:rPr>
        <w:t xml:space="preserve">Внести </w:t>
      </w:r>
      <w:r w:rsidR="00724D90">
        <w:rPr>
          <w:sz w:val="28"/>
          <w:szCs w:val="28"/>
        </w:rPr>
        <w:t>в приложение</w:t>
      </w:r>
      <w:r w:rsidR="002A025B">
        <w:rPr>
          <w:sz w:val="28"/>
          <w:szCs w:val="28"/>
        </w:rPr>
        <w:t xml:space="preserve"> </w:t>
      </w:r>
      <w:r w:rsidR="00724D90">
        <w:rPr>
          <w:sz w:val="28"/>
          <w:szCs w:val="28"/>
        </w:rPr>
        <w:t>к постановлению</w:t>
      </w:r>
      <w:r w:rsidR="00D338B4">
        <w:rPr>
          <w:sz w:val="28"/>
          <w:szCs w:val="28"/>
        </w:rPr>
        <w:t xml:space="preserve"> администрации города от 12.10.2011 № 1514-п «Об утверждении долгосрочной целевой программы «Обеспечение жильем молодых семей в г. Назарово</w:t>
      </w:r>
      <w:r w:rsidR="008F1421">
        <w:rPr>
          <w:sz w:val="28"/>
          <w:szCs w:val="28"/>
        </w:rPr>
        <w:t>» на 2012-2015</w:t>
      </w:r>
      <w:r w:rsidR="00503765">
        <w:rPr>
          <w:sz w:val="28"/>
          <w:szCs w:val="28"/>
        </w:rPr>
        <w:t xml:space="preserve"> </w:t>
      </w:r>
      <w:proofErr w:type="gramStart"/>
      <w:r w:rsidR="00503765">
        <w:rPr>
          <w:sz w:val="28"/>
          <w:szCs w:val="28"/>
        </w:rPr>
        <w:t>годы</w:t>
      </w:r>
      <w:proofErr w:type="gramEnd"/>
      <w:r w:rsidR="00724D90">
        <w:rPr>
          <w:sz w:val="28"/>
          <w:szCs w:val="28"/>
        </w:rPr>
        <w:t xml:space="preserve"> следующие изменения</w:t>
      </w:r>
      <w:r w:rsidR="008F1421">
        <w:rPr>
          <w:sz w:val="28"/>
          <w:szCs w:val="28"/>
        </w:rPr>
        <w:t>:</w:t>
      </w:r>
    </w:p>
    <w:p w:rsidR="00B703C1" w:rsidRDefault="008F1421" w:rsidP="00724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A025B">
        <w:rPr>
          <w:sz w:val="28"/>
          <w:szCs w:val="28"/>
        </w:rPr>
        <w:t xml:space="preserve"> </w:t>
      </w:r>
      <w:r w:rsidR="00E55579">
        <w:rPr>
          <w:sz w:val="28"/>
          <w:szCs w:val="28"/>
        </w:rPr>
        <w:t>в разделе</w:t>
      </w:r>
      <w:r>
        <w:rPr>
          <w:sz w:val="28"/>
          <w:szCs w:val="28"/>
        </w:rPr>
        <w:t xml:space="preserve"> «Паспорт долгосрочной целевой программы </w:t>
      </w:r>
      <w:r w:rsidR="001734D5">
        <w:rPr>
          <w:sz w:val="28"/>
          <w:szCs w:val="28"/>
        </w:rPr>
        <w:t>«</w:t>
      </w:r>
      <w:r w:rsidRPr="00D977DA">
        <w:rPr>
          <w:sz w:val="28"/>
          <w:szCs w:val="28"/>
        </w:rPr>
        <w:t>Обеспечение жильем молодых семей в г. Назарово»</w:t>
      </w:r>
      <w:r>
        <w:rPr>
          <w:sz w:val="28"/>
          <w:szCs w:val="28"/>
        </w:rPr>
        <w:t xml:space="preserve"> </w:t>
      </w:r>
      <w:r w:rsidRPr="00D977DA">
        <w:rPr>
          <w:sz w:val="28"/>
          <w:szCs w:val="28"/>
        </w:rPr>
        <w:t>на 2012 - 2015 годы</w:t>
      </w:r>
      <w:r>
        <w:rPr>
          <w:sz w:val="28"/>
          <w:szCs w:val="28"/>
        </w:rPr>
        <w:t xml:space="preserve">» </w:t>
      </w:r>
      <w:r w:rsidR="00724D90">
        <w:rPr>
          <w:sz w:val="28"/>
          <w:szCs w:val="28"/>
        </w:rPr>
        <w:t>сроки</w:t>
      </w:r>
      <w:r w:rsidR="00862B69">
        <w:rPr>
          <w:sz w:val="28"/>
          <w:szCs w:val="28"/>
        </w:rPr>
        <w:t xml:space="preserve"> </w:t>
      </w:r>
      <w:r w:rsidR="005B0FA0">
        <w:rPr>
          <w:sz w:val="28"/>
          <w:szCs w:val="28"/>
        </w:rPr>
        <w:t xml:space="preserve">4, 5, </w:t>
      </w:r>
      <w:r w:rsidR="00862B69">
        <w:rPr>
          <w:sz w:val="28"/>
          <w:szCs w:val="28"/>
        </w:rPr>
        <w:t>10</w:t>
      </w:r>
      <w:r w:rsidR="00724D90">
        <w:rPr>
          <w:sz w:val="28"/>
          <w:szCs w:val="28"/>
        </w:rPr>
        <w:t>, 11</w:t>
      </w:r>
      <w:r w:rsidR="00862B69">
        <w:rPr>
          <w:sz w:val="28"/>
          <w:szCs w:val="28"/>
        </w:rPr>
        <w:t xml:space="preserve"> </w:t>
      </w:r>
      <w:r w:rsidR="00584441">
        <w:rPr>
          <w:sz w:val="28"/>
          <w:szCs w:val="28"/>
        </w:rPr>
        <w:t xml:space="preserve">изменить и изложить в </w:t>
      </w:r>
      <w:r w:rsidR="00C221B6">
        <w:rPr>
          <w:sz w:val="28"/>
          <w:szCs w:val="28"/>
        </w:rPr>
        <w:t>редакции:</w:t>
      </w:r>
    </w:p>
    <w:p w:rsidR="005972CC" w:rsidRDefault="005972CC" w:rsidP="00D53FFC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069"/>
        <w:gridCol w:w="5070"/>
      </w:tblGrid>
      <w:tr w:rsidR="005B0FA0" w:rsidRPr="005972CC" w:rsidTr="00C221B6">
        <w:tc>
          <w:tcPr>
            <w:tcW w:w="5069" w:type="dxa"/>
          </w:tcPr>
          <w:p w:rsidR="005B0FA0" w:rsidRPr="005972CC" w:rsidRDefault="005B0FA0" w:rsidP="00C221B6">
            <w:pPr>
              <w:jc w:val="both"/>
            </w:pPr>
            <w:r>
              <w:t>Исполнители мероприятий программы</w:t>
            </w:r>
          </w:p>
        </w:tc>
        <w:tc>
          <w:tcPr>
            <w:tcW w:w="5070" w:type="dxa"/>
          </w:tcPr>
          <w:p w:rsidR="005B0FA0" w:rsidRDefault="005B0FA0" w:rsidP="00C221B6">
            <w:pPr>
              <w:jc w:val="both"/>
            </w:pPr>
            <w:r>
              <w:t>Администрация города Назарово, управление по собственности и землепользованию</w:t>
            </w:r>
          </w:p>
        </w:tc>
      </w:tr>
      <w:tr w:rsidR="005B0FA0" w:rsidRPr="005972CC" w:rsidTr="00C221B6">
        <w:tc>
          <w:tcPr>
            <w:tcW w:w="5069" w:type="dxa"/>
          </w:tcPr>
          <w:p w:rsidR="005B0FA0" w:rsidRDefault="005B0FA0" w:rsidP="00C221B6">
            <w:pPr>
              <w:jc w:val="both"/>
            </w:pPr>
            <w:r>
              <w:t>Разработчик программы</w:t>
            </w:r>
          </w:p>
        </w:tc>
        <w:tc>
          <w:tcPr>
            <w:tcW w:w="5070" w:type="dxa"/>
          </w:tcPr>
          <w:p w:rsidR="005B0FA0" w:rsidRDefault="005B0FA0" w:rsidP="00C221B6">
            <w:pPr>
              <w:jc w:val="both"/>
            </w:pPr>
            <w:r>
              <w:t>Администрация города Назарово, управление по собственности и землепользованию</w:t>
            </w:r>
          </w:p>
        </w:tc>
      </w:tr>
      <w:tr w:rsidR="00C221B6" w:rsidRPr="005972CC" w:rsidTr="00C221B6">
        <w:tc>
          <w:tcPr>
            <w:tcW w:w="5069" w:type="dxa"/>
          </w:tcPr>
          <w:p w:rsidR="00C221B6" w:rsidRPr="005972CC" w:rsidRDefault="00C221B6" w:rsidP="00C221B6">
            <w:pPr>
              <w:jc w:val="both"/>
            </w:pPr>
            <w:r w:rsidRPr="005972CC">
              <w:t>Объемы и источники финансирования</w:t>
            </w:r>
          </w:p>
        </w:tc>
        <w:tc>
          <w:tcPr>
            <w:tcW w:w="5070" w:type="dxa"/>
          </w:tcPr>
          <w:p w:rsidR="00C221B6" w:rsidRPr="005972CC" w:rsidRDefault="00405A65" w:rsidP="00C221B6">
            <w:pPr>
              <w:jc w:val="both"/>
            </w:pPr>
            <w:r>
              <w:t>3 659,83529</w:t>
            </w:r>
            <w:r w:rsidR="00C221B6" w:rsidRPr="005972CC">
              <w:t xml:space="preserve"> тыс.</w:t>
            </w:r>
            <w:r w:rsidR="00584441">
              <w:t xml:space="preserve"> </w:t>
            </w:r>
            <w:r w:rsidR="00C221B6" w:rsidRPr="005972CC">
              <w:t>руб. за счет бюджета г. Назарово, в том числе по годам:</w:t>
            </w:r>
          </w:p>
          <w:p w:rsidR="00C221B6" w:rsidRPr="005972CC" w:rsidRDefault="00405A65" w:rsidP="00C221B6">
            <w:pPr>
              <w:jc w:val="both"/>
            </w:pPr>
            <w:r>
              <w:t>2012 год – 459,83529</w:t>
            </w:r>
            <w:r w:rsidR="00C221B6" w:rsidRPr="005972CC">
              <w:t xml:space="preserve"> тыс. руб.;</w:t>
            </w:r>
          </w:p>
          <w:p w:rsidR="00C221B6" w:rsidRPr="005972CC" w:rsidRDefault="00C221B6" w:rsidP="00C221B6">
            <w:pPr>
              <w:jc w:val="both"/>
            </w:pPr>
            <w:r w:rsidRPr="005972CC">
              <w:t xml:space="preserve">2013 год – </w:t>
            </w:r>
            <w:r w:rsidR="00405A65">
              <w:t xml:space="preserve">2 </w:t>
            </w:r>
            <w:r w:rsidRPr="005972CC">
              <w:t>400 тыс. руб.;</w:t>
            </w:r>
          </w:p>
          <w:p w:rsidR="00C221B6" w:rsidRPr="005972CC" w:rsidRDefault="00C221B6" w:rsidP="00C221B6">
            <w:pPr>
              <w:jc w:val="both"/>
            </w:pPr>
            <w:r w:rsidRPr="005972CC">
              <w:t>2014 год – 400 тыс. руб.;</w:t>
            </w:r>
          </w:p>
          <w:p w:rsidR="00C221B6" w:rsidRPr="005972CC" w:rsidRDefault="00C221B6" w:rsidP="00C221B6">
            <w:pPr>
              <w:jc w:val="both"/>
            </w:pPr>
            <w:r w:rsidRPr="005972CC">
              <w:t>2015 год – 400 тыс. руб.</w:t>
            </w:r>
          </w:p>
        </w:tc>
      </w:tr>
      <w:tr w:rsidR="00724D90" w:rsidRPr="005972CC" w:rsidTr="00C221B6">
        <w:tc>
          <w:tcPr>
            <w:tcW w:w="5069" w:type="dxa"/>
          </w:tcPr>
          <w:p w:rsidR="00724D90" w:rsidRPr="005972CC" w:rsidRDefault="00724D90" w:rsidP="00C221B6">
            <w:pPr>
              <w:jc w:val="both"/>
            </w:pPr>
            <w:r>
              <w:t>Ожидаемые конечные результаты</w:t>
            </w:r>
          </w:p>
        </w:tc>
        <w:tc>
          <w:tcPr>
            <w:tcW w:w="5070" w:type="dxa"/>
          </w:tcPr>
          <w:p w:rsidR="00724D90" w:rsidRDefault="00724D90" w:rsidP="00C221B6">
            <w:pPr>
              <w:jc w:val="both"/>
            </w:pPr>
            <w:r>
              <w:t>Обеспечение жильем 31 молодой семьи, в том числе по годам:</w:t>
            </w:r>
          </w:p>
          <w:p w:rsidR="00724D90" w:rsidRDefault="00724D90" w:rsidP="00C221B6">
            <w:pPr>
              <w:jc w:val="both"/>
            </w:pPr>
            <w:r>
              <w:t>2012 год – 3 семьи;</w:t>
            </w:r>
          </w:p>
          <w:p w:rsidR="00724D90" w:rsidRDefault="00724D90" w:rsidP="00C221B6">
            <w:pPr>
              <w:jc w:val="both"/>
            </w:pPr>
            <w:r>
              <w:t>2013 год – 20 семей;</w:t>
            </w:r>
          </w:p>
          <w:p w:rsidR="00724D90" w:rsidRDefault="00724D90" w:rsidP="00C221B6">
            <w:pPr>
              <w:jc w:val="both"/>
            </w:pPr>
            <w:r>
              <w:t>2014 – 4 семьи;</w:t>
            </w:r>
          </w:p>
          <w:p w:rsidR="00724D90" w:rsidRDefault="00724D90" w:rsidP="00C221B6">
            <w:pPr>
              <w:jc w:val="both"/>
            </w:pPr>
            <w:r>
              <w:t>2015 год – 4 семьи.</w:t>
            </w:r>
          </w:p>
        </w:tc>
      </w:tr>
    </w:tbl>
    <w:p w:rsidR="00C221B6" w:rsidRPr="005972CC" w:rsidRDefault="00C221B6" w:rsidP="00C221B6">
      <w:pPr>
        <w:jc w:val="both"/>
      </w:pPr>
    </w:p>
    <w:p w:rsidR="005972CC" w:rsidRDefault="00724D90" w:rsidP="00D53FFC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584441">
        <w:rPr>
          <w:sz w:val="28"/>
        </w:rPr>
        <w:t>2.</w:t>
      </w:r>
      <w:r w:rsidR="005972CC">
        <w:rPr>
          <w:sz w:val="28"/>
        </w:rPr>
        <w:t xml:space="preserve"> </w:t>
      </w:r>
      <w:r w:rsidR="00584441">
        <w:rPr>
          <w:sz w:val="28"/>
        </w:rPr>
        <w:t>пункт</w:t>
      </w:r>
      <w:r w:rsidR="003266AD">
        <w:rPr>
          <w:sz w:val="28"/>
        </w:rPr>
        <w:t>ы</w:t>
      </w:r>
      <w:r w:rsidR="00584441">
        <w:rPr>
          <w:sz w:val="28"/>
        </w:rPr>
        <w:t xml:space="preserve"> 3.8., 3.9., 3.23</w:t>
      </w:r>
      <w:r w:rsidR="00D2773A">
        <w:rPr>
          <w:sz w:val="28"/>
        </w:rPr>
        <w:t>.</w:t>
      </w:r>
      <w:r w:rsidR="00584441">
        <w:rPr>
          <w:sz w:val="28"/>
        </w:rPr>
        <w:t xml:space="preserve"> раздела</w:t>
      </w:r>
      <w:r w:rsidR="00E55579">
        <w:rPr>
          <w:sz w:val="28"/>
        </w:rPr>
        <w:t xml:space="preserve"> </w:t>
      </w:r>
      <w:r w:rsidR="00E55579">
        <w:rPr>
          <w:sz w:val="28"/>
          <w:lang w:val="en-US"/>
        </w:rPr>
        <w:t>III</w:t>
      </w:r>
      <w:r w:rsidR="00E55579">
        <w:rPr>
          <w:sz w:val="28"/>
        </w:rPr>
        <w:t xml:space="preserve"> «</w:t>
      </w:r>
      <w:r w:rsidR="00E55579" w:rsidRPr="005B0FA0">
        <w:rPr>
          <w:caps/>
          <w:sz w:val="28"/>
        </w:rPr>
        <w:t>Механизм реализации программы</w:t>
      </w:r>
      <w:r w:rsidR="00E55579">
        <w:rPr>
          <w:sz w:val="28"/>
        </w:rPr>
        <w:t xml:space="preserve">» </w:t>
      </w:r>
      <w:r w:rsidR="00584441">
        <w:rPr>
          <w:sz w:val="28"/>
        </w:rPr>
        <w:t xml:space="preserve">изменить и изложить в </w:t>
      </w:r>
      <w:r w:rsidR="00CB4E37">
        <w:rPr>
          <w:sz w:val="28"/>
        </w:rPr>
        <w:t>редакции:</w:t>
      </w:r>
    </w:p>
    <w:p w:rsidR="00D15860" w:rsidRDefault="00CB4E37" w:rsidP="00D53FFC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«3.8. </w:t>
      </w:r>
      <w:proofErr w:type="gramStart"/>
      <w:r>
        <w:rPr>
          <w:sz w:val="28"/>
        </w:rPr>
        <w:t xml:space="preserve">Порядок и условия признания молодой семьи имеющей доходы, позволяющие получить кредит либо иные денежные средства для оплаты расчетной (средней) стоимости жилья </w:t>
      </w:r>
      <w:r w:rsidR="00AA4CA8">
        <w:rPr>
          <w:sz w:val="28"/>
        </w:rPr>
        <w:t>в части, превышающей размер предоставляемой социальной выплаты, устанавливаются Законом Красноярского края от 06.10.2011 № 13-6224 «О порядке и условиях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</w:t>
      </w:r>
      <w:proofErr w:type="gramEnd"/>
      <w:r w:rsidR="00AA4CA8">
        <w:rPr>
          <w:sz w:val="28"/>
        </w:rPr>
        <w:t>, превышающей размер предоставляемой социальной выплаты на приобретение жилья или строительство индивидуального жилого дома</w:t>
      </w:r>
      <w:r w:rsidR="00D15860">
        <w:rPr>
          <w:sz w:val="28"/>
        </w:rPr>
        <w:t>.</w:t>
      </w:r>
    </w:p>
    <w:p w:rsidR="00D15860" w:rsidRDefault="00D15860" w:rsidP="00D53FFC">
      <w:pPr>
        <w:ind w:firstLine="709"/>
        <w:jc w:val="both"/>
        <w:rPr>
          <w:sz w:val="28"/>
        </w:rPr>
      </w:pPr>
      <w:r>
        <w:rPr>
          <w:sz w:val="28"/>
        </w:rPr>
        <w:t>3.9. Определение наличия у молодой семьи доходов, позволяющих получить кредит, либо иных денежных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>я оплаты расчетной (средней) стоимости жилья в части, превышающей размер предоставляемой социальной выплаты, осуществляется по формуле:</w:t>
      </w:r>
    </w:p>
    <w:p w:rsidR="004C6B46" w:rsidRDefault="004C6B46" w:rsidP="00D15860">
      <w:pPr>
        <w:ind w:firstLine="709"/>
        <w:jc w:val="center"/>
        <w:rPr>
          <w:sz w:val="28"/>
        </w:rPr>
      </w:pPr>
    </w:p>
    <w:p w:rsidR="00D15860" w:rsidRDefault="00D15860" w:rsidP="00466247">
      <w:pPr>
        <w:jc w:val="center"/>
        <w:rPr>
          <w:sz w:val="28"/>
        </w:rPr>
      </w:pPr>
      <w:r>
        <w:rPr>
          <w:sz w:val="28"/>
        </w:rPr>
        <w:t xml:space="preserve">Д = </w:t>
      </w:r>
      <w:proofErr w:type="spellStart"/>
      <w:r>
        <w:rPr>
          <w:sz w:val="28"/>
        </w:rPr>
        <w:t>СтЖ</w:t>
      </w:r>
      <w:proofErr w:type="spellEnd"/>
      <w:r>
        <w:rPr>
          <w:sz w:val="28"/>
        </w:rPr>
        <w:t xml:space="preserve"> – С,</w:t>
      </w:r>
    </w:p>
    <w:p w:rsidR="00D15860" w:rsidRDefault="00D15860" w:rsidP="00D15860">
      <w:pPr>
        <w:ind w:firstLine="709"/>
        <w:rPr>
          <w:sz w:val="28"/>
        </w:rPr>
      </w:pPr>
      <w:r>
        <w:rPr>
          <w:sz w:val="28"/>
        </w:rPr>
        <w:t>где:</w:t>
      </w:r>
    </w:p>
    <w:p w:rsidR="00D15860" w:rsidRDefault="00D15860" w:rsidP="00D15860">
      <w:pPr>
        <w:ind w:firstLine="709"/>
        <w:rPr>
          <w:sz w:val="28"/>
        </w:rPr>
      </w:pPr>
      <w:r>
        <w:rPr>
          <w:sz w:val="28"/>
        </w:rPr>
        <w:t>Д  - доходы, позволяющие взять кредит, либо иные денежные средства для оплаты расчетной (средней) стоимости жилья;</w:t>
      </w:r>
    </w:p>
    <w:p w:rsidR="00D15860" w:rsidRDefault="00D15860" w:rsidP="00D15860">
      <w:pPr>
        <w:ind w:firstLine="709"/>
        <w:rPr>
          <w:sz w:val="28"/>
        </w:rPr>
      </w:pPr>
      <w:proofErr w:type="spellStart"/>
      <w:r>
        <w:rPr>
          <w:sz w:val="28"/>
        </w:rPr>
        <w:t>СтЖ</w:t>
      </w:r>
      <w:proofErr w:type="spellEnd"/>
      <w:r>
        <w:rPr>
          <w:sz w:val="28"/>
        </w:rPr>
        <w:t xml:space="preserve"> – размер расчетной (средней) стоимости жилья;</w:t>
      </w:r>
    </w:p>
    <w:p w:rsidR="00CB4E37" w:rsidRDefault="00D15860" w:rsidP="00D15860">
      <w:pPr>
        <w:ind w:firstLine="709"/>
        <w:rPr>
          <w:sz w:val="28"/>
        </w:rPr>
      </w:pPr>
      <w:r>
        <w:rPr>
          <w:sz w:val="28"/>
        </w:rPr>
        <w:t>С – размер социальной выплаты</w:t>
      </w:r>
      <w:r w:rsidR="00AA4CA8">
        <w:rPr>
          <w:sz w:val="28"/>
        </w:rPr>
        <w:t>.</w:t>
      </w:r>
    </w:p>
    <w:p w:rsidR="00466247" w:rsidRPr="001142AB" w:rsidRDefault="007909A3" w:rsidP="001142AB">
      <w:pPr>
        <w:ind w:firstLine="709"/>
        <w:jc w:val="both"/>
        <w:rPr>
          <w:sz w:val="28"/>
        </w:rPr>
      </w:pPr>
      <w:r>
        <w:rPr>
          <w:sz w:val="28"/>
        </w:rPr>
        <w:t>3.23.</w:t>
      </w:r>
      <w:r w:rsidR="00466247">
        <w:rPr>
          <w:sz w:val="28"/>
        </w:rPr>
        <w:t xml:space="preserve"> </w:t>
      </w:r>
      <w:r w:rsidR="004C6B46">
        <w:rPr>
          <w:sz w:val="28"/>
        </w:rPr>
        <w:t xml:space="preserve">Администрация города Назарово </w:t>
      </w:r>
      <w:r w:rsidR="00466247">
        <w:rPr>
          <w:sz w:val="28"/>
        </w:rPr>
        <w:t>в пределах лимита средств местного бю</w:t>
      </w:r>
      <w:r w:rsidR="004D6B7B">
        <w:rPr>
          <w:sz w:val="28"/>
        </w:rPr>
        <w:t>джета на плановый</w:t>
      </w:r>
      <w:r w:rsidR="00466247">
        <w:rPr>
          <w:sz w:val="28"/>
        </w:rPr>
        <w:t xml:space="preserve"> период </w:t>
      </w:r>
      <w:r w:rsidR="00B90F05">
        <w:rPr>
          <w:sz w:val="28"/>
        </w:rPr>
        <w:t xml:space="preserve">до 1 сентября года, предшествующего планируемому, </w:t>
      </w:r>
      <w:r w:rsidR="00466247">
        <w:rPr>
          <w:sz w:val="28"/>
        </w:rPr>
        <w:t xml:space="preserve">формирует списки молодых семей – участников Программы, </w:t>
      </w:r>
      <w:r w:rsidR="00466247">
        <w:rPr>
          <w:sz w:val="28"/>
          <w:szCs w:val="28"/>
        </w:rPr>
        <w:t xml:space="preserve">изъявивших желание получить социальную выплату в планируемом году, в хронологической последовательности, исходя </w:t>
      </w:r>
      <w:proofErr w:type="gramStart"/>
      <w:r w:rsidR="00466247">
        <w:rPr>
          <w:sz w:val="28"/>
          <w:szCs w:val="28"/>
        </w:rPr>
        <w:t>из</w:t>
      </w:r>
      <w:proofErr w:type="gramEnd"/>
      <w:r w:rsidR="00466247">
        <w:rPr>
          <w:sz w:val="28"/>
          <w:szCs w:val="28"/>
        </w:rPr>
        <w:t>:</w:t>
      </w:r>
    </w:p>
    <w:p w:rsidR="00466247" w:rsidRDefault="00466247" w:rsidP="00466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4B05A5">
        <w:rPr>
          <w:sz w:val="28"/>
          <w:szCs w:val="28"/>
        </w:rPr>
        <w:t>даты постановки на учет в качестве нуждающихся в жилых помещениях (в отношении молодых семей, поставленных на учет до 1 марта 2005 года и имеющих право на первоочередное включение в списки);</w:t>
      </w:r>
    </w:p>
    <w:p w:rsidR="00466247" w:rsidRPr="00136332" w:rsidRDefault="00466247" w:rsidP="00466247">
      <w:pPr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 xml:space="preserve">б) </w:t>
      </w:r>
      <w:r w:rsidRPr="004B05A5">
        <w:rPr>
          <w:sz w:val="28"/>
          <w:szCs w:val="28"/>
        </w:rPr>
        <w:t xml:space="preserve">даты принятия </w:t>
      </w:r>
      <w:proofErr w:type="gramStart"/>
      <w:r w:rsidRPr="004B05A5">
        <w:rPr>
          <w:sz w:val="28"/>
          <w:szCs w:val="28"/>
        </w:rPr>
        <w:t>решения</w:t>
      </w:r>
      <w:proofErr w:type="gramEnd"/>
      <w:r w:rsidRPr="004B05A5">
        <w:rPr>
          <w:sz w:val="28"/>
          <w:szCs w:val="28"/>
        </w:rPr>
        <w:t xml:space="preserve"> о признании семьи нуждающейся в жилых помещениях (в отношении молодых семей, признанных нуждающимися в улучшении жилищных условий после 1 марта 2005 года).</w:t>
      </w:r>
    </w:p>
    <w:p w:rsidR="005A6039" w:rsidRDefault="00466247" w:rsidP="00466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7BE0">
        <w:rPr>
          <w:sz w:val="28"/>
          <w:szCs w:val="28"/>
        </w:rPr>
        <w:t xml:space="preserve">Молодые семьи, поставленные на учет в качестве нуждающихся в улучшении жилищных условиях и признанные нуждающимися в жилых помещениях в один и тот же день, включаются в данные списки </w:t>
      </w:r>
      <w:r w:rsidR="00293149">
        <w:rPr>
          <w:sz w:val="28"/>
          <w:szCs w:val="28"/>
        </w:rPr>
        <w:t>по старшинству</w:t>
      </w:r>
      <w:r w:rsidRPr="00327BE0">
        <w:rPr>
          <w:sz w:val="28"/>
          <w:szCs w:val="28"/>
        </w:rPr>
        <w:t xml:space="preserve"> одного из супругов (одного родителя в неполной семье)</w:t>
      </w:r>
      <w:r w:rsidR="005A6039">
        <w:rPr>
          <w:sz w:val="28"/>
          <w:szCs w:val="28"/>
        </w:rPr>
        <w:t>.</w:t>
      </w:r>
    </w:p>
    <w:p w:rsidR="00400D09" w:rsidRDefault="005A6039" w:rsidP="00466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400D09">
        <w:rPr>
          <w:sz w:val="28"/>
          <w:szCs w:val="28"/>
        </w:rPr>
        <w:t xml:space="preserve">Дополнить разделом </w:t>
      </w:r>
      <w:r w:rsidR="00400D09">
        <w:rPr>
          <w:sz w:val="28"/>
          <w:szCs w:val="28"/>
          <w:lang w:val="en-US"/>
        </w:rPr>
        <w:t>VI</w:t>
      </w:r>
      <w:r w:rsidR="00400D09" w:rsidRPr="00400D09">
        <w:rPr>
          <w:sz w:val="28"/>
          <w:szCs w:val="28"/>
        </w:rPr>
        <w:t xml:space="preserve"> </w:t>
      </w:r>
      <w:r w:rsidR="00400D09">
        <w:rPr>
          <w:sz w:val="28"/>
          <w:szCs w:val="28"/>
        </w:rPr>
        <w:t>«МЕРОПРИЯТИЯ, ОЖИДАЕМЫЕ РЕЗУЛЬТАТЫ И РЕСУРСНОЕ ОБЕСПЕЧЕНИЕ ПРОГРАММЫ».</w:t>
      </w:r>
    </w:p>
    <w:p w:rsidR="00400D09" w:rsidRDefault="00400D09" w:rsidP="00466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5"/>
        <w:tblW w:w="10174" w:type="dxa"/>
        <w:tblLayout w:type="fixed"/>
        <w:tblLook w:val="04A0"/>
      </w:tblPr>
      <w:tblGrid>
        <w:gridCol w:w="392"/>
        <w:gridCol w:w="1843"/>
        <w:gridCol w:w="708"/>
        <w:gridCol w:w="1417"/>
        <w:gridCol w:w="1418"/>
        <w:gridCol w:w="1135"/>
        <w:gridCol w:w="1134"/>
        <w:gridCol w:w="694"/>
        <w:gridCol w:w="724"/>
        <w:gridCol w:w="709"/>
      </w:tblGrid>
      <w:tr w:rsidR="00F56505" w:rsidRPr="00F56505" w:rsidTr="00F56505">
        <w:tc>
          <w:tcPr>
            <w:tcW w:w="392" w:type="dxa"/>
            <w:vMerge w:val="restart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№ п/п</w:t>
            </w:r>
          </w:p>
        </w:tc>
        <w:tc>
          <w:tcPr>
            <w:tcW w:w="1843" w:type="dxa"/>
            <w:vMerge w:val="restart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Наименование мероприятий, обеспечивающих выполнение задач</w:t>
            </w:r>
          </w:p>
        </w:tc>
        <w:tc>
          <w:tcPr>
            <w:tcW w:w="708" w:type="dxa"/>
            <w:vMerge w:val="restart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Сроки исполнения</w:t>
            </w:r>
          </w:p>
        </w:tc>
        <w:tc>
          <w:tcPr>
            <w:tcW w:w="1417" w:type="dxa"/>
            <w:vMerge w:val="restart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Ожидаемый результат от реализации программных мероприятий (в натуральном выражении, эффект)</w:t>
            </w:r>
          </w:p>
        </w:tc>
        <w:tc>
          <w:tcPr>
            <w:tcW w:w="1418" w:type="dxa"/>
            <w:vMerge w:val="restart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Орган, ответственный за исполнение мероприятий программы</w:t>
            </w:r>
          </w:p>
        </w:tc>
        <w:tc>
          <w:tcPr>
            <w:tcW w:w="1135" w:type="dxa"/>
            <w:vMerge w:val="restart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всего</w:t>
            </w:r>
          </w:p>
        </w:tc>
        <w:tc>
          <w:tcPr>
            <w:tcW w:w="3261" w:type="dxa"/>
            <w:gridSpan w:val="4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Объемы финансирования, тыс. руб.</w:t>
            </w:r>
          </w:p>
        </w:tc>
      </w:tr>
      <w:tr w:rsidR="00F56505" w:rsidRPr="00F56505" w:rsidTr="00F56505">
        <w:tc>
          <w:tcPr>
            <w:tcW w:w="392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843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5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261" w:type="dxa"/>
            <w:gridSpan w:val="4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в том числе по годам</w:t>
            </w:r>
          </w:p>
        </w:tc>
      </w:tr>
      <w:tr w:rsidR="00F56505" w:rsidRPr="00F56505" w:rsidTr="00F56505">
        <w:tc>
          <w:tcPr>
            <w:tcW w:w="392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843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08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5" w:type="dxa"/>
            <w:vMerge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2012</w:t>
            </w:r>
          </w:p>
        </w:tc>
        <w:tc>
          <w:tcPr>
            <w:tcW w:w="694" w:type="dxa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2013</w:t>
            </w:r>
          </w:p>
        </w:tc>
        <w:tc>
          <w:tcPr>
            <w:tcW w:w="724" w:type="dxa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2014</w:t>
            </w:r>
          </w:p>
        </w:tc>
        <w:tc>
          <w:tcPr>
            <w:tcW w:w="709" w:type="dxa"/>
          </w:tcPr>
          <w:p w:rsidR="00F56505" w:rsidRPr="00F56505" w:rsidRDefault="00F56505" w:rsidP="00400D0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2015</w:t>
            </w:r>
          </w:p>
        </w:tc>
      </w:tr>
      <w:tr w:rsidR="00F56505" w:rsidRPr="00F56505" w:rsidTr="00F56505">
        <w:tc>
          <w:tcPr>
            <w:tcW w:w="392" w:type="dxa"/>
          </w:tcPr>
          <w:p w:rsidR="00F56505" w:rsidRPr="00F56505" w:rsidRDefault="00F56505" w:rsidP="005B0FA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1</w:t>
            </w:r>
          </w:p>
        </w:tc>
        <w:tc>
          <w:tcPr>
            <w:tcW w:w="1843" w:type="dxa"/>
          </w:tcPr>
          <w:p w:rsidR="00F56505" w:rsidRPr="00F56505" w:rsidRDefault="00F56505" w:rsidP="0046624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 xml:space="preserve">Предоставление молодым семьям – участникам программы социальных выплат </w:t>
            </w:r>
            <w:r w:rsidRPr="00F56505">
              <w:rPr>
                <w:sz w:val="19"/>
                <w:szCs w:val="19"/>
              </w:rPr>
              <w:lastRenderedPageBreak/>
              <w:t>на приобретение или строительство индивидуального жилого дома;</w:t>
            </w:r>
          </w:p>
          <w:p w:rsidR="00F56505" w:rsidRPr="00F56505" w:rsidRDefault="00F56505" w:rsidP="0046624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создание условий для привлечения молодыми семьями собственных средств, финансовых сре</w:t>
            </w:r>
            <w:proofErr w:type="gramStart"/>
            <w:r w:rsidRPr="00F56505">
              <w:rPr>
                <w:sz w:val="19"/>
                <w:szCs w:val="19"/>
              </w:rPr>
              <w:t>дств кр</w:t>
            </w:r>
            <w:proofErr w:type="gramEnd"/>
            <w:r w:rsidRPr="00F56505">
              <w:rPr>
                <w:sz w:val="19"/>
                <w:szCs w:val="19"/>
              </w:rPr>
              <w:t>едитных организаций и других организаций, предоставляющих кредиты и займы для приобретения жилья или строительства индивидуального жилого дома, в том числе ипотечные жилищные кредиты</w:t>
            </w:r>
          </w:p>
        </w:tc>
        <w:tc>
          <w:tcPr>
            <w:tcW w:w="708" w:type="dxa"/>
          </w:tcPr>
          <w:p w:rsidR="00F56505" w:rsidRPr="00F56505" w:rsidRDefault="00F56505" w:rsidP="005B0FA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2012</w:t>
            </w:r>
            <w:r w:rsidRPr="00F56505">
              <w:rPr>
                <w:sz w:val="19"/>
                <w:szCs w:val="19"/>
              </w:rPr>
              <w:t>-2015</w:t>
            </w:r>
          </w:p>
        </w:tc>
        <w:tc>
          <w:tcPr>
            <w:tcW w:w="1417" w:type="dxa"/>
          </w:tcPr>
          <w:p w:rsidR="00F56505" w:rsidRPr="00F56505" w:rsidRDefault="00F56505" w:rsidP="005B0FA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</w:t>
            </w:r>
          </w:p>
        </w:tc>
        <w:tc>
          <w:tcPr>
            <w:tcW w:w="1418" w:type="dxa"/>
          </w:tcPr>
          <w:p w:rsidR="00F56505" w:rsidRPr="00F56505" w:rsidRDefault="00F56505" w:rsidP="005B0FA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Управление по собственности и землепользова</w:t>
            </w:r>
            <w:r w:rsidRPr="00F56505">
              <w:rPr>
                <w:sz w:val="19"/>
                <w:szCs w:val="19"/>
              </w:rPr>
              <w:lastRenderedPageBreak/>
              <w:t>нию</w:t>
            </w:r>
          </w:p>
        </w:tc>
        <w:tc>
          <w:tcPr>
            <w:tcW w:w="1135" w:type="dxa"/>
          </w:tcPr>
          <w:p w:rsidR="00F56505" w:rsidRPr="00F56505" w:rsidRDefault="00F56505" w:rsidP="005B0FA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lastRenderedPageBreak/>
              <w:t>3659,83529</w:t>
            </w:r>
          </w:p>
        </w:tc>
        <w:tc>
          <w:tcPr>
            <w:tcW w:w="1134" w:type="dxa"/>
          </w:tcPr>
          <w:p w:rsidR="00F56505" w:rsidRPr="00F56505" w:rsidRDefault="00F56505" w:rsidP="005B0FA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459,83529</w:t>
            </w:r>
          </w:p>
        </w:tc>
        <w:tc>
          <w:tcPr>
            <w:tcW w:w="694" w:type="dxa"/>
          </w:tcPr>
          <w:p w:rsidR="00F56505" w:rsidRPr="00F56505" w:rsidRDefault="00F56505" w:rsidP="005B0FA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2400</w:t>
            </w:r>
          </w:p>
        </w:tc>
        <w:tc>
          <w:tcPr>
            <w:tcW w:w="724" w:type="dxa"/>
          </w:tcPr>
          <w:p w:rsidR="00F56505" w:rsidRPr="00F56505" w:rsidRDefault="00F56505" w:rsidP="005B0FA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400</w:t>
            </w:r>
          </w:p>
        </w:tc>
        <w:tc>
          <w:tcPr>
            <w:tcW w:w="709" w:type="dxa"/>
          </w:tcPr>
          <w:p w:rsidR="00F56505" w:rsidRPr="00F56505" w:rsidRDefault="00F56505" w:rsidP="005B0FA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56505">
              <w:rPr>
                <w:sz w:val="19"/>
                <w:szCs w:val="19"/>
              </w:rPr>
              <w:t>400</w:t>
            </w:r>
          </w:p>
        </w:tc>
      </w:tr>
    </w:tbl>
    <w:p w:rsidR="00466247" w:rsidRPr="00400D09" w:rsidRDefault="00466247" w:rsidP="005B0FA0">
      <w:pPr>
        <w:autoSpaceDE w:val="0"/>
        <w:autoSpaceDN w:val="0"/>
        <w:adjustRightInd w:val="0"/>
        <w:jc w:val="both"/>
      </w:pPr>
    </w:p>
    <w:p w:rsidR="00405A65" w:rsidRPr="00327BE0" w:rsidRDefault="00405A65" w:rsidP="00466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 постановление администрации города от 23.01.2012 № 72-п «О внесении изменений в постановление администрации города от 12.10.2011 № 1514</w:t>
      </w:r>
      <w:r w:rsidR="005744A5">
        <w:rPr>
          <w:sz w:val="28"/>
          <w:szCs w:val="28"/>
        </w:rPr>
        <w:t>-п</w:t>
      </w:r>
      <w:r>
        <w:rPr>
          <w:sz w:val="28"/>
          <w:szCs w:val="28"/>
        </w:rPr>
        <w:t xml:space="preserve"> «Об утверждении долгосрочной целевой программы «Обеспечение жильем молодых семей в г. Назарово» на 2012-2015 годы».</w:t>
      </w:r>
    </w:p>
    <w:p w:rsidR="00405A65" w:rsidRDefault="00405A65" w:rsidP="00405A65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3. Настоящее постановление вступает в силу в день, следующий за днем опубликования в газете </w:t>
      </w:r>
      <w:r w:rsidR="00D5045B" w:rsidRPr="00023204">
        <w:rPr>
          <w:sz w:val="28"/>
          <w:szCs w:val="28"/>
        </w:rPr>
        <w:t>«Экран-Информ</w:t>
      </w:r>
      <w:proofErr w:type="gramStart"/>
      <w:r w:rsidR="00D5045B" w:rsidRPr="00023204">
        <w:rPr>
          <w:sz w:val="28"/>
          <w:szCs w:val="28"/>
        </w:rPr>
        <w:t>»-</w:t>
      </w:r>
      <w:proofErr w:type="gramEnd"/>
      <w:r w:rsidR="00D5045B" w:rsidRPr="00023204">
        <w:rPr>
          <w:sz w:val="28"/>
          <w:szCs w:val="28"/>
        </w:rPr>
        <w:t xml:space="preserve">РЕГИОН» </w:t>
      </w:r>
      <w:r>
        <w:rPr>
          <w:sz w:val="28"/>
          <w:szCs w:val="28"/>
        </w:rPr>
        <w:t>и подлежит размещению на сайте администрации города в сети Интернет.</w:t>
      </w:r>
    </w:p>
    <w:p w:rsidR="00B703C1" w:rsidRDefault="00405A65" w:rsidP="00D338B4">
      <w:pPr>
        <w:ind w:firstLine="540"/>
        <w:jc w:val="both"/>
        <w:rPr>
          <w:sz w:val="28"/>
          <w:szCs w:val="28"/>
        </w:rPr>
      </w:pPr>
      <w:r>
        <w:rPr>
          <w:sz w:val="28"/>
        </w:rPr>
        <w:t>4</w:t>
      </w:r>
      <w:r w:rsidR="00B703C1">
        <w:rPr>
          <w:sz w:val="28"/>
        </w:rPr>
        <w:t xml:space="preserve">. </w:t>
      </w:r>
      <w:proofErr w:type="gramStart"/>
      <w:r w:rsidR="00D53FFC">
        <w:rPr>
          <w:sz w:val="28"/>
          <w:szCs w:val="28"/>
        </w:rPr>
        <w:t>Контроль за</w:t>
      </w:r>
      <w:proofErr w:type="gramEnd"/>
      <w:r w:rsidR="00D53FFC">
        <w:rPr>
          <w:sz w:val="28"/>
          <w:szCs w:val="28"/>
        </w:rPr>
        <w:t xml:space="preserve"> исполнением настоящего постановления </w:t>
      </w:r>
      <w:r w:rsidR="005744A5">
        <w:rPr>
          <w:sz w:val="28"/>
          <w:szCs w:val="28"/>
        </w:rPr>
        <w:t>возложить на первого заместителя главы администрации города Палкина И.В.</w:t>
      </w:r>
    </w:p>
    <w:p w:rsidR="008920CE" w:rsidRDefault="008920CE" w:rsidP="008920CE">
      <w:pPr>
        <w:jc w:val="both"/>
        <w:rPr>
          <w:sz w:val="28"/>
        </w:rPr>
      </w:pPr>
    </w:p>
    <w:p w:rsidR="008920CE" w:rsidRDefault="008920CE" w:rsidP="008920CE">
      <w:pPr>
        <w:jc w:val="both"/>
        <w:rPr>
          <w:sz w:val="28"/>
        </w:rPr>
      </w:pPr>
    </w:p>
    <w:p w:rsidR="008920CE" w:rsidRDefault="008920CE" w:rsidP="008920CE">
      <w:pPr>
        <w:jc w:val="both"/>
        <w:rPr>
          <w:sz w:val="28"/>
        </w:rPr>
      </w:pPr>
    </w:p>
    <w:p w:rsidR="008920CE" w:rsidRDefault="008920CE" w:rsidP="008920CE">
      <w:pPr>
        <w:jc w:val="both"/>
        <w:rPr>
          <w:sz w:val="28"/>
        </w:rPr>
      </w:pPr>
      <w:r>
        <w:rPr>
          <w:sz w:val="28"/>
        </w:rPr>
        <w:t>Глава</w:t>
      </w:r>
      <w:r w:rsidR="00405A65">
        <w:rPr>
          <w:sz w:val="28"/>
        </w:rPr>
        <w:t xml:space="preserve"> администрации</w:t>
      </w:r>
      <w:r>
        <w:rPr>
          <w:sz w:val="28"/>
        </w:rPr>
        <w:t xml:space="preserve"> города                                        </w:t>
      </w:r>
      <w:r w:rsidR="00CF0BDE">
        <w:rPr>
          <w:sz w:val="28"/>
        </w:rPr>
        <w:t xml:space="preserve">                     Е.А. Мережников</w:t>
      </w:r>
    </w:p>
    <w:p w:rsidR="00B703C1" w:rsidRDefault="00B703C1" w:rsidP="008920CE">
      <w:pPr>
        <w:jc w:val="both"/>
        <w:rPr>
          <w:sz w:val="28"/>
        </w:rPr>
      </w:pPr>
    </w:p>
    <w:p w:rsidR="0013354C" w:rsidRDefault="0013354C">
      <w:pPr>
        <w:pStyle w:val="ConsPlusNormal"/>
        <w:widowControl/>
        <w:ind w:firstLine="0"/>
        <w:jc w:val="both"/>
      </w:pPr>
    </w:p>
    <w:p w:rsidR="003E69BE" w:rsidRDefault="003E69BE">
      <w:pPr>
        <w:pStyle w:val="ConsPlusNormal"/>
        <w:widowControl/>
        <w:ind w:firstLine="0"/>
        <w:jc w:val="both"/>
      </w:pPr>
    </w:p>
    <w:p w:rsidR="003E69BE" w:rsidRDefault="003E69BE">
      <w:pPr>
        <w:pStyle w:val="ConsPlusNormal"/>
        <w:widowControl/>
        <w:ind w:firstLine="0"/>
        <w:jc w:val="both"/>
      </w:pPr>
    </w:p>
    <w:p w:rsidR="00653A60" w:rsidRDefault="00653A60">
      <w:pPr>
        <w:rPr>
          <w:sz w:val="28"/>
          <w:szCs w:val="28"/>
        </w:rPr>
      </w:pPr>
    </w:p>
    <w:p w:rsidR="00653A60" w:rsidRDefault="00653A60">
      <w:pPr>
        <w:rPr>
          <w:sz w:val="28"/>
          <w:szCs w:val="28"/>
        </w:rPr>
      </w:pPr>
    </w:p>
    <w:p w:rsidR="00653A60" w:rsidRDefault="00653A60">
      <w:pPr>
        <w:rPr>
          <w:sz w:val="28"/>
          <w:szCs w:val="28"/>
        </w:rPr>
      </w:pPr>
    </w:p>
    <w:p w:rsidR="00F83FB7" w:rsidRDefault="00F83FB7">
      <w:pPr>
        <w:rPr>
          <w:sz w:val="28"/>
          <w:szCs w:val="28"/>
        </w:rPr>
      </w:pPr>
    </w:p>
    <w:p w:rsidR="00F83FB7" w:rsidRDefault="00F83FB7">
      <w:pPr>
        <w:rPr>
          <w:sz w:val="28"/>
          <w:szCs w:val="28"/>
        </w:rPr>
      </w:pPr>
    </w:p>
    <w:p w:rsidR="00F83FB7" w:rsidRDefault="00F83FB7">
      <w:pPr>
        <w:rPr>
          <w:sz w:val="28"/>
          <w:szCs w:val="28"/>
        </w:rPr>
      </w:pPr>
    </w:p>
    <w:p w:rsidR="00F83FB7" w:rsidRDefault="00F83FB7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p w:rsidR="000422FB" w:rsidRDefault="000422FB">
      <w:pPr>
        <w:rPr>
          <w:sz w:val="28"/>
          <w:szCs w:val="28"/>
        </w:rPr>
      </w:pPr>
    </w:p>
    <w:sectPr w:rsidR="000422FB" w:rsidSect="008A6C95">
      <w:pgSz w:w="11906" w:h="16838"/>
      <w:pgMar w:top="851" w:right="707" w:bottom="62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12D2F"/>
    <w:multiLevelType w:val="hybridMultilevel"/>
    <w:tmpl w:val="ED66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3354C"/>
    <w:rsid w:val="0002425E"/>
    <w:rsid w:val="00035EC7"/>
    <w:rsid w:val="00042220"/>
    <w:rsid w:val="000422FB"/>
    <w:rsid w:val="00043D9A"/>
    <w:rsid w:val="000747C2"/>
    <w:rsid w:val="0008484E"/>
    <w:rsid w:val="00091DEF"/>
    <w:rsid w:val="000C0765"/>
    <w:rsid w:val="000C79C4"/>
    <w:rsid w:val="000E0D22"/>
    <w:rsid w:val="00110F1F"/>
    <w:rsid w:val="001142AB"/>
    <w:rsid w:val="0013354C"/>
    <w:rsid w:val="00143F6A"/>
    <w:rsid w:val="001542E5"/>
    <w:rsid w:val="001664BA"/>
    <w:rsid w:val="001734D5"/>
    <w:rsid w:val="00175E5D"/>
    <w:rsid w:val="001778F4"/>
    <w:rsid w:val="001F6371"/>
    <w:rsid w:val="001F7356"/>
    <w:rsid w:val="0020238B"/>
    <w:rsid w:val="00206413"/>
    <w:rsid w:val="00225354"/>
    <w:rsid w:val="00237C97"/>
    <w:rsid w:val="00241F06"/>
    <w:rsid w:val="00251E85"/>
    <w:rsid w:val="00271A63"/>
    <w:rsid w:val="00293149"/>
    <w:rsid w:val="002A025B"/>
    <w:rsid w:val="002A2540"/>
    <w:rsid w:val="002A4E56"/>
    <w:rsid w:val="002B0C14"/>
    <w:rsid w:val="003266AD"/>
    <w:rsid w:val="00332D24"/>
    <w:rsid w:val="00342337"/>
    <w:rsid w:val="00346901"/>
    <w:rsid w:val="00355AAA"/>
    <w:rsid w:val="00357AD3"/>
    <w:rsid w:val="00363BF5"/>
    <w:rsid w:val="003959F8"/>
    <w:rsid w:val="003B04CA"/>
    <w:rsid w:val="003C12D2"/>
    <w:rsid w:val="003C7AE8"/>
    <w:rsid w:val="003E69BE"/>
    <w:rsid w:val="003E75AF"/>
    <w:rsid w:val="00400D09"/>
    <w:rsid w:val="00405A65"/>
    <w:rsid w:val="004168CD"/>
    <w:rsid w:val="00432E85"/>
    <w:rsid w:val="00434E5A"/>
    <w:rsid w:val="004427E4"/>
    <w:rsid w:val="00443560"/>
    <w:rsid w:val="00461076"/>
    <w:rsid w:val="00466247"/>
    <w:rsid w:val="0046687C"/>
    <w:rsid w:val="004853AB"/>
    <w:rsid w:val="00492515"/>
    <w:rsid w:val="00493DDB"/>
    <w:rsid w:val="004B34B7"/>
    <w:rsid w:val="004B6ECC"/>
    <w:rsid w:val="004C6B46"/>
    <w:rsid w:val="004C6C1E"/>
    <w:rsid w:val="004C6E14"/>
    <w:rsid w:val="004D0D12"/>
    <w:rsid w:val="004D6B7B"/>
    <w:rsid w:val="004E0C9F"/>
    <w:rsid w:val="00503765"/>
    <w:rsid w:val="00512488"/>
    <w:rsid w:val="00517AE4"/>
    <w:rsid w:val="005744A5"/>
    <w:rsid w:val="00581D7E"/>
    <w:rsid w:val="00584441"/>
    <w:rsid w:val="005950B1"/>
    <w:rsid w:val="005972CC"/>
    <w:rsid w:val="005A6039"/>
    <w:rsid w:val="005A7EFD"/>
    <w:rsid w:val="005B0FA0"/>
    <w:rsid w:val="005D0968"/>
    <w:rsid w:val="006064CE"/>
    <w:rsid w:val="00622DCA"/>
    <w:rsid w:val="00637C11"/>
    <w:rsid w:val="00651C7A"/>
    <w:rsid w:val="00653A60"/>
    <w:rsid w:val="00691BAC"/>
    <w:rsid w:val="006921CE"/>
    <w:rsid w:val="006966D3"/>
    <w:rsid w:val="006D2C9A"/>
    <w:rsid w:val="006E4EFD"/>
    <w:rsid w:val="00717F32"/>
    <w:rsid w:val="00724D90"/>
    <w:rsid w:val="0073508A"/>
    <w:rsid w:val="00754AD9"/>
    <w:rsid w:val="0077180A"/>
    <w:rsid w:val="00775239"/>
    <w:rsid w:val="007816A3"/>
    <w:rsid w:val="007909A3"/>
    <w:rsid w:val="007B1A2E"/>
    <w:rsid w:val="007B6B07"/>
    <w:rsid w:val="007C412A"/>
    <w:rsid w:val="007D6169"/>
    <w:rsid w:val="007F1A73"/>
    <w:rsid w:val="00800FC6"/>
    <w:rsid w:val="00844227"/>
    <w:rsid w:val="00862B69"/>
    <w:rsid w:val="00863D85"/>
    <w:rsid w:val="00867A90"/>
    <w:rsid w:val="008920CE"/>
    <w:rsid w:val="008A6C95"/>
    <w:rsid w:val="008B4894"/>
    <w:rsid w:val="008C4412"/>
    <w:rsid w:val="008E32A8"/>
    <w:rsid w:val="008F1421"/>
    <w:rsid w:val="00915DD8"/>
    <w:rsid w:val="00916F0A"/>
    <w:rsid w:val="0092588E"/>
    <w:rsid w:val="00935273"/>
    <w:rsid w:val="009430CB"/>
    <w:rsid w:val="0095203E"/>
    <w:rsid w:val="009B02D2"/>
    <w:rsid w:val="009B7826"/>
    <w:rsid w:val="009D2041"/>
    <w:rsid w:val="009F4108"/>
    <w:rsid w:val="00A21661"/>
    <w:rsid w:val="00A35A25"/>
    <w:rsid w:val="00A4789A"/>
    <w:rsid w:val="00A512F0"/>
    <w:rsid w:val="00A638E7"/>
    <w:rsid w:val="00A823E8"/>
    <w:rsid w:val="00AA1DB0"/>
    <w:rsid w:val="00AA4CA8"/>
    <w:rsid w:val="00AB00C6"/>
    <w:rsid w:val="00AC6C45"/>
    <w:rsid w:val="00AD2E23"/>
    <w:rsid w:val="00AE5714"/>
    <w:rsid w:val="00AF12D4"/>
    <w:rsid w:val="00AF32FD"/>
    <w:rsid w:val="00B02DD4"/>
    <w:rsid w:val="00B55743"/>
    <w:rsid w:val="00B57369"/>
    <w:rsid w:val="00B6378F"/>
    <w:rsid w:val="00B703C1"/>
    <w:rsid w:val="00B90F05"/>
    <w:rsid w:val="00BA67A7"/>
    <w:rsid w:val="00BD63EF"/>
    <w:rsid w:val="00BE00E8"/>
    <w:rsid w:val="00BE585E"/>
    <w:rsid w:val="00C05A84"/>
    <w:rsid w:val="00C13AB2"/>
    <w:rsid w:val="00C221B6"/>
    <w:rsid w:val="00C2302A"/>
    <w:rsid w:val="00C2623B"/>
    <w:rsid w:val="00C26AE2"/>
    <w:rsid w:val="00C272A7"/>
    <w:rsid w:val="00C275A4"/>
    <w:rsid w:val="00C32A20"/>
    <w:rsid w:val="00C4037C"/>
    <w:rsid w:val="00C50865"/>
    <w:rsid w:val="00C77B05"/>
    <w:rsid w:val="00C91210"/>
    <w:rsid w:val="00CA33EF"/>
    <w:rsid w:val="00CB2FC3"/>
    <w:rsid w:val="00CB4E37"/>
    <w:rsid w:val="00CC0B0D"/>
    <w:rsid w:val="00CC39E5"/>
    <w:rsid w:val="00CD27E2"/>
    <w:rsid w:val="00CF0BDE"/>
    <w:rsid w:val="00D1085C"/>
    <w:rsid w:val="00D15860"/>
    <w:rsid w:val="00D20F1F"/>
    <w:rsid w:val="00D22E18"/>
    <w:rsid w:val="00D25889"/>
    <w:rsid w:val="00D2773A"/>
    <w:rsid w:val="00D300F9"/>
    <w:rsid w:val="00D338B4"/>
    <w:rsid w:val="00D42040"/>
    <w:rsid w:val="00D5045B"/>
    <w:rsid w:val="00D53FFC"/>
    <w:rsid w:val="00D85E6A"/>
    <w:rsid w:val="00DA7964"/>
    <w:rsid w:val="00DB0654"/>
    <w:rsid w:val="00DD3016"/>
    <w:rsid w:val="00DD71F0"/>
    <w:rsid w:val="00DE7C9B"/>
    <w:rsid w:val="00DF71C3"/>
    <w:rsid w:val="00E14962"/>
    <w:rsid w:val="00E2406C"/>
    <w:rsid w:val="00E31F6D"/>
    <w:rsid w:val="00E37617"/>
    <w:rsid w:val="00E44974"/>
    <w:rsid w:val="00E55579"/>
    <w:rsid w:val="00E563D5"/>
    <w:rsid w:val="00E71A33"/>
    <w:rsid w:val="00EA7CD9"/>
    <w:rsid w:val="00EB40BB"/>
    <w:rsid w:val="00ED753B"/>
    <w:rsid w:val="00EE48E9"/>
    <w:rsid w:val="00EF2BDB"/>
    <w:rsid w:val="00F00134"/>
    <w:rsid w:val="00F05EDE"/>
    <w:rsid w:val="00F15813"/>
    <w:rsid w:val="00F20E9F"/>
    <w:rsid w:val="00F24BE8"/>
    <w:rsid w:val="00F343E3"/>
    <w:rsid w:val="00F56505"/>
    <w:rsid w:val="00F66F70"/>
    <w:rsid w:val="00F73782"/>
    <w:rsid w:val="00F77279"/>
    <w:rsid w:val="00F83FB7"/>
    <w:rsid w:val="00FB691B"/>
    <w:rsid w:val="00FC0CE6"/>
    <w:rsid w:val="00FC0ECD"/>
    <w:rsid w:val="00FF17CC"/>
    <w:rsid w:val="00FF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B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279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F77279"/>
    <w:pPr>
      <w:keepNext/>
      <w:pBdr>
        <w:bottom w:val="single" w:sz="12" w:space="1" w:color="auto"/>
      </w:pBdr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F24BE8"/>
    <w:pPr>
      <w:keepNext/>
      <w:spacing w:line="380" w:lineRule="exact"/>
      <w:jc w:val="center"/>
      <w:outlineLvl w:val="3"/>
    </w:pPr>
    <w:rPr>
      <w:b/>
      <w:spacing w:val="40"/>
      <w:sz w:val="36"/>
    </w:rPr>
  </w:style>
  <w:style w:type="paragraph" w:styleId="6">
    <w:name w:val="heading 6"/>
    <w:basedOn w:val="a"/>
    <w:next w:val="a"/>
    <w:link w:val="60"/>
    <w:semiHidden/>
    <w:unhideWhenUsed/>
    <w:qFormat/>
    <w:rsid w:val="00F7727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F772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35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335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35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F24BE8"/>
    <w:pPr>
      <w:jc w:val="center"/>
    </w:pPr>
    <w:rPr>
      <w:b/>
      <w:bCs/>
      <w:sz w:val="28"/>
    </w:rPr>
  </w:style>
  <w:style w:type="table" w:styleId="a5">
    <w:name w:val="Table Grid"/>
    <w:basedOn w:val="a1"/>
    <w:rsid w:val="00F66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3E75AF"/>
    <w:pPr>
      <w:spacing w:after="120"/>
    </w:pPr>
    <w:rPr>
      <w:b/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E75AF"/>
    <w:rPr>
      <w:b/>
      <w:bCs/>
      <w:sz w:val="16"/>
      <w:szCs w:val="16"/>
    </w:rPr>
  </w:style>
  <w:style w:type="paragraph" w:styleId="a6">
    <w:name w:val="Balloon Text"/>
    <w:basedOn w:val="a"/>
    <w:link w:val="a7"/>
    <w:rsid w:val="004435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4356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422FB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rsid w:val="00F77279"/>
    <w:rPr>
      <w:sz w:val="24"/>
    </w:rPr>
  </w:style>
  <w:style w:type="character" w:customStyle="1" w:styleId="30">
    <w:name w:val="Заголовок 3 Знак"/>
    <w:basedOn w:val="a0"/>
    <w:link w:val="3"/>
    <w:rsid w:val="00F77279"/>
    <w:rPr>
      <w:b/>
      <w:sz w:val="32"/>
    </w:rPr>
  </w:style>
  <w:style w:type="character" w:customStyle="1" w:styleId="60">
    <w:name w:val="Заголовок 6 Знак"/>
    <w:basedOn w:val="a0"/>
    <w:link w:val="6"/>
    <w:semiHidden/>
    <w:rsid w:val="00F7727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F7727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8">
    <w:name w:val="List Paragraph"/>
    <w:basedOn w:val="a"/>
    <w:uiPriority w:val="34"/>
    <w:qFormat/>
    <w:rsid w:val="00862B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F47B1-8ED1-42D5-9BEE-92D85488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АЧИНСКИЙ ГОРОДСКОЙ СОВЕТ ДЕПУТАТОВ</vt:lpstr>
    </vt:vector>
  </TitlesOfParts>
  <Company>дом</Company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АЧИНСКИЙ ГОРОДСКОЙ СОВЕТ ДЕПУТАТОВ</dc:title>
  <dc:subject/>
  <dc:creator>TNP</dc:creator>
  <cp:keywords/>
  <dc:description/>
  <cp:lastModifiedBy>плановый</cp:lastModifiedBy>
  <cp:revision>9</cp:revision>
  <cp:lastPrinted>2012-10-26T01:55:00Z</cp:lastPrinted>
  <dcterms:created xsi:type="dcterms:W3CDTF">2012-10-26T01:21:00Z</dcterms:created>
  <dcterms:modified xsi:type="dcterms:W3CDTF">2012-11-01T01:38:00Z</dcterms:modified>
</cp:coreProperties>
</file>