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BF2" w:rsidRPr="006B7AC6" w:rsidRDefault="00963BF2" w:rsidP="00963BF2">
      <w:pPr>
        <w:pStyle w:val="ConsPlusNormal"/>
        <w:ind w:firstLine="0"/>
        <w:jc w:val="center"/>
        <w:outlineLvl w:val="2"/>
        <w:rPr>
          <w:rFonts w:ascii="Times New Roman" w:hAnsi="Times New Roman" w:cs="Times New Roman"/>
          <w:sz w:val="28"/>
          <w:szCs w:val="28"/>
        </w:rPr>
      </w:pPr>
      <w:r w:rsidRPr="00A02F17">
        <w:rPr>
          <w:rFonts w:ascii="Times New Roman" w:hAnsi="Times New Roman" w:cs="Times New Roman"/>
          <w:sz w:val="28"/>
          <w:szCs w:val="28"/>
        </w:rPr>
        <w:t xml:space="preserve">                           </w:t>
      </w:r>
      <w:r w:rsidRPr="006B7AC6">
        <w:rPr>
          <w:rFonts w:ascii="Times New Roman" w:hAnsi="Times New Roman" w:cs="Times New Roman"/>
          <w:sz w:val="28"/>
          <w:szCs w:val="28"/>
        </w:rPr>
        <w:t xml:space="preserve">         Приложение </w:t>
      </w:r>
    </w:p>
    <w:p w:rsidR="00963BF2" w:rsidRPr="006B7AC6" w:rsidRDefault="00963BF2" w:rsidP="00963BF2">
      <w:pPr>
        <w:spacing w:after="0" w:line="240" w:lineRule="auto"/>
        <w:ind w:left="-30" w:firstLine="5275"/>
        <w:rPr>
          <w:rFonts w:ascii="Times New Roman" w:hAnsi="Times New Roman"/>
          <w:sz w:val="28"/>
          <w:szCs w:val="28"/>
        </w:rPr>
      </w:pPr>
      <w:r w:rsidRPr="006B7AC6">
        <w:rPr>
          <w:rFonts w:ascii="Times New Roman" w:hAnsi="Times New Roman"/>
          <w:sz w:val="28"/>
          <w:szCs w:val="28"/>
        </w:rPr>
        <w:t xml:space="preserve">к постановлению администрации         </w:t>
      </w:r>
    </w:p>
    <w:p w:rsidR="00963BF2" w:rsidRPr="006B7AC6" w:rsidRDefault="00963BF2" w:rsidP="00963BF2">
      <w:pPr>
        <w:spacing w:after="0" w:line="240" w:lineRule="auto"/>
        <w:ind w:left="-30" w:firstLine="5275"/>
        <w:rPr>
          <w:rFonts w:ascii="Times New Roman" w:hAnsi="Times New Roman"/>
          <w:sz w:val="28"/>
          <w:szCs w:val="28"/>
        </w:rPr>
      </w:pPr>
      <w:r w:rsidRPr="006B7AC6">
        <w:rPr>
          <w:rFonts w:ascii="Times New Roman" w:hAnsi="Times New Roman"/>
          <w:sz w:val="28"/>
          <w:szCs w:val="28"/>
        </w:rPr>
        <w:t xml:space="preserve">города Назарово </w:t>
      </w:r>
    </w:p>
    <w:p w:rsidR="00963BF2" w:rsidRPr="006B7AC6" w:rsidRDefault="00963BF2" w:rsidP="00963BF2">
      <w:pPr>
        <w:spacing w:after="0" w:line="240" w:lineRule="auto"/>
        <w:ind w:left="-30" w:firstLine="5275"/>
        <w:rPr>
          <w:rFonts w:ascii="Times New Roman" w:hAnsi="Times New Roman"/>
          <w:sz w:val="28"/>
          <w:szCs w:val="28"/>
        </w:rPr>
      </w:pPr>
      <w:r w:rsidRPr="006B7AC6">
        <w:rPr>
          <w:rFonts w:ascii="Times New Roman" w:hAnsi="Times New Roman"/>
          <w:sz w:val="28"/>
          <w:szCs w:val="28"/>
        </w:rPr>
        <w:t xml:space="preserve">от  </w:t>
      </w:r>
      <w:r w:rsidR="002F46C3" w:rsidRPr="006B7AC6">
        <w:rPr>
          <w:rFonts w:ascii="Times New Roman" w:hAnsi="Times New Roman"/>
          <w:sz w:val="28"/>
          <w:szCs w:val="28"/>
        </w:rPr>
        <w:t>10.11.2017</w:t>
      </w:r>
      <w:r w:rsidRPr="006B7AC6">
        <w:rPr>
          <w:rFonts w:ascii="Times New Roman" w:hAnsi="Times New Roman"/>
          <w:sz w:val="28"/>
          <w:szCs w:val="28"/>
        </w:rPr>
        <w:t xml:space="preserve">.2017  № </w:t>
      </w:r>
      <w:r w:rsidR="002F46C3" w:rsidRPr="006B7AC6">
        <w:rPr>
          <w:rFonts w:ascii="Times New Roman" w:hAnsi="Times New Roman"/>
          <w:sz w:val="28"/>
          <w:szCs w:val="28"/>
        </w:rPr>
        <w:t>1513</w:t>
      </w:r>
      <w:r w:rsidRPr="006B7AC6">
        <w:rPr>
          <w:rFonts w:ascii="Times New Roman" w:hAnsi="Times New Roman"/>
          <w:sz w:val="28"/>
          <w:szCs w:val="28"/>
        </w:rPr>
        <w:t xml:space="preserve">-п  </w:t>
      </w:r>
    </w:p>
    <w:p w:rsidR="00963BF2" w:rsidRPr="006B7AC6" w:rsidRDefault="00963BF2" w:rsidP="00963BF2">
      <w:pPr>
        <w:widowControl w:val="0"/>
        <w:suppressAutoHyphens/>
        <w:spacing w:after="0" w:line="100" w:lineRule="atLeast"/>
        <w:ind w:left="360"/>
        <w:jc w:val="center"/>
        <w:rPr>
          <w:rFonts w:ascii="Times New Roman" w:eastAsia="SimSun" w:hAnsi="Times New Roman"/>
          <w:b/>
          <w:kern w:val="1"/>
          <w:sz w:val="24"/>
          <w:szCs w:val="24"/>
          <w:lang w:eastAsia="ar-SA"/>
        </w:rPr>
      </w:pPr>
    </w:p>
    <w:p w:rsidR="00963BF2" w:rsidRPr="006B7AC6" w:rsidRDefault="00963BF2" w:rsidP="00963BF2">
      <w:pPr>
        <w:widowControl w:val="0"/>
        <w:suppressAutoHyphens/>
        <w:spacing w:after="0" w:line="100" w:lineRule="atLeast"/>
        <w:ind w:left="360"/>
        <w:jc w:val="center"/>
        <w:rPr>
          <w:rFonts w:ascii="Times New Roman" w:eastAsia="SimSun" w:hAnsi="Times New Roman"/>
          <w:b/>
          <w:kern w:val="1"/>
          <w:sz w:val="28"/>
          <w:szCs w:val="28"/>
          <w:lang w:eastAsia="ar-SA"/>
        </w:rPr>
      </w:pPr>
      <w:r w:rsidRPr="006B7AC6">
        <w:rPr>
          <w:rFonts w:ascii="Times New Roman" w:eastAsia="SimSun" w:hAnsi="Times New Roman"/>
          <w:b/>
          <w:kern w:val="1"/>
          <w:sz w:val="28"/>
          <w:szCs w:val="28"/>
          <w:lang w:eastAsia="ar-SA"/>
        </w:rPr>
        <w:t xml:space="preserve">Паспорт </w:t>
      </w:r>
    </w:p>
    <w:p w:rsidR="00BE7CB3" w:rsidRPr="006B7AC6" w:rsidRDefault="00963BF2" w:rsidP="00963BF2">
      <w:pPr>
        <w:widowControl w:val="0"/>
        <w:suppressAutoHyphens/>
        <w:spacing w:after="0" w:line="100" w:lineRule="atLeast"/>
        <w:ind w:left="720"/>
        <w:jc w:val="center"/>
        <w:rPr>
          <w:rFonts w:ascii="Times New Roman" w:eastAsia="SimSun" w:hAnsi="Times New Roman"/>
          <w:b/>
          <w:kern w:val="1"/>
          <w:sz w:val="28"/>
          <w:szCs w:val="28"/>
          <w:lang w:eastAsia="ar-SA"/>
        </w:rPr>
      </w:pPr>
      <w:r w:rsidRPr="006B7AC6">
        <w:rPr>
          <w:rFonts w:ascii="Times New Roman" w:eastAsia="SimSun" w:hAnsi="Times New Roman"/>
          <w:b/>
          <w:kern w:val="1"/>
          <w:sz w:val="28"/>
          <w:szCs w:val="28"/>
          <w:lang w:eastAsia="ar-SA"/>
        </w:rPr>
        <w:t>муниципальной программы «</w:t>
      </w:r>
      <w:r w:rsidR="00BE7CB3" w:rsidRPr="006B7AC6">
        <w:rPr>
          <w:rFonts w:ascii="Times New Roman" w:eastAsia="SimSun" w:hAnsi="Times New Roman"/>
          <w:b/>
          <w:kern w:val="1"/>
          <w:sz w:val="28"/>
          <w:szCs w:val="28"/>
          <w:lang w:eastAsia="ar-SA"/>
        </w:rPr>
        <w:t>Формирование комфортной городской среды на территории города Назарово</w:t>
      </w:r>
      <w:r w:rsidRPr="006B7AC6">
        <w:rPr>
          <w:rFonts w:ascii="Times New Roman" w:eastAsia="SimSun" w:hAnsi="Times New Roman"/>
          <w:b/>
          <w:kern w:val="1"/>
          <w:sz w:val="28"/>
          <w:szCs w:val="28"/>
          <w:lang w:eastAsia="ar-SA"/>
        </w:rPr>
        <w:t>»</w:t>
      </w:r>
      <w:r w:rsidR="00D44FE4" w:rsidRPr="006B7AC6">
        <w:rPr>
          <w:rFonts w:ascii="Times New Roman" w:eastAsia="SimSun" w:hAnsi="Times New Roman"/>
          <w:b/>
          <w:kern w:val="1"/>
          <w:sz w:val="28"/>
          <w:szCs w:val="28"/>
          <w:lang w:eastAsia="ar-SA"/>
        </w:rPr>
        <w:t xml:space="preserve"> </w:t>
      </w:r>
      <w:r w:rsidRPr="006B7AC6">
        <w:rPr>
          <w:rFonts w:ascii="Times New Roman" w:eastAsia="SimSun" w:hAnsi="Times New Roman"/>
          <w:b/>
          <w:kern w:val="1"/>
          <w:sz w:val="28"/>
          <w:szCs w:val="28"/>
          <w:lang w:eastAsia="ar-SA"/>
        </w:rPr>
        <w:t xml:space="preserve"> </w:t>
      </w:r>
    </w:p>
    <w:p w:rsidR="0027044E" w:rsidRPr="006B7AC6" w:rsidRDefault="00963BF2" w:rsidP="00963BF2">
      <w:pPr>
        <w:widowControl w:val="0"/>
        <w:suppressAutoHyphens/>
        <w:spacing w:after="0" w:line="100" w:lineRule="atLeast"/>
        <w:ind w:left="720"/>
        <w:jc w:val="center"/>
        <w:rPr>
          <w:rFonts w:ascii="Times New Roman" w:hAnsi="Times New Roman"/>
          <w:b/>
          <w:sz w:val="28"/>
          <w:szCs w:val="28"/>
        </w:rPr>
      </w:pPr>
      <w:r w:rsidRPr="006B7AC6">
        <w:rPr>
          <w:rFonts w:ascii="Times New Roman" w:eastAsia="SimSun" w:hAnsi="Times New Roman"/>
          <w:b/>
          <w:kern w:val="1"/>
          <w:sz w:val="28"/>
          <w:szCs w:val="28"/>
          <w:lang w:eastAsia="ar-SA"/>
        </w:rPr>
        <w:t xml:space="preserve">на 2018-2022 годы </w:t>
      </w:r>
    </w:p>
    <w:tbl>
      <w:tblPr>
        <w:tblW w:w="9440" w:type="dxa"/>
        <w:jc w:val="center"/>
        <w:tblLook w:val="04A0"/>
      </w:tblPr>
      <w:tblGrid>
        <w:gridCol w:w="3020"/>
        <w:gridCol w:w="6420"/>
      </w:tblGrid>
      <w:tr w:rsidR="0027044E" w:rsidRPr="006B7AC6" w:rsidTr="005418E7">
        <w:trPr>
          <w:trHeight w:val="552"/>
          <w:jc w:val="center"/>
        </w:trPr>
        <w:tc>
          <w:tcPr>
            <w:tcW w:w="3020" w:type="dxa"/>
            <w:tcBorders>
              <w:top w:val="single" w:sz="4" w:space="0" w:color="auto"/>
              <w:left w:val="single" w:sz="4" w:space="0" w:color="auto"/>
              <w:bottom w:val="single" w:sz="4" w:space="0" w:color="auto"/>
              <w:right w:val="single" w:sz="4" w:space="0" w:color="auto"/>
            </w:tcBorders>
            <w:hideMark/>
          </w:tcPr>
          <w:p w:rsidR="0027044E" w:rsidRPr="006B7AC6" w:rsidRDefault="00D44FE4" w:rsidP="00A35231">
            <w:pPr>
              <w:spacing w:after="0" w:line="240" w:lineRule="auto"/>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Наименование </w:t>
            </w:r>
            <w:r w:rsidR="0027044E" w:rsidRPr="006B7AC6">
              <w:rPr>
                <w:rFonts w:ascii="Times New Roman" w:eastAsia="Times New Roman" w:hAnsi="Times New Roman"/>
                <w:sz w:val="28"/>
                <w:szCs w:val="28"/>
                <w:lang w:eastAsia="ru-RU"/>
              </w:rPr>
              <w:t>программы</w:t>
            </w:r>
          </w:p>
        </w:tc>
        <w:tc>
          <w:tcPr>
            <w:tcW w:w="6420" w:type="dxa"/>
            <w:tcBorders>
              <w:top w:val="single" w:sz="4" w:space="0" w:color="auto"/>
              <w:left w:val="nil"/>
              <w:bottom w:val="single" w:sz="4" w:space="0" w:color="auto"/>
              <w:right w:val="single" w:sz="4" w:space="0" w:color="auto"/>
            </w:tcBorders>
            <w:hideMark/>
          </w:tcPr>
          <w:p w:rsidR="0027044E" w:rsidRPr="006B7AC6" w:rsidRDefault="00316902" w:rsidP="00D44FE4">
            <w:pPr>
              <w:widowControl w:val="0"/>
              <w:suppressAutoHyphens/>
              <w:spacing w:after="0" w:line="100" w:lineRule="atLeast"/>
              <w:rPr>
                <w:rFonts w:ascii="Times New Roman" w:eastAsia="Times New Roman" w:hAnsi="Times New Roman"/>
                <w:sz w:val="28"/>
                <w:szCs w:val="28"/>
                <w:lang w:eastAsia="ru-RU"/>
              </w:rPr>
            </w:pPr>
            <w:r w:rsidRPr="006B7AC6">
              <w:rPr>
                <w:rFonts w:ascii="Times New Roman" w:eastAsia="SimSun" w:hAnsi="Times New Roman"/>
                <w:b/>
                <w:kern w:val="1"/>
                <w:sz w:val="28"/>
                <w:szCs w:val="28"/>
                <w:lang w:eastAsia="ar-SA"/>
              </w:rPr>
              <w:t>«</w:t>
            </w:r>
            <w:r w:rsidR="00BE7CB3" w:rsidRPr="006B7AC6">
              <w:rPr>
                <w:rFonts w:ascii="Times New Roman" w:eastAsia="SimSun" w:hAnsi="Times New Roman"/>
                <w:kern w:val="1"/>
                <w:sz w:val="28"/>
                <w:szCs w:val="28"/>
                <w:lang w:eastAsia="ar-SA"/>
              </w:rPr>
              <w:t>Формирование комфортной городской среды на территории города Назарово»</w:t>
            </w:r>
            <w:r w:rsidR="00BE7CB3" w:rsidRPr="006B7AC6">
              <w:rPr>
                <w:rFonts w:ascii="Times New Roman" w:eastAsia="SimSun" w:hAnsi="Times New Roman"/>
                <w:b/>
                <w:kern w:val="1"/>
                <w:sz w:val="28"/>
                <w:szCs w:val="28"/>
                <w:lang w:eastAsia="ar-SA"/>
              </w:rPr>
              <w:t xml:space="preserve"> </w:t>
            </w:r>
            <w:r w:rsidR="00D44FE4" w:rsidRPr="006B7AC6">
              <w:rPr>
                <w:rFonts w:ascii="Times New Roman" w:eastAsia="SimSun" w:hAnsi="Times New Roman"/>
                <w:kern w:val="1"/>
                <w:sz w:val="28"/>
                <w:szCs w:val="28"/>
                <w:lang w:eastAsia="ar-SA"/>
              </w:rPr>
              <w:t xml:space="preserve">  на 2018-2022 годы </w:t>
            </w:r>
            <w:r w:rsidR="002E52AF" w:rsidRPr="006B7AC6">
              <w:rPr>
                <w:rFonts w:ascii="Times New Roman" w:eastAsia="SimSun" w:hAnsi="Times New Roman"/>
                <w:kern w:val="1"/>
                <w:sz w:val="28"/>
                <w:szCs w:val="28"/>
                <w:lang w:eastAsia="ar-SA"/>
              </w:rPr>
              <w:t xml:space="preserve"> (далее П</w:t>
            </w:r>
            <w:r w:rsidR="0026325F" w:rsidRPr="006B7AC6">
              <w:rPr>
                <w:rFonts w:ascii="Times New Roman" w:eastAsia="SimSun" w:hAnsi="Times New Roman"/>
                <w:kern w:val="1"/>
                <w:sz w:val="28"/>
                <w:szCs w:val="28"/>
                <w:lang w:eastAsia="ar-SA"/>
              </w:rPr>
              <w:t>рограмма)</w:t>
            </w:r>
          </w:p>
        </w:tc>
      </w:tr>
      <w:tr w:rsidR="00921852" w:rsidRPr="006B7AC6" w:rsidTr="005418E7">
        <w:trPr>
          <w:trHeight w:val="552"/>
          <w:jc w:val="center"/>
        </w:trPr>
        <w:tc>
          <w:tcPr>
            <w:tcW w:w="3020" w:type="dxa"/>
            <w:tcBorders>
              <w:top w:val="single" w:sz="4" w:space="0" w:color="auto"/>
              <w:left w:val="single" w:sz="4" w:space="0" w:color="auto"/>
              <w:bottom w:val="single" w:sz="4" w:space="0" w:color="auto"/>
              <w:right w:val="single" w:sz="4" w:space="0" w:color="auto"/>
            </w:tcBorders>
            <w:hideMark/>
          </w:tcPr>
          <w:p w:rsidR="00921852" w:rsidRPr="006B7AC6" w:rsidRDefault="00921852" w:rsidP="00921852">
            <w:pPr>
              <w:pStyle w:val="ConsPlusNormal"/>
              <w:ind w:firstLine="0"/>
              <w:rPr>
                <w:rFonts w:ascii="Times New Roman" w:hAnsi="Times New Roman" w:cs="Times New Roman"/>
                <w:sz w:val="28"/>
                <w:szCs w:val="28"/>
              </w:rPr>
            </w:pPr>
            <w:r w:rsidRPr="006B7AC6">
              <w:rPr>
                <w:rFonts w:ascii="Times New Roman" w:hAnsi="Times New Roman" w:cs="Times New Roman"/>
                <w:sz w:val="28"/>
                <w:szCs w:val="28"/>
              </w:rPr>
              <w:t xml:space="preserve">Основания для разработки муниципальной программы </w:t>
            </w:r>
          </w:p>
        </w:tc>
        <w:tc>
          <w:tcPr>
            <w:tcW w:w="6420" w:type="dxa"/>
            <w:tcBorders>
              <w:top w:val="single" w:sz="4" w:space="0" w:color="auto"/>
              <w:left w:val="nil"/>
              <w:bottom w:val="single" w:sz="4" w:space="0" w:color="auto"/>
              <w:right w:val="single" w:sz="4" w:space="0" w:color="auto"/>
            </w:tcBorders>
            <w:hideMark/>
          </w:tcPr>
          <w:p w:rsidR="00C85C9B" w:rsidRPr="006B7AC6" w:rsidRDefault="003F639F" w:rsidP="00C85C9B">
            <w:pPr>
              <w:pStyle w:val="1"/>
              <w:shd w:val="clear" w:color="auto" w:fill="FFFFFF"/>
              <w:spacing w:before="0" w:beforeAutospacing="0" w:after="0" w:afterAutospacing="0"/>
              <w:rPr>
                <w:b w:val="0"/>
                <w:bCs w:val="0"/>
                <w:kern w:val="0"/>
                <w:sz w:val="28"/>
                <w:szCs w:val="28"/>
              </w:rPr>
            </w:pPr>
            <w:hyperlink r:id="rId8" w:history="1">
              <w:r w:rsidR="00921852" w:rsidRPr="006B7AC6">
                <w:rPr>
                  <w:b w:val="0"/>
                  <w:bCs w:val="0"/>
                  <w:kern w:val="0"/>
                  <w:sz w:val="28"/>
                  <w:szCs w:val="28"/>
                </w:rPr>
                <w:t>Ст. 179</w:t>
              </w:r>
            </w:hyperlink>
            <w:r w:rsidR="00921852" w:rsidRPr="006B7AC6">
              <w:rPr>
                <w:b w:val="0"/>
                <w:bCs w:val="0"/>
                <w:kern w:val="0"/>
                <w:sz w:val="28"/>
                <w:szCs w:val="28"/>
              </w:rPr>
              <w:t xml:space="preserve"> Бюджетног</w:t>
            </w:r>
            <w:r w:rsidR="00C85C9B" w:rsidRPr="006B7AC6">
              <w:rPr>
                <w:b w:val="0"/>
                <w:bCs w:val="0"/>
                <w:kern w:val="0"/>
                <w:sz w:val="28"/>
                <w:szCs w:val="28"/>
              </w:rPr>
              <w:t>о кодекса Российской Федерации;</w:t>
            </w:r>
          </w:p>
          <w:p w:rsidR="00C85C9B" w:rsidRPr="006B7AC6" w:rsidRDefault="00C85C9B" w:rsidP="00C85C9B">
            <w:pPr>
              <w:pStyle w:val="1"/>
              <w:shd w:val="clear" w:color="auto" w:fill="FFFFFF"/>
              <w:spacing w:before="0" w:beforeAutospacing="0" w:after="0" w:afterAutospacing="0"/>
              <w:jc w:val="both"/>
              <w:rPr>
                <w:b w:val="0"/>
                <w:bCs w:val="0"/>
                <w:kern w:val="0"/>
                <w:sz w:val="28"/>
                <w:szCs w:val="28"/>
              </w:rPr>
            </w:pPr>
            <w:r w:rsidRPr="006B7AC6">
              <w:rPr>
                <w:b w:val="0"/>
                <w:bCs w:val="0"/>
                <w:kern w:val="0"/>
                <w:sz w:val="28"/>
                <w:szCs w:val="28"/>
              </w:rPr>
              <w:t>П</w:t>
            </w:r>
            <w:r w:rsidR="007F30E4" w:rsidRPr="006B7AC6">
              <w:rPr>
                <w:b w:val="0"/>
                <w:bCs w:val="0"/>
                <w:kern w:val="0"/>
                <w:sz w:val="28"/>
                <w:szCs w:val="28"/>
              </w:rPr>
              <w:t>риказ Минстроя России от 06.04.2017 N 691/пр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w:t>
            </w:r>
            <w:r w:rsidRPr="006B7AC6">
              <w:rPr>
                <w:b w:val="0"/>
                <w:bCs w:val="0"/>
                <w:kern w:val="0"/>
                <w:sz w:val="28"/>
                <w:szCs w:val="28"/>
              </w:rPr>
              <w:t>кой среды" на 2018 - 2022 годы"</w:t>
            </w:r>
            <w:r w:rsidR="001C4113" w:rsidRPr="006B7AC6">
              <w:rPr>
                <w:rStyle w:val="aa"/>
                <w:b w:val="0"/>
                <w:bCs w:val="0"/>
                <w:kern w:val="0"/>
                <w:sz w:val="28"/>
                <w:szCs w:val="28"/>
              </w:rPr>
              <w:footnoteReference w:id="1"/>
            </w:r>
            <w:r w:rsidR="003F72D2" w:rsidRPr="00A5154E">
              <w:rPr>
                <w:rStyle w:val="aa"/>
                <w:b w:val="0"/>
                <w:bCs w:val="0"/>
                <w:color w:val="FFFFFF" w:themeColor="background1"/>
                <w:kern w:val="0"/>
                <w:sz w:val="28"/>
                <w:szCs w:val="28"/>
              </w:rPr>
              <w:footnoteReference w:id="2"/>
            </w:r>
            <w:r w:rsidRPr="006B7AC6">
              <w:rPr>
                <w:b w:val="0"/>
                <w:bCs w:val="0"/>
                <w:kern w:val="0"/>
                <w:sz w:val="28"/>
                <w:szCs w:val="28"/>
              </w:rPr>
              <w:t>;</w:t>
            </w:r>
            <w:r w:rsidR="007F30E4" w:rsidRPr="006B7AC6">
              <w:rPr>
                <w:b w:val="0"/>
                <w:bCs w:val="0"/>
                <w:kern w:val="0"/>
                <w:sz w:val="28"/>
                <w:szCs w:val="28"/>
              </w:rPr>
              <w:t xml:space="preserve"> </w:t>
            </w:r>
          </w:p>
          <w:p w:rsidR="00C85C9B" w:rsidRPr="006B7AC6" w:rsidRDefault="00C85C9B" w:rsidP="00C85C9B">
            <w:pPr>
              <w:pStyle w:val="1"/>
              <w:shd w:val="clear" w:color="auto" w:fill="FFFFFF"/>
              <w:spacing w:before="0" w:beforeAutospacing="0" w:after="0" w:afterAutospacing="0"/>
              <w:jc w:val="both"/>
              <w:rPr>
                <w:b w:val="0"/>
                <w:bCs w:val="0"/>
                <w:kern w:val="0"/>
                <w:sz w:val="28"/>
                <w:szCs w:val="28"/>
              </w:rPr>
            </w:pPr>
            <w:r w:rsidRPr="006B7AC6">
              <w:rPr>
                <w:b w:val="0"/>
                <w:bCs w:val="0"/>
                <w:kern w:val="0"/>
                <w:sz w:val="28"/>
                <w:szCs w:val="28"/>
              </w:rPr>
              <w:t>Постановление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в формировании комфортной городской среды» в 2018 году"</w:t>
            </w:r>
            <w:r w:rsidR="003F72D2" w:rsidRPr="006B7AC6">
              <w:rPr>
                <w:rStyle w:val="aa"/>
                <w:b w:val="0"/>
                <w:bCs w:val="0"/>
                <w:kern w:val="0"/>
                <w:sz w:val="28"/>
                <w:szCs w:val="28"/>
              </w:rPr>
              <w:t>1</w:t>
            </w:r>
          </w:p>
          <w:p w:rsidR="00921852" w:rsidRPr="006B7AC6" w:rsidRDefault="0027034B" w:rsidP="00921852">
            <w:pPr>
              <w:pStyle w:val="ConsPlusNormal"/>
              <w:ind w:firstLine="0"/>
              <w:jc w:val="both"/>
              <w:rPr>
                <w:rFonts w:ascii="Times New Roman" w:hAnsi="Times New Roman" w:cs="Times New Roman"/>
                <w:sz w:val="28"/>
                <w:szCs w:val="28"/>
              </w:rPr>
            </w:pPr>
            <w:r w:rsidRPr="006B7AC6">
              <w:rPr>
                <w:rFonts w:ascii="Times New Roman" w:hAnsi="Times New Roman" w:cs="Times New Roman"/>
                <w:sz w:val="28"/>
                <w:szCs w:val="28"/>
              </w:rPr>
              <w:t>Р</w:t>
            </w:r>
            <w:r w:rsidR="00BE7CB3" w:rsidRPr="006B7AC6">
              <w:rPr>
                <w:rFonts w:ascii="Times New Roman" w:hAnsi="Times New Roman" w:cs="Times New Roman"/>
                <w:sz w:val="28"/>
                <w:szCs w:val="28"/>
              </w:rPr>
              <w:t>аспоряжение администрации города Назарово от 12.07.2017 №211-р «Об утверждении перечня муниципальных программ  города Назарово на 2018 год и плановый период 2019-2020 годов»</w:t>
            </w:r>
          </w:p>
        </w:tc>
      </w:tr>
      <w:tr w:rsidR="00D44FE4" w:rsidRPr="006B7AC6" w:rsidTr="005418E7">
        <w:trPr>
          <w:trHeight w:val="552"/>
          <w:jc w:val="center"/>
        </w:trPr>
        <w:tc>
          <w:tcPr>
            <w:tcW w:w="3020" w:type="dxa"/>
            <w:tcBorders>
              <w:top w:val="single" w:sz="4" w:space="0" w:color="auto"/>
              <w:left w:val="single" w:sz="4" w:space="0" w:color="auto"/>
              <w:bottom w:val="single" w:sz="4" w:space="0" w:color="auto"/>
              <w:right w:val="single" w:sz="4" w:space="0" w:color="auto"/>
            </w:tcBorders>
            <w:hideMark/>
          </w:tcPr>
          <w:p w:rsidR="00D44FE4" w:rsidRPr="006B7AC6" w:rsidRDefault="00D44FE4" w:rsidP="00A35231">
            <w:pPr>
              <w:widowControl w:val="0"/>
              <w:autoSpaceDE w:val="0"/>
              <w:autoSpaceDN w:val="0"/>
              <w:adjustRightInd w:val="0"/>
              <w:spacing w:after="0" w:line="240" w:lineRule="auto"/>
              <w:outlineLvl w:val="1"/>
              <w:rPr>
                <w:rFonts w:ascii="Times New Roman" w:hAnsi="Times New Roman"/>
                <w:sz w:val="28"/>
                <w:szCs w:val="28"/>
              </w:rPr>
            </w:pPr>
            <w:r w:rsidRPr="006B7AC6">
              <w:rPr>
                <w:rFonts w:ascii="Times New Roman" w:hAnsi="Times New Roman"/>
                <w:sz w:val="28"/>
                <w:szCs w:val="28"/>
              </w:rPr>
              <w:t>Ответственный исполнитель</w:t>
            </w:r>
          </w:p>
        </w:tc>
        <w:tc>
          <w:tcPr>
            <w:tcW w:w="6420" w:type="dxa"/>
            <w:tcBorders>
              <w:top w:val="single" w:sz="4" w:space="0" w:color="auto"/>
              <w:left w:val="nil"/>
              <w:bottom w:val="single" w:sz="4" w:space="0" w:color="auto"/>
              <w:right w:val="single" w:sz="4" w:space="0" w:color="auto"/>
            </w:tcBorders>
            <w:hideMark/>
          </w:tcPr>
          <w:p w:rsidR="00D44FE4" w:rsidRPr="006B7AC6" w:rsidRDefault="00D44FE4" w:rsidP="00A35231">
            <w:pPr>
              <w:autoSpaceDE w:val="0"/>
              <w:autoSpaceDN w:val="0"/>
              <w:adjustRightInd w:val="0"/>
              <w:spacing w:after="0" w:line="240" w:lineRule="auto"/>
              <w:rPr>
                <w:rFonts w:ascii="Times New Roman" w:hAnsi="Times New Roman"/>
                <w:sz w:val="28"/>
                <w:szCs w:val="28"/>
              </w:rPr>
            </w:pPr>
            <w:r w:rsidRPr="006B7AC6">
              <w:rPr>
                <w:rFonts w:ascii="Times New Roman" w:hAnsi="Times New Roman"/>
                <w:sz w:val="28"/>
                <w:szCs w:val="28"/>
              </w:rPr>
              <w:t>Администрация города</w:t>
            </w:r>
            <w:r w:rsidR="00C85C9B" w:rsidRPr="006B7AC6">
              <w:rPr>
                <w:rFonts w:ascii="Times New Roman" w:hAnsi="Times New Roman"/>
                <w:sz w:val="28"/>
                <w:szCs w:val="28"/>
              </w:rPr>
              <w:t xml:space="preserve"> Назарово</w:t>
            </w:r>
            <w:r w:rsidRPr="006B7AC6">
              <w:rPr>
                <w:rFonts w:ascii="Times New Roman" w:hAnsi="Times New Roman"/>
                <w:sz w:val="28"/>
                <w:szCs w:val="28"/>
              </w:rPr>
              <w:t xml:space="preserve"> (отдел градостроительства администрации города)</w:t>
            </w:r>
          </w:p>
        </w:tc>
      </w:tr>
      <w:tr w:rsidR="0027044E" w:rsidRPr="006B7AC6" w:rsidTr="005418E7">
        <w:trPr>
          <w:trHeight w:val="276"/>
          <w:jc w:val="center"/>
        </w:trPr>
        <w:tc>
          <w:tcPr>
            <w:tcW w:w="3020" w:type="dxa"/>
            <w:tcBorders>
              <w:top w:val="nil"/>
              <w:left w:val="single" w:sz="4" w:space="0" w:color="auto"/>
              <w:bottom w:val="single" w:sz="4" w:space="0" w:color="auto"/>
              <w:right w:val="single" w:sz="4" w:space="0" w:color="auto"/>
            </w:tcBorders>
            <w:hideMark/>
          </w:tcPr>
          <w:p w:rsidR="0027044E" w:rsidRPr="006B7AC6" w:rsidRDefault="0027044E" w:rsidP="0029257A">
            <w:pPr>
              <w:spacing w:after="0" w:line="240" w:lineRule="auto"/>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Участники </w:t>
            </w:r>
            <w:r w:rsidR="0029257A" w:rsidRPr="006B7AC6">
              <w:rPr>
                <w:rFonts w:ascii="Times New Roman" w:eastAsia="Times New Roman" w:hAnsi="Times New Roman"/>
                <w:sz w:val="28"/>
                <w:szCs w:val="28"/>
                <w:lang w:eastAsia="ru-RU"/>
              </w:rPr>
              <w:t>П</w:t>
            </w:r>
            <w:r w:rsidRPr="006B7AC6">
              <w:rPr>
                <w:rFonts w:ascii="Times New Roman" w:eastAsia="Times New Roman" w:hAnsi="Times New Roman"/>
                <w:sz w:val="28"/>
                <w:szCs w:val="28"/>
                <w:lang w:eastAsia="ru-RU"/>
              </w:rPr>
              <w:t xml:space="preserve">рограммы </w:t>
            </w:r>
          </w:p>
        </w:tc>
        <w:tc>
          <w:tcPr>
            <w:tcW w:w="6420" w:type="dxa"/>
            <w:tcBorders>
              <w:top w:val="nil"/>
              <w:left w:val="nil"/>
              <w:bottom w:val="single" w:sz="4" w:space="0" w:color="auto"/>
              <w:right w:val="single" w:sz="4" w:space="0" w:color="auto"/>
            </w:tcBorders>
            <w:vAlign w:val="bottom"/>
            <w:hideMark/>
          </w:tcPr>
          <w:p w:rsidR="002D2E5B" w:rsidRPr="006B7AC6" w:rsidRDefault="002D2E5B" w:rsidP="00A35231">
            <w:pPr>
              <w:pStyle w:val="a6"/>
              <w:rPr>
                <w:rFonts w:ascii="Times New Roman" w:hAnsi="Times New Roman"/>
                <w:sz w:val="28"/>
                <w:szCs w:val="28"/>
                <w:lang w:eastAsia="ru-RU"/>
              </w:rPr>
            </w:pPr>
            <w:r w:rsidRPr="006B7AC6">
              <w:rPr>
                <w:rFonts w:ascii="Times New Roman" w:hAnsi="Times New Roman"/>
                <w:sz w:val="28"/>
                <w:szCs w:val="28"/>
                <w:lang w:eastAsia="ru-RU"/>
              </w:rPr>
              <w:t>МКУ «УГХ»</w:t>
            </w:r>
            <w:r w:rsidR="00FE2E9F" w:rsidRPr="006B7AC6">
              <w:rPr>
                <w:rFonts w:ascii="Times New Roman" w:hAnsi="Times New Roman"/>
                <w:sz w:val="28"/>
                <w:szCs w:val="28"/>
                <w:lang w:eastAsia="ru-RU"/>
              </w:rPr>
              <w:t xml:space="preserve"> города Н</w:t>
            </w:r>
            <w:r w:rsidR="0029257A" w:rsidRPr="006B7AC6">
              <w:rPr>
                <w:rFonts w:ascii="Times New Roman" w:hAnsi="Times New Roman"/>
                <w:sz w:val="28"/>
                <w:szCs w:val="28"/>
                <w:lang w:eastAsia="ru-RU"/>
              </w:rPr>
              <w:t>азарово</w:t>
            </w:r>
          </w:p>
          <w:p w:rsidR="0027044E" w:rsidRPr="006B7AC6" w:rsidRDefault="0027044E" w:rsidP="00A35231">
            <w:pPr>
              <w:pStyle w:val="a6"/>
              <w:rPr>
                <w:rFonts w:ascii="Times New Roman" w:hAnsi="Times New Roman"/>
                <w:sz w:val="28"/>
                <w:szCs w:val="28"/>
                <w:lang w:eastAsia="ru-RU"/>
              </w:rPr>
            </w:pPr>
            <w:r w:rsidRPr="006B7AC6">
              <w:rPr>
                <w:rFonts w:ascii="Times New Roman" w:hAnsi="Times New Roman"/>
                <w:sz w:val="28"/>
                <w:szCs w:val="28"/>
                <w:lang w:eastAsia="ru-RU"/>
              </w:rPr>
              <w:t>Управляющие организации</w:t>
            </w:r>
            <w:r w:rsidR="00C85C9B" w:rsidRPr="006B7AC6">
              <w:rPr>
                <w:rFonts w:ascii="Times New Roman" w:hAnsi="Times New Roman"/>
                <w:sz w:val="28"/>
                <w:szCs w:val="28"/>
                <w:lang w:eastAsia="ru-RU"/>
              </w:rPr>
              <w:t xml:space="preserve"> города Назарово</w:t>
            </w:r>
          </w:p>
          <w:p w:rsidR="0027044E" w:rsidRPr="006B7AC6" w:rsidRDefault="0027044E" w:rsidP="00A35231">
            <w:pPr>
              <w:pStyle w:val="a6"/>
              <w:rPr>
                <w:rFonts w:ascii="Times New Roman" w:hAnsi="Times New Roman"/>
                <w:sz w:val="28"/>
                <w:szCs w:val="28"/>
                <w:lang w:eastAsia="ru-RU"/>
              </w:rPr>
            </w:pPr>
            <w:r w:rsidRPr="006B7AC6">
              <w:rPr>
                <w:rFonts w:ascii="Times New Roman" w:hAnsi="Times New Roman"/>
                <w:sz w:val="28"/>
                <w:szCs w:val="28"/>
                <w:lang w:eastAsia="ru-RU"/>
              </w:rPr>
              <w:t>Граждане, проживающие в городе Назарово</w:t>
            </w:r>
          </w:p>
          <w:p w:rsidR="0027044E" w:rsidRPr="006B7AC6" w:rsidRDefault="0027044E" w:rsidP="00A35231">
            <w:pPr>
              <w:pStyle w:val="a6"/>
              <w:rPr>
                <w:rFonts w:ascii="Times New Roman" w:eastAsia="Times New Roman" w:hAnsi="Times New Roman"/>
                <w:sz w:val="28"/>
                <w:szCs w:val="28"/>
                <w:lang w:eastAsia="ru-RU"/>
              </w:rPr>
            </w:pPr>
            <w:r w:rsidRPr="006B7AC6">
              <w:rPr>
                <w:rFonts w:ascii="Times New Roman" w:hAnsi="Times New Roman"/>
                <w:sz w:val="28"/>
                <w:szCs w:val="28"/>
                <w:lang w:eastAsia="ru-RU"/>
              </w:rPr>
              <w:t>Предприятия, организации, учреждения</w:t>
            </w:r>
            <w:r w:rsidR="00C85C9B" w:rsidRPr="006B7AC6">
              <w:rPr>
                <w:rFonts w:ascii="Times New Roman" w:hAnsi="Times New Roman"/>
                <w:sz w:val="28"/>
                <w:szCs w:val="28"/>
                <w:lang w:eastAsia="ru-RU"/>
              </w:rPr>
              <w:t xml:space="preserve"> </w:t>
            </w:r>
          </w:p>
        </w:tc>
      </w:tr>
      <w:tr w:rsidR="0026325F" w:rsidRPr="006B7AC6" w:rsidTr="006D004E">
        <w:trPr>
          <w:trHeight w:val="1111"/>
          <w:jc w:val="center"/>
        </w:trPr>
        <w:tc>
          <w:tcPr>
            <w:tcW w:w="3020" w:type="dxa"/>
            <w:tcBorders>
              <w:top w:val="nil"/>
              <w:left w:val="single" w:sz="4" w:space="0" w:color="auto"/>
              <w:bottom w:val="single" w:sz="4" w:space="0" w:color="auto"/>
              <w:right w:val="single" w:sz="4" w:space="0" w:color="auto"/>
            </w:tcBorders>
            <w:hideMark/>
          </w:tcPr>
          <w:p w:rsidR="0026325F" w:rsidRPr="006B7AC6" w:rsidRDefault="0026325F" w:rsidP="0026325F">
            <w:pPr>
              <w:pStyle w:val="ConsPlusNormal"/>
              <w:ind w:firstLine="0"/>
              <w:rPr>
                <w:rFonts w:ascii="Times New Roman" w:hAnsi="Times New Roman" w:cs="Times New Roman"/>
                <w:sz w:val="28"/>
                <w:szCs w:val="28"/>
              </w:rPr>
            </w:pPr>
            <w:r w:rsidRPr="006B7AC6">
              <w:rPr>
                <w:rFonts w:ascii="Times New Roman" w:hAnsi="Times New Roman" w:cs="Times New Roman"/>
                <w:sz w:val="28"/>
                <w:szCs w:val="28"/>
              </w:rPr>
              <w:lastRenderedPageBreak/>
              <w:t>Перечень подп</w:t>
            </w:r>
            <w:r w:rsidR="002E52AF" w:rsidRPr="006B7AC6">
              <w:rPr>
                <w:rFonts w:ascii="Times New Roman" w:hAnsi="Times New Roman" w:cs="Times New Roman"/>
                <w:sz w:val="28"/>
                <w:szCs w:val="28"/>
              </w:rPr>
              <w:t xml:space="preserve">рограмм и отдельных мероприятий </w:t>
            </w:r>
            <w:r w:rsidRPr="006B7AC6">
              <w:rPr>
                <w:rFonts w:ascii="Times New Roman" w:hAnsi="Times New Roman" w:cs="Times New Roman"/>
                <w:sz w:val="28"/>
                <w:szCs w:val="28"/>
              </w:rPr>
              <w:t>программы</w:t>
            </w:r>
          </w:p>
        </w:tc>
        <w:tc>
          <w:tcPr>
            <w:tcW w:w="6420" w:type="dxa"/>
            <w:tcBorders>
              <w:top w:val="nil"/>
              <w:left w:val="nil"/>
              <w:bottom w:val="single" w:sz="4" w:space="0" w:color="auto"/>
              <w:right w:val="single" w:sz="4" w:space="0" w:color="auto"/>
            </w:tcBorders>
            <w:hideMark/>
          </w:tcPr>
          <w:p w:rsidR="008E74C8" w:rsidRPr="006B7AC6" w:rsidRDefault="0026325F" w:rsidP="002E52AF">
            <w:pPr>
              <w:widowControl w:val="0"/>
              <w:suppressAutoHyphens/>
              <w:spacing w:after="0" w:line="100" w:lineRule="atLeast"/>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Реализация </w:t>
            </w:r>
            <w:r w:rsidR="002E52AF" w:rsidRPr="006B7AC6">
              <w:rPr>
                <w:rFonts w:ascii="Times New Roman" w:eastAsia="Times New Roman" w:hAnsi="Times New Roman"/>
                <w:sz w:val="28"/>
                <w:szCs w:val="28"/>
                <w:lang w:eastAsia="ru-RU"/>
              </w:rPr>
              <w:t xml:space="preserve">подпрограмм, </w:t>
            </w:r>
            <w:r w:rsidRPr="006B7AC6">
              <w:rPr>
                <w:rFonts w:ascii="Times New Roman" w:eastAsia="Times New Roman" w:hAnsi="Times New Roman"/>
                <w:sz w:val="28"/>
                <w:szCs w:val="28"/>
                <w:lang w:eastAsia="ru-RU"/>
              </w:rPr>
              <w:t>отдельных мероприятий муниципальной программы не предусмотрен</w:t>
            </w:r>
            <w:r w:rsidR="000C489F" w:rsidRPr="006B7AC6">
              <w:rPr>
                <w:rFonts w:ascii="Times New Roman" w:eastAsia="Times New Roman" w:hAnsi="Times New Roman"/>
                <w:sz w:val="28"/>
                <w:szCs w:val="28"/>
                <w:lang w:eastAsia="ru-RU"/>
              </w:rPr>
              <w:t>а</w:t>
            </w:r>
          </w:p>
        </w:tc>
      </w:tr>
      <w:tr w:rsidR="0027044E" w:rsidRPr="006B7AC6" w:rsidTr="006D004E">
        <w:trPr>
          <w:trHeight w:val="1111"/>
          <w:jc w:val="center"/>
        </w:trPr>
        <w:tc>
          <w:tcPr>
            <w:tcW w:w="3020" w:type="dxa"/>
            <w:tcBorders>
              <w:top w:val="single" w:sz="4" w:space="0" w:color="auto"/>
              <w:left w:val="single" w:sz="4" w:space="0" w:color="auto"/>
              <w:bottom w:val="single" w:sz="4" w:space="0" w:color="auto"/>
              <w:right w:val="single" w:sz="4" w:space="0" w:color="auto"/>
            </w:tcBorders>
            <w:hideMark/>
          </w:tcPr>
          <w:p w:rsidR="0027044E" w:rsidRPr="006B7AC6" w:rsidRDefault="0027044E" w:rsidP="00246C8D">
            <w:pPr>
              <w:spacing w:after="0" w:line="240" w:lineRule="auto"/>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Цели программы</w:t>
            </w:r>
          </w:p>
        </w:tc>
        <w:tc>
          <w:tcPr>
            <w:tcW w:w="6420" w:type="dxa"/>
            <w:tcBorders>
              <w:top w:val="single" w:sz="4" w:space="0" w:color="auto"/>
              <w:left w:val="nil"/>
              <w:bottom w:val="single" w:sz="4" w:space="0" w:color="auto"/>
              <w:right w:val="single" w:sz="4" w:space="0" w:color="auto"/>
            </w:tcBorders>
            <w:hideMark/>
          </w:tcPr>
          <w:p w:rsidR="0027044E" w:rsidRPr="006B7AC6" w:rsidRDefault="00D44FE4" w:rsidP="00D44FE4">
            <w:pPr>
              <w:spacing w:after="0" w:line="240" w:lineRule="auto"/>
              <w:rPr>
                <w:sz w:val="28"/>
                <w:szCs w:val="28"/>
              </w:rPr>
            </w:pPr>
            <w:r w:rsidRPr="006B7AC6">
              <w:rPr>
                <w:rFonts w:ascii="Times New Roman" w:hAnsi="Times New Roman"/>
                <w:bCs/>
                <w:sz w:val="28"/>
                <w:szCs w:val="28"/>
              </w:rPr>
              <w:t>Создание наиболее благоприятных и комфортных условий жизнедеятельности населения города Назарово</w:t>
            </w:r>
          </w:p>
        </w:tc>
      </w:tr>
      <w:tr w:rsidR="0027044E" w:rsidRPr="006B7AC6" w:rsidTr="005418E7">
        <w:trPr>
          <w:trHeight w:val="1703"/>
          <w:jc w:val="center"/>
        </w:trPr>
        <w:tc>
          <w:tcPr>
            <w:tcW w:w="3020" w:type="dxa"/>
            <w:tcBorders>
              <w:top w:val="single" w:sz="4" w:space="0" w:color="auto"/>
              <w:left w:val="single" w:sz="4" w:space="0" w:color="auto"/>
              <w:bottom w:val="single" w:sz="4" w:space="0" w:color="auto"/>
              <w:right w:val="single" w:sz="4" w:space="0" w:color="auto"/>
            </w:tcBorders>
            <w:hideMark/>
          </w:tcPr>
          <w:p w:rsidR="0027044E" w:rsidRPr="006B7AC6" w:rsidRDefault="0027044E" w:rsidP="00ED2076">
            <w:pPr>
              <w:spacing w:after="0" w:line="240" w:lineRule="auto"/>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Задачи программы </w:t>
            </w:r>
          </w:p>
        </w:tc>
        <w:tc>
          <w:tcPr>
            <w:tcW w:w="6420" w:type="dxa"/>
            <w:tcBorders>
              <w:top w:val="single" w:sz="4" w:space="0" w:color="auto"/>
              <w:left w:val="nil"/>
              <w:bottom w:val="single" w:sz="4" w:space="0" w:color="auto"/>
              <w:right w:val="single" w:sz="4" w:space="0" w:color="auto"/>
            </w:tcBorders>
            <w:vAlign w:val="bottom"/>
            <w:hideMark/>
          </w:tcPr>
          <w:p w:rsidR="00A35231" w:rsidRPr="006B7AC6" w:rsidRDefault="00A35231" w:rsidP="00A35231">
            <w:pPr>
              <w:pStyle w:val="ConsPlusNormal"/>
              <w:ind w:firstLine="0"/>
              <w:jc w:val="both"/>
              <w:rPr>
                <w:rFonts w:ascii="Times New Roman" w:hAnsi="Times New Roman" w:cs="Times New Roman"/>
                <w:sz w:val="28"/>
                <w:szCs w:val="28"/>
              </w:rPr>
            </w:pPr>
            <w:r w:rsidRPr="006B7AC6">
              <w:rPr>
                <w:rFonts w:ascii="Times New Roman" w:hAnsi="Times New Roman" w:cs="Times New Roman"/>
                <w:sz w:val="28"/>
                <w:szCs w:val="28"/>
              </w:rPr>
              <w:t xml:space="preserve">1. Обеспечение формирования единого облика </w:t>
            </w:r>
            <w:r w:rsidR="00E525B2" w:rsidRPr="006B7AC6">
              <w:rPr>
                <w:rFonts w:ascii="Times New Roman" w:hAnsi="Times New Roman" w:cs="Times New Roman"/>
                <w:sz w:val="28"/>
                <w:szCs w:val="28"/>
              </w:rPr>
              <w:t>города Назарово</w:t>
            </w:r>
          </w:p>
          <w:p w:rsidR="00A35231" w:rsidRPr="006B7AC6" w:rsidRDefault="00A35231" w:rsidP="00A35231">
            <w:pPr>
              <w:pStyle w:val="ConsPlusNormal"/>
              <w:ind w:firstLine="0"/>
              <w:jc w:val="both"/>
              <w:rPr>
                <w:rFonts w:ascii="Times New Roman" w:hAnsi="Times New Roman" w:cs="Times New Roman"/>
                <w:sz w:val="28"/>
                <w:szCs w:val="28"/>
              </w:rPr>
            </w:pPr>
            <w:r w:rsidRPr="006B7AC6">
              <w:rPr>
                <w:rFonts w:ascii="Times New Roman" w:hAnsi="Times New Roman" w:cs="Times New Roman"/>
                <w:sz w:val="28"/>
                <w:szCs w:val="28"/>
              </w:rPr>
              <w:t xml:space="preserve">2. </w:t>
            </w:r>
            <w:r w:rsidR="002710D8" w:rsidRPr="006B7AC6">
              <w:rPr>
                <w:rFonts w:ascii="Times New Roman" w:hAnsi="Times New Roman" w:cs="Times New Roman"/>
                <w:sz w:val="28"/>
                <w:szCs w:val="28"/>
              </w:rPr>
              <w:t xml:space="preserve"> </w:t>
            </w:r>
            <w:r w:rsidRPr="006B7AC6">
              <w:rPr>
                <w:rFonts w:ascii="Times New Roman" w:hAnsi="Times New Roman" w:cs="Times New Roman"/>
                <w:sz w:val="28"/>
                <w:szCs w:val="28"/>
              </w:rPr>
              <w:t xml:space="preserve">Обеспечение создания, содержания и развития объектов благоустройства на территории </w:t>
            </w:r>
            <w:r w:rsidR="007512D3" w:rsidRPr="006B7AC6">
              <w:rPr>
                <w:rFonts w:ascii="Times New Roman" w:hAnsi="Times New Roman" w:cs="Times New Roman"/>
                <w:sz w:val="28"/>
                <w:szCs w:val="28"/>
              </w:rPr>
              <w:t>города Назарово</w:t>
            </w:r>
            <w:r w:rsidRPr="006B7AC6">
              <w:rPr>
                <w:rFonts w:ascii="Times New Roman" w:hAnsi="Times New Roman" w:cs="Times New Roman"/>
                <w:sz w:val="28"/>
                <w:szCs w:val="28"/>
              </w:rPr>
              <w:t>, включая объекты, находящиеся в частной собственности и прилегающие к ним территории.</w:t>
            </w:r>
          </w:p>
          <w:p w:rsidR="0027044E" w:rsidRPr="006B7AC6" w:rsidRDefault="00C85C9B" w:rsidP="00C85C9B">
            <w:pPr>
              <w:pStyle w:val="ConsPlusNormal"/>
              <w:tabs>
                <w:tab w:val="left" w:pos="460"/>
              </w:tabs>
              <w:ind w:firstLine="0"/>
              <w:jc w:val="both"/>
              <w:rPr>
                <w:rFonts w:ascii="Times New Roman" w:hAnsi="Times New Roman"/>
                <w:sz w:val="28"/>
                <w:szCs w:val="28"/>
              </w:rPr>
            </w:pPr>
            <w:r w:rsidRPr="006B7AC6">
              <w:rPr>
                <w:rFonts w:ascii="Times New Roman" w:hAnsi="Times New Roman" w:cs="Times New Roman"/>
                <w:sz w:val="28"/>
                <w:szCs w:val="28"/>
              </w:rPr>
              <w:t xml:space="preserve">3. </w:t>
            </w:r>
            <w:r w:rsidR="00A35231" w:rsidRPr="006B7AC6">
              <w:rPr>
                <w:rFonts w:ascii="Times New Roman" w:hAnsi="Times New Roman" w:cs="Times New Roman"/>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территории </w:t>
            </w:r>
            <w:r w:rsidR="007512D3" w:rsidRPr="006B7AC6">
              <w:rPr>
                <w:rFonts w:ascii="Times New Roman" w:hAnsi="Times New Roman" w:cs="Times New Roman"/>
                <w:sz w:val="28"/>
                <w:szCs w:val="28"/>
              </w:rPr>
              <w:t>города Назарово</w:t>
            </w:r>
          </w:p>
        </w:tc>
      </w:tr>
      <w:tr w:rsidR="0027044E" w:rsidRPr="006B7AC6" w:rsidTr="005418E7">
        <w:trPr>
          <w:trHeight w:val="552"/>
          <w:jc w:val="center"/>
        </w:trPr>
        <w:tc>
          <w:tcPr>
            <w:tcW w:w="3020" w:type="dxa"/>
            <w:tcBorders>
              <w:top w:val="nil"/>
              <w:left w:val="single" w:sz="4" w:space="0" w:color="auto"/>
              <w:bottom w:val="single" w:sz="4" w:space="0" w:color="auto"/>
              <w:right w:val="single" w:sz="4" w:space="0" w:color="auto"/>
            </w:tcBorders>
            <w:hideMark/>
          </w:tcPr>
          <w:p w:rsidR="0027044E" w:rsidRPr="006B7AC6" w:rsidRDefault="0027044E" w:rsidP="00A912E3">
            <w:pPr>
              <w:spacing w:after="0" w:line="240" w:lineRule="auto"/>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Целевые индикаторы </w:t>
            </w:r>
            <w:r w:rsidR="00271F10" w:rsidRPr="006B7AC6">
              <w:rPr>
                <w:rFonts w:ascii="Times New Roman" w:eastAsia="Times New Roman" w:hAnsi="Times New Roman"/>
                <w:sz w:val="28"/>
                <w:szCs w:val="28"/>
                <w:lang w:eastAsia="ru-RU"/>
              </w:rPr>
              <w:t xml:space="preserve"> и показатели программы</w:t>
            </w:r>
          </w:p>
        </w:tc>
        <w:tc>
          <w:tcPr>
            <w:tcW w:w="6420" w:type="dxa"/>
            <w:tcBorders>
              <w:top w:val="nil"/>
              <w:left w:val="nil"/>
              <w:bottom w:val="single" w:sz="4" w:space="0" w:color="auto"/>
              <w:right w:val="single" w:sz="4" w:space="0" w:color="auto"/>
            </w:tcBorders>
            <w:vAlign w:val="bottom"/>
            <w:hideMark/>
          </w:tcPr>
          <w:p w:rsidR="00EC1F90" w:rsidRPr="006B7AC6" w:rsidRDefault="00EC1F90" w:rsidP="00EC1F90">
            <w:pPr>
              <w:pStyle w:val="ConsPlusCell"/>
              <w:widowControl w:val="0"/>
              <w:tabs>
                <w:tab w:val="left" w:pos="311"/>
                <w:tab w:val="left" w:pos="446"/>
                <w:tab w:val="left" w:pos="7331"/>
              </w:tabs>
              <w:adjustRightInd/>
              <w:spacing w:after="0" w:line="240" w:lineRule="auto"/>
              <w:ind w:left="128"/>
              <w:jc w:val="both"/>
              <w:rPr>
                <w:rFonts w:ascii="Times New Roman" w:hAnsi="Times New Roman" w:cs="Times New Roman"/>
                <w:b/>
                <w:sz w:val="28"/>
                <w:szCs w:val="28"/>
              </w:rPr>
            </w:pPr>
            <w:r w:rsidRPr="006B7AC6">
              <w:rPr>
                <w:rFonts w:ascii="Times New Roman" w:hAnsi="Times New Roman" w:cs="Times New Roman"/>
                <w:b/>
                <w:sz w:val="28"/>
                <w:szCs w:val="28"/>
              </w:rPr>
              <w:t>Целевые показатели:</w:t>
            </w:r>
          </w:p>
          <w:p w:rsidR="00271F10" w:rsidRPr="006B7AC6" w:rsidRDefault="00DB0609" w:rsidP="00271F10">
            <w:pPr>
              <w:pStyle w:val="ConsPlusCell"/>
              <w:widowControl w:val="0"/>
              <w:numPr>
                <w:ilvl w:val="0"/>
                <w:numId w:val="3"/>
              </w:numPr>
              <w:tabs>
                <w:tab w:val="left" w:pos="311"/>
                <w:tab w:val="left" w:pos="446"/>
                <w:tab w:val="left" w:pos="7331"/>
              </w:tabs>
              <w:adjustRightInd/>
              <w:spacing w:after="0" w:line="240" w:lineRule="auto"/>
              <w:ind w:left="0" w:firstLine="128"/>
              <w:jc w:val="both"/>
              <w:rPr>
                <w:rFonts w:ascii="Times New Roman" w:hAnsi="Times New Roman" w:cs="Times New Roman"/>
                <w:sz w:val="28"/>
                <w:szCs w:val="28"/>
              </w:rPr>
            </w:pPr>
            <w:r w:rsidRPr="006B7AC6">
              <w:rPr>
                <w:rFonts w:ascii="Times New Roman" w:hAnsi="Times New Roman" w:cs="Times New Roman"/>
                <w:sz w:val="28"/>
                <w:szCs w:val="28"/>
              </w:rPr>
              <w:t>Увеличение</w:t>
            </w:r>
            <w:r w:rsidR="00017673" w:rsidRPr="006B7AC6">
              <w:rPr>
                <w:rFonts w:ascii="Times New Roman" w:hAnsi="Times New Roman" w:cs="Times New Roman"/>
                <w:sz w:val="28"/>
                <w:szCs w:val="28"/>
              </w:rPr>
              <w:t xml:space="preserve"> </w:t>
            </w:r>
            <w:r w:rsidR="00271F10" w:rsidRPr="006B7AC6">
              <w:rPr>
                <w:rFonts w:ascii="Times New Roman" w:hAnsi="Times New Roman" w:cs="Times New Roman"/>
                <w:sz w:val="28"/>
                <w:szCs w:val="28"/>
              </w:rPr>
              <w:t>благоустроенных дворовых территорий</w:t>
            </w:r>
            <w:r w:rsidRPr="006B7AC6">
              <w:rPr>
                <w:rFonts w:ascii="Times New Roman" w:hAnsi="Times New Roman" w:cs="Times New Roman"/>
                <w:sz w:val="28"/>
                <w:szCs w:val="28"/>
              </w:rPr>
              <w:t xml:space="preserve"> </w:t>
            </w:r>
            <w:r w:rsidR="00017673" w:rsidRPr="006B7AC6">
              <w:rPr>
                <w:rFonts w:ascii="Times New Roman" w:hAnsi="Times New Roman" w:cs="Times New Roman"/>
                <w:sz w:val="28"/>
                <w:szCs w:val="28"/>
              </w:rPr>
              <w:t xml:space="preserve">на 130 ед. </w:t>
            </w:r>
            <w:r w:rsidRPr="006B7AC6">
              <w:rPr>
                <w:rFonts w:ascii="Times New Roman" w:hAnsi="Times New Roman" w:cs="Times New Roman"/>
                <w:sz w:val="28"/>
                <w:szCs w:val="28"/>
              </w:rPr>
              <w:t>за период реализации программы</w:t>
            </w:r>
            <w:r w:rsidR="00271F10" w:rsidRPr="006B7AC6">
              <w:rPr>
                <w:rFonts w:ascii="Times New Roman" w:hAnsi="Times New Roman" w:cs="Times New Roman"/>
                <w:sz w:val="28"/>
                <w:szCs w:val="28"/>
              </w:rPr>
              <w:t>;</w:t>
            </w:r>
          </w:p>
          <w:p w:rsidR="00271F10" w:rsidRPr="006B7AC6" w:rsidRDefault="00C85C9B" w:rsidP="00271F10">
            <w:pPr>
              <w:pStyle w:val="ConsPlusCell"/>
              <w:widowControl w:val="0"/>
              <w:numPr>
                <w:ilvl w:val="0"/>
                <w:numId w:val="3"/>
              </w:numPr>
              <w:tabs>
                <w:tab w:val="left" w:pos="311"/>
                <w:tab w:val="left" w:pos="446"/>
                <w:tab w:val="left" w:pos="7331"/>
              </w:tabs>
              <w:adjustRightInd/>
              <w:spacing w:after="0" w:line="240" w:lineRule="auto"/>
              <w:ind w:left="0" w:firstLine="128"/>
              <w:jc w:val="both"/>
              <w:rPr>
                <w:rFonts w:ascii="Times New Roman" w:hAnsi="Times New Roman" w:cs="Times New Roman"/>
                <w:sz w:val="28"/>
                <w:szCs w:val="28"/>
              </w:rPr>
            </w:pPr>
            <w:r w:rsidRPr="006B7AC6">
              <w:rPr>
                <w:rFonts w:ascii="Times New Roman" w:hAnsi="Times New Roman" w:cs="Times New Roman"/>
                <w:sz w:val="28"/>
                <w:szCs w:val="28"/>
              </w:rPr>
              <w:t xml:space="preserve"> </w:t>
            </w:r>
            <w:r w:rsidR="00017673" w:rsidRPr="006B7AC6">
              <w:rPr>
                <w:rFonts w:ascii="Times New Roman" w:hAnsi="Times New Roman" w:cs="Times New Roman"/>
                <w:sz w:val="28"/>
                <w:szCs w:val="28"/>
              </w:rPr>
              <w:t xml:space="preserve">Увеличение </w:t>
            </w:r>
            <w:r w:rsidR="00271F10" w:rsidRPr="006B7AC6">
              <w:rPr>
                <w:rFonts w:ascii="Times New Roman" w:hAnsi="Times New Roman" w:cs="Times New Roman"/>
                <w:sz w:val="28"/>
                <w:szCs w:val="28"/>
              </w:rPr>
              <w:t>благоустроенных муниципальных территорий общего пользования</w:t>
            </w:r>
            <w:r w:rsidR="00DB0609" w:rsidRPr="006B7AC6">
              <w:rPr>
                <w:rFonts w:ascii="Times New Roman" w:hAnsi="Times New Roman" w:cs="Times New Roman"/>
                <w:sz w:val="28"/>
                <w:szCs w:val="28"/>
              </w:rPr>
              <w:t xml:space="preserve"> </w:t>
            </w:r>
            <w:r w:rsidR="00017673" w:rsidRPr="006B7AC6">
              <w:rPr>
                <w:rFonts w:ascii="Times New Roman" w:hAnsi="Times New Roman" w:cs="Times New Roman"/>
                <w:sz w:val="28"/>
                <w:szCs w:val="28"/>
              </w:rPr>
              <w:t xml:space="preserve">на </w:t>
            </w:r>
            <w:r w:rsidR="00DB0609" w:rsidRPr="006B7AC6">
              <w:rPr>
                <w:rFonts w:ascii="Times New Roman" w:hAnsi="Times New Roman" w:cs="Times New Roman"/>
                <w:sz w:val="28"/>
                <w:szCs w:val="28"/>
              </w:rPr>
              <w:t>5</w:t>
            </w:r>
            <w:r w:rsidR="00017673" w:rsidRPr="006B7AC6">
              <w:rPr>
                <w:rFonts w:ascii="Times New Roman" w:hAnsi="Times New Roman" w:cs="Times New Roman"/>
                <w:sz w:val="28"/>
                <w:szCs w:val="28"/>
              </w:rPr>
              <w:t xml:space="preserve"> ед. за период реализации программы</w:t>
            </w:r>
            <w:r w:rsidR="00271F10" w:rsidRPr="006B7AC6">
              <w:rPr>
                <w:rFonts w:ascii="Times New Roman" w:hAnsi="Times New Roman" w:cs="Times New Roman"/>
                <w:sz w:val="28"/>
                <w:szCs w:val="28"/>
              </w:rPr>
              <w:t>;</w:t>
            </w:r>
          </w:p>
          <w:p w:rsidR="00C75062" w:rsidRPr="006B7AC6" w:rsidRDefault="00C75062" w:rsidP="00C75062">
            <w:pPr>
              <w:pStyle w:val="ConsPlusCell"/>
              <w:widowControl w:val="0"/>
              <w:tabs>
                <w:tab w:val="left" w:pos="311"/>
                <w:tab w:val="left" w:pos="446"/>
                <w:tab w:val="left" w:pos="7331"/>
              </w:tabs>
              <w:adjustRightInd/>
              <w:spacing w:after="0" w:line="240" w:lineRule="auto"/>
              <w:ind w:left="128"/>
              <w:jc w:val="both"/>
              <w:rPr>
                <w:rFonts w:ascii="Times New Roman" w:hAnsi="Times New Roman" w:cs="Times New Roman"/>
                <w:b/>
                <w:i/>
                <w:sz w:val="28"/>
                <w:szCs w:val="28"/>
              </w:rPr>
            </w:pPr>
          </w:p>
          <w:p w:rsidR="00C75062" w:rsidRPr="006B7AC6" w:rsidRDefault="002E52AF" w:rsidP="00C75062">
            <w:pPr>
              <w:pStyle w:val="ConsPlusCell"/>
              <w:widowControl w:val="0"/>
              <w:tabs>
                <w:tab w:val="left" w:pos="311"/>
                <w:tab w:val="left" w:pos="446"/>
                <w:tab w:val="left" w:pos="7331"/>
              </w:tabs>
              <w:adjustRightInd/>
              <w:spacing w:after="0" w:line="240" w:lineRule="auto"/>
              <w:ind w:left="128"/>
              <w:jc w:val="both"/>
              <w:rPr>
                <w:rFonts w:ascii="Times New Roman" w:hAnsi="Times New Roman" w:cs="Times New Roman"/>
                <w:sz w:val="28"/>
                <w:szCs w:val="28"/>
              </w:rPr>
            </w:pPr>
            <w:r w:rsidRPr="006B7AC6">
              <w:rPr>
                <w:rFonts w:ascii="Times New Roman" w:hAnsi="Times New Roman" w:cs="Times New Roman"/>
                <w:b/>
                <w:i/>
                <w:sz w:val="28"/>
                <w:szCs w:val="28"/>
              </w:rPr>
              <w:t>Показатели результативности</w:t>
            </w:r>
            <w:r w:rsidR="008A22AB" w:rsidRPr="006B7AC6">
              <w:rPr>
                <w:rFonts w:ascii="Times New Roman" w:hAnsi="Times New Roman" w:cs="Times New Roman"/>
                <w:b/>
                <w:i/>
                <w:sz w:val="28"/>
                <w:szCs w:val="28"/>
              </w:rPr>
              <w:t>:</w:t>
            </w:r>
            <w:r w:rsidR="00C75062" w:rsidRPr="006B7AC6">
              <w:rPr>
                <w:rFonts w:ascii="Times New Roman" w:hAnsi="Times New Roman" w:cs="Times New Roman"/>
                <w:sz w:val="28"/>
                <w:szCs w:val="28"/>
              </w:rPr>
              <w:t xml:space="preserve"> </w:t>
            </w:r>
          </w:p>
          <w:p w:rsidR="00C0412E" w:rsidRPr="006B7AC6" w:rsidRDefault="0036073E" w:rsidP="00C0412E">
            <w:pPr>
              <w:pStyle w:val="ConsPlusCell"/>
              <w:widowControl w:val="0"/>
              <w:numPr>
                <w:ilvl w:val="0"/>
                <w:numId w:val="3"/>
              </w:numPr>
              <w:tabs>
                <w:tab w:val="left" w:pos="311"/>
                <w:tab w:val="left" w:pos="446"/>
                <w:tab w:val="left" w:pos="7331"/>
              </w:tabs>
              <w:adjustRightInd/>
              <w:spacing w:after="0" w:line="240" w:lineRule="auto"/>
              <w:ind w:left="0" w:firstLine="128"/>
              <w:jc w:val="both"/>
              <w:rPr>
                <w:rFonts w:ascii="Times New Roman" w:hAnsi="Times New Roman" w:cs="Times New Roman"/>
                <w:sz w:val="28"/>
                <w:szCs w:val="28"/>
              </w:rPr>
            </w:pPr>
            <w:r w:rsidRPr="006B7AC6">
              <w:rPr>
                <w:rFonts w:ascii="Times New Roman" w:hAnsi="Times New Roman" w:cs="Times New Roman"/>
                <w:sz w:val="28"/>
                <w:szCs w:val="28"/>
              </w:rPr>
              <w:t>Рост доли</w:t>
            </w:r>
            <w:r w:rsidR="00C75062" w:rsidRPr="006B7AC6">
              <w:rPr>
                <w:rFonts w:ascii="Times New Roman" w:hAnsi="Times New Roman" w:cs="Times New Roman"/>
                <w:sz w:val="28"/>
                <w:szCs w:val="28"/>
              </w:rPr>
              <w:t xml:space="preserve"> благоустроенных муниципальных территорий общего пользования от общего количества таких территорий, нуждающихся в благоустройстве;</w:t>
            </w:r>
            <w:r w:rsidR="00C0412E" w:rsidRPr="006B7AC6">
              <w:rPr>
                <w:rFonts w:ascii="Times New Roman" w:hAnsi="Times New Roman" w:cs="Times New Roman"/>
                <w:sz w:val="28"/>
                <w:szCs w:val="28"/>
              </w:rPr>
              <w:t xml:space="preserve"> </w:t>
            </w:r>
          </w:p>
          <w:p w:rsidR="00C0412E" w:rsidRPr="006B7AC6" w:rsidRDefault="0036073E" w:rsidP="00C0412E">
            <w:pPr>
              <w:pStyle w:val="ConsPlusCell"/>
              <w:widowControl w:val="0"/>
              <w:numPr>
                <w:ilvl w:val="0"/>
                <w:numId w:val="3"/>
              </w:numPr>
              <w:tabs>
                <w:tab w:val="left" w:pos="311"/>
                <w:tab w:val="left" w:pos="446"/>
                <w:tab w:val="left" w:pos="7331"/>
              </w:tabs>
              <w:adjustRightInd/>
              <w:spacing w:after="0" w:line="240" w:lineRule="auto"/>
              <w:ind w:left="0" w:firstLine="128"/>
              <w:jc w:val="both"/>
              <w:rPr>
                <w:rFonts w:ascii="Times New Roman" w:hAnsi="Times New Roman"/>
                <w:sz w:val="28"/>
                <w:szCs w:val="28"/>
                <w:lang w:eastAsia="ru-RU"/>
              </w:rPr>
            </w:pPr>
            <w:r w:rsidRPr="006B7AC6">
              <w:rPr>
                <w:rFonts w:ascii="Times New Roman" w:hAnsi="Times New Roman" w:cs="Times New Roman"/>
                <w:sz w:val="28"/>
                <w:szCs w:val="28"/>
              </w:rPr>
              <w:t>Рост доли</w:t>
            </w:r>
            <w:r w:rsidR="00C0412E" w:rsidRPr="006B7AC6">
              <w:rPr>
                <w:rFonts w:ascii="Times New Roman" w:hAnsi="Times New Roman" w:cs="Times New Roman"/>
                <w:sz w:val="28"/>
                <w:szCs w:val="28"/>
              </w:rPr>
              <w:t xml:space="preserve"> благоустроенных дворовых территорий от общего количества таких территорий, нуждающихся в благоустройстве; </w:t>
            </w:r>
          </w:p>
          <w:p w:rsidR="00C75062" w:rsidRPr="006B7AC6" w:rsidRDefault="0036073E" w:rsidP="00C0412E">
            <w:pPr>
              <w:pStyle w:val="ConsPlusCell"/>
              <w:widowControl w:val="0"/>
              <w:numPr>
                <w:ilvl w:val="0"/>
                <w:numId w:val="3"/>
              </w:numPr>
              <w:tabs>
                <w:tab w:val="left" w:pos="311"/>
                <w:tab w:val="left" w:pos="446"/>
                <w:tab w:val="left" w:pos="7331"/>
              </w:tabs>
              <w:adjustRightInd/>
              <w:spacing w:after="0" w:line="240" w:lineRule="auto"/>
              <w:ind w:left="0" w:firstLine="128"/>
              <w:jc w:val="both"/>
              <w:rPr>
                <w:rFonts w:ascii="Times New Roman" w:hAnsi="Times New Roman"/>
                <w:sz w:val="28"/>
                <w:szCs w:val="28"/>
                <w:lang w:eastAsia="ru-RU"/>
              </w:rPr>
            </w:pPr>
            <w:r w:rsidRPr="006B7AC6">
              <w:rPr>
                <w:rFonts w:ascii="Times New Roman" w:hAnsi="Times New Roman" w:cs="Times New Roman"/>
                <w:sz w:val="28"/>
                <w:szCs w:val="28"/>
              </w:rPr>
              <w:t>Увеличение площади</w:t>
            </w:r>
            <w:r w:rsidR="00C0412E" w:rsidRPr="006B7AC6">
              <w:rPr>
                <w:rFonts w:ascii="Times New Roman" w:hAnsi="Times New Roman" w:cs="Times New Roman"/>
                <w:sz w:val="28"/>
                <w:szCs w:val="28"/>
              </w:rPr>
              <w:t xml:space="preserve"> благоустроенных муниципальных территорий общего пользования </w:t>
            </w:r>
          </w:p>
          <w:p w:rsidR="00C75062" w:rsidRPr="006B7AC6" w:rsidRDefault="00C75062" w:rsidP="00C75062">
            <w:pPr>
              <w:pStyle w:val="ConsPlusCell"/>
              <w:widowControl w:val="0"/>
              <w:numPr>
                <w:ilvl w:val="0"/>
                <w:numId w:val="3"/>
              </w:numPr>
              <w:tabs>
                <w:tab w:val="left" w:pos="311"/>
                <w:tab w:val="left" w:pos="446"/>
                <w:tab w:val="left" w:pos="7331"/>
              </w:tabs>
              <w:adjustRightInd/>
              <w:spacing w:after="0" w:line="240" w:lineRule="auto"/>
              <w:ind w:left="0" w:firstLine="128"/>
              <w:jc w:val="both"/>
              <w:rPr>
                <w:rFonts w:ascii="Times New Roman" w:hAnsi="Times New Roman" w:cs="Times New Roman"/>
                <w:sz w:val="28"/>
                <w:szCs w:val="28"/>
              </w:rPr>
            </w:pPr>
            <w:r w:rsidRPr="006B7AC6">
              <w:rPr>
                <w:rFonts w:ascii="Times New Roman" w:hAnsi="Times New Roman" w:cs="Times New Roman"/>
                <w:sz w:val="28"/>
                <w:szCs w:val="28"/>
              </w:rPr>
              <w:t xml:space="preserve"> </w:t>
            </w:r>
            <w:r w:rsidR="0036073E" w:rsidRPr="006B7AC6">
              <w:rPr>
                <w:rFonts w:ascii="Times New Roman" w:hAnsi="Times New Roman" w:cs="Times New Roman"/>
                <w:sz w:val="28"/>
                <w:szCs w:val="28"/>
              </w:rPr>
              <w:t>Увеличение о</w:t>
            </w:r>
            <w:r w:rsidRPr="006B7AC6">
              <w:rPr>
                <w:rFonts w:ascii="Times New Roman" w:hAnsi="Times New Roman" w:cs="Times New Roman"/>
                <w:bCs/>
                <w:sz w:val="28"/>
                <w:szCs w:val="28"/>
              </w:rPr>
              <w:t>хват</w:t>
            </w:r>
            <w:r w:rsidR="0036073E" w:rsidRPr="006B7AC6">
              <w:rPr>
                <w:rFonts w:ascii="Times New Roman" w:hAnsi="Times New Roman" w:cs="Times New Roman"/>
                <w:bCs/>
                <w:sz w:val="28"/>
                <w:szCs w:val="28"/>
              </w:rPr>
              <w:t>а</w:t>
            </w:r>
            <w:r w:rsidRPr="006B7AC6">
              <w:rPr>
                <w:rFonts w:ascii="Times New Roman" w:hAnsi="Times New Roman" w:cs="Times New Roman"/>
                <w:bCs/>
                <w:sz w:val="28"/>
                <w:szCs w:val="28"/>
              </w:rPr>
              <w:t xml:space="preserve">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w:t>
            </w:r>
            <w:r w:rsidR="00C0412E" w:rsidRPr="006B7AC6">
              <w:rPr>
                <w:rFonts w:ascii="Times New Roman" w:hAnsi="Times New Roman" w:cs="Times New Roman"/>
                <w:bCs/>
                <w:sz w:val="28"/>
                <w:szCs w:val="28"/>
              </w:rPr>
              <w:t xml:space="preserve"> г. Назарово  проживающего в МКД</w:t>
            </w:r>
            <w:r w:rsidRPr="006B7AC6">
              <w:rPr>
                <w:rFonts w:ascii="Times New Roman" w:hAnsi="Times New Roman" w:cs="Times New Roman"/>
                <w:bCs/>
                <w:sz w:val="28"/>
                <w:szCs w:val="28"/>
              </w:rPr>
              <w:t>)</w:t>
            </w:r>
            <w:r w:rsidRPr="006B7AC6">
              <w:rPr>
                <w:rFonts w:ascii="Times New Roman" w:hAnsi="Times New Roman" w:cs="Times New Roman"/>
                <w:sz w:val="28"/>
                <w:szCs w:val="28"/>
              </w:rPr>
              <w:t>;</w:t>
            </w:r>
          </w:p>
          <w:p w:rsidR="0027044E" w:rsidRPr="006B7AC6" w:rsidRDefault="0027044E" w:rsidP="001C4113">
            <w:pPr>
              <w:pStyle w:val="ConsPlusCell"/>
              <w:widowControl w:val="0"/>
              <w:tabs>
                <w:tab w:val="left" w:pos="311"/>
                <w:tab w:val="left" w:pos="446"/>
                <w:tab w:val="left" w:pos="7331"/>
              </w:tabs>
              <w:adjustRightInd/>
              <w:spacing w:after="0" w:line="240" w:lineRule="auto"/>
              <w:jc w:val="both"/>
              <w:rPr>
                <w:rFonts w:ascii="Times New Roman" w:hAnsi="Times New Roman"/>
                <w:b/>
                <w:i/>
                <w:sz w:val="28"/>
                <w:szCs w:val="28"/>
                <w:lang w:eastAsia="ru-RU"/>
              </w:rPr>
            </w:pPr>
          </w:p>
        </w:tc>
      </w:tr>
      <w:tr w:rsidR="0027044E" w:rsidRPr="006B7AC6" w:rsidTr="005418E7">
        <w:trPr>
          <w:trHeight w:val="276"/>
          <w:jc w:val="center"/>
        </w:trPr>
        <w:tc>
          <w:tcPr>
            <w:tcW w:w="3020" w:type="dxa"/>
            <w:tcBorders>
              <w:top w:val="nil"/>
              <w:left w:val="single" w:sz="4" w:space="0" w:color="auto"/>
              <w:bottom w:val="single" w:sz="4" w:space="0" w:color="auto"/>
              <w:right w:val="single" w:sz="4" w:space="0" w:color="auto"/>
            </w:tcBorders>
            <w:hideMark/>
          </w:tcPr>
          <w:p w:rsidR="0027044E" w:rsidRPr="006B7AC6" w:rsidRDefault="0027044E" w:rsidP="0029257A">
            <w:pPr>
              <w:autoSpaceDE w:val="0"/>
              <w:autoSpaceDN w:val="0"/>
              <w:adjustRightInd w:val="0"/>
              <w:spacing w:after="0" w:line="240" w:lineRule="atLeast"/>
              <w:outlineLvl w:val="1"/>
              <w:rPr>
                <w:rFonts w:ascii="Times New Roman" w:hAnsi="Times New Roman"/>
                <w:sz w:val="28"/>
                <w:szCs w:val="28"/>
              </w:rPr>
            </w:pPr>
            <w:r w:rsidRPr="006B7AC6">
              <w:rPr>
                <w:rFonts w:ascii="Times New Roman" w:hAnsi="Times New Roman"/>
                <w:sz w:val="28"/>
                <w:szCs w:val="28"/>
              </w:rPr>
              <w:t xml:space="preserve">Этапы и сроки реализации </w:t>
            </w:r>
            <w:r w:rsidR="0029257A" w:rsidRPr="006B7AC6">
              <w:rPr>
                <w:rFonts w:ascii="Times New Roman" w:hAnsi="Times New Roman"/>
                <w:sz w:val="28"/>
                <w:szCs w:val="28"/>
              </w:rPr>
              <w:lastRenderedPageBreak/>
              <w:t>П</w:t>
            </w:r>
            <w:r w:rsidRPr="006B7AC6">
              <w:rPr>
                <w:rFonts w:ascii="Times New Roman" w:hAnsi="Times New Roman"/>
                <w:sz w:val="28"/>
                <w:szCs w:val="28"/>
              </w:rPr>
              <w:t>рограммы</w:t>
            </w:r>
          </w:p>
        </w:tc>
        <w:tc>
          <w:tcPr>
            <w:tcW w:w="6420" w:type="dxa"/>
            <w:tcBorders>
              <w:top w:val="nil"/>
              <w:left w:val="nil"/>
              <w:bottom w:val="single" w:sz="4" w:space="0" w:color="auto"/>
              <w:right w:val="single" w:sz="4" w:space="0" w:color="auto"/>
            </w:tcBorders>
            <w:hideMark/>
          </w:tcPr>
          <w:p w:rsidR="0049682E" w:rsidRPr="006B7AC6" w:rsidRDefault="0049682E" w:rsidP="0049682E">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6B7AC6">
              <w:rPr>
                <w:rFonts w:ascii="Times New Roman" w:eastAsia="Times New Roman" w:hAnsi="Times New Roman"/>
                <w:sz w:val="30"/>
                <w:szCs w:val="30"/>
                <w:lang w:eastAsia="ru-RU"/>
              </w:rPr>
              <w:lastRenderedPageBreak/>
              <w:t>2018-2022 годы</w:t>
            </w:r>
          </w:p>
          <w:p w:rsidR="0049682E" w:rsidRPr="006B7AC6" w:rsidRDefault="0049682E" w:rsidP="0049682E">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6B7AC6">
              <w:rPr>
                <w:rFonts w:ascii="Times New Roman" w:eastAsia="Times New Roman" w:hAnsi="Times New Roman"/>
                <w:sz w:val="30"/>
                <w:szCs w:val="30"/>
                <w:lang w:eastAsia="ru-RU"/>
              </w:rPr>
              <w:t>1 этап: 2018-2019 г</w:t>
            </w:r>
            <w:r w:rsidR="00F21CE3" w:rsidRPr="006B7AC6">
              <w:rPr>
                <w:rFonts w:ascii="Times New Roman" w:eastAsia="Times New Roman" w:hAnsi="Times New Roman"/>
                <w:sz w:val="30"/>
                <w:szCs w:val="30"/>
                <w:lang w:eastAsia="ru-RU"/>
              </w:rPr>
              <w:t>оды</w:t>
            </w:r>
          </w:p>
          <w:p w:rsidR="0049682E" w:rsidRPr="006B7AC6" w:rsidRDefault="0049682E" w:rsidP="0049682E">
            <w:pPr>
              <w:widowControl w:val="0"/>
              <w:autoSpaceDE w:val="0"/>
              <w:autoSpaceDN w:val="0"/>
              <w:adjustRightInd w:val="0"/>
              <w:spacing w:after="0" w:line="240" w:lineRule="auto"/>
              <w:jc w:val="both"/>
              <w:rPr>
                <w:rFonts w:ascii="Times New Roman" w:eastAsia="Times New Roman" w:hAnsi="Times New Roman"/>
                <w:sz w:val="30"/>
                <w:szCs w:val="30"/>
                <w:lang w:eastAsia="ru-RU"/>
              </w:rPr>
            </w:pPr>
            <w:r w:rsidRPr="006B7AC6">
              <w:rPr>
                <w:rFonts w:ascii="Times New Roman" w:eastAsia="Times New Roman" w:hAnsi="Times New Roman"/>
                <w:sz w:val="30"/>
                <w:szCs w:val="30"/>
                <w:lang w:eastAsia="ru-RU"/>
              </w:rPr>
              <w:lastRenderedPageBreak/>
              <w:t>2 этап: 2020-2021 г</w:t>
            </w:r>
            <w:r w:rsidR="00F21CE3" w:rsidRPr="006B7AC6">
              <w:rPr>
                <w:rFonts w:ascii="Times New Roman" w:eastAsia="Times New Roman" w:hAnsi="Times New Roman"/>
                <w:sz w:val="30"/>
                <w:szCs w:val="30"/>
                <w:lang w:eastAsia="ru-RU"/>
              </w:rPr>
              <w:t>оды</w:t>
            </w:r>
          </w:p>
          <w:p w:rsidR="0027044E" w:rsidRPr="006B7AC6" w:rsidRDefault="0049682E" w:rsidP="00F21CE3">
            <w:pPr>
              <w:widowControl w:val="0"/>
              <w:autoSpaceDE w:val="0"/>
              <w:autoSpaceDN w:val="0"/>
              <w:adjustRightInd w:val="0"/>
              <w:spacing w:after="0" w:line="240" w:lineRule="auto"/>
              <w:jc w:val="both"/>
              <w:rPr>
                <w:rFonts w:ascii="Times New Roman" w:hAnsi="Times New Roman"/>
                <w:sz w:val="28"/>
                <w:szCs w:val="28"/>
              </w:rPr>
            </w:pPr>
            <w:r w:rsidRPr="006B7AC6">
              <w:rPr>
                <w:rFonts w:ascii="Times New Roman" w:eastAsia="Times New Roman" w:hAnsi="Times New Roman"/>
                <w:sz w:val="30"/>
                <w:szCs w:val="30"/>
                <w:lang w:eastAsia="ru-RU"/>
              </w:rPr>
              <w:t>3 этап: 2022 г</w:t>
            </w:r>
            <w:r w:rsidR="00F21CE3" w:rsidRPr="006B7AC6">
              <w:rPr>
                <w:rFonts w:ascii="Times New Roman" w:eastAsia="Times New Roman" w:hAnsi="Times New Roman"/>
                <w:sz w:val="30"/>
                <w:szCs w:val="30"/>
                <w:lang w:eastAsia="ru-RU"/>
              </w:rPr>
              <w:t>од</w:t>
            </w:r>
          </w:p>
        </w:tc>
      </w:tr>
      <w:tr w:rsidR="0027044E" w:rsidRPr="006B7AC6" w:rsidTr="005418E7">
        <w:trPr>
          <w:trHeight w:val="552"/>
          <w:jc w:val="center"/>
        </w:trPr>
        <w:tc>
          <w:tcPr>
            <w:tcW w:w="3020" w:type="dxa"/>
            <w:tcBorders>
              <w:top w:val="single" w:sz="4" w:space="0" w:color="auto"/>
              <w:left w:val="single" w:sz="4" w:space="0" w:color="auto"/>
              <w:bottom w:val="single" w:sz="4" w:space="0" w:color="auto"/>
              <w:right w:val="single" w:sz="4" w:space="0" w:color="auto"/>
            </w:tcBorders>
            <w:hideMark/>
          </w:tcPr>
          <w:p w:rsidR="0027044E" w:rsidRPr="006B7AC6" w:rsidRDefault="0027044E" w:rsidP="0029257A">
            <w:pPr>
              <w:autoSpaceDE w:val="0"/>
              <w:autoSpaceDN w:val="0"/>
              <w:adjustRightInd w:val="0"/>
              <w:spacing w:after="0" w:line="240" w:lineRule="atLeast"/>
              <w:outlineLvl w:val="1"/>
              <w:rPr>
                <w:rFonts w:ascii="Times New Roman" w:hAnsi="Times New Roman"/>
                <w:sz w:val="28"/>
                <w:szCs w:val="28"/>
              </w:rPr>
            </w:pPr>
            <w:r w:rsidRPr="006B7AC6">
              <w:rPr>
                <w:rFonts w:ascii="Times New Roman" w:hAnsi="Times New Roman"/>
                <w:sz w:val="28"/>
                <w:szCs w:val="28"/>
              </w:rPr>
              <w:lastRenderedPageBreak/>
              <w:t xml:space="preserve">Объемы и источники финансирования </w:t>
            </w:r>
            <w:r w:rsidR="0029257A" w:rsidRPr="006B7AC6">
              <w:rPr>
                <w:rFonts w:ascii="Times New Roman" w:hAnsi="Times New Roman"/>
                <w:sz w:val="28"/>
                <w:szCs w:val="28"/>
              </w:rPr>
              <w:t>П</w:t>
            </w:r>
            <w:r w:rsidRPr="006B7AC6">
              <w:rPr>
                <w:rFonts w:ascii="Times New Roman" w:hAnsi="Times New Roman"/>
                <w:sz w:val="28"/>
                <w:szCs w:val="28"/>
              </w:rPr>
              <w:t>рограммы, тыс. рублей</w:t>
            </w:r>
          </w:p>
        </w:tc>
        <w:tc>
          <w:tcPr>
            <w:tcW w:w="6420" w:type="dxa"/>
            <w:tcBorders>
              <w:top w:val="single" w:sz="4" w:space="0" w:color="auto"/>
              <w:left w:val="single" w:sz="4" w:space="0" w:color="auto"/>
              <w:bottom w:val="single" w:sz="4" w:space="0" w:color="auto"/>
              <w:right w:val="single" w:sz="4" w:space="0" w:color="auto"/>
            </w:tcBorders>
            <w:hideMark/>
          </w:tcPr>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 xml:space="preserve">Общий объем финансирования программы составляет  </w:t>
            </w:r>
            <w:r w:rsidR="00E71C07" w:rsidRPr="006B7AC6">
              <w:rPr>
                <w:rFonts w:ascii="Times New Roman" w:eastAsia="Times New Roman" w:hAnsi="Times New Roman"/>
                <w:sz w:val="28"/>
                <w:szCs w:val="28"/>
                <w:lang w:eastAsia="ru-RU"/>
              </w:rPr>
              <w:t>676,743</w:t>
            </w:r>
            <w:r w:rsidRPr="006B7AC6">
              <w:rPr>
                <w:rFonts w:ascii="Times New Roman" w:eastAsia="Times New Roman" w:hAnsi="Times New Roman"/>
                <w:sz w:val="28"/>
                <w:szCs w:val="28"/>
                <w:lang w:eastAsia="ru-RU"/>
              </w:rPr>
              <w:t xml:space="preserve"> </w:t>
            </w:r>
            <w:r w:rsidRPr="006B7AC6">
              <w:rPr>
                <w:rFonts w:ascii="Times New Roman" w:hAnsi="Times New Roman"/>
                <w:sz w:val="28"/>
                <w:szCs w:val="28"/>
              </w:rPr>
              <w:t>тыс. рублей, из них:</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2018 году –</w:t>
            </w:r>
            <w:r w:rsidR="00BB0DB2" w:rsidRPr="006B7AC6">
              <w:rPr>
                <w:rFonts w:ascii="Times New Roman" w:hAnsi="Times New Roman"/>
                <w:sz w:val="28"/>
                <w:szCs w:val="28"/>
              </w:rPr>
              <w:t xml:space="preserve">     </w:t>
            </w:r>
            <w:r w:rsidR="00E71C07" w:rsidRPr="006B7AC6">
              <w:rPr>
                <w:rFonts w:ascii="Times New Roman" w:hAnsi="Times New Roman"/>
                <w:sz w:val="28"/>
                <w:szCs w:val="28"/>
              </w:rPr>
              <w:t>676,743</w:t>
            </w:r>
            <w:r w:rsidRPr="006B7AC6">
              <w:rPr>
                <w:rFonts w:ascii="Times New Roman" w:hAnsi="Times New Roman"/>
                <w:sz w:val="28"/>
                <w:szCs w:val="28"/>
              </w:rPr>
              <w:t xml:space="preserve"> тыс. рублей;</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2019 году –         0,00   тыс. рублей;</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2020</w:t>
            </w:r>
            <w:r w:rsidR="00E71C07" w:rsidRPr="006B7AC6">
              <w:rPr>
                <w:rFonts w:ascii="Times New Roman" w:hAnsi="Times New Roman"/>
                <w:sz w:val="28"/>
                <w:szCs w:val="28"/>
              </w:rPr>
              <w:t xml:space="preserve"> </w:t>
            </w:r>
            <w:r w:rsidRPr="006B7AC6">
              <w:rPr>
                <w:rFonts w:ascii="Times New Roman" w:hAnsi="Times New Roman"/>
                <w:sz w:val="28"/>
                <w:szCs w:val="28"/>
              </w:rPr>
              <w:t xml:space="preserve">году –      </w:t>
            </w:r>
            <w:r w:rsidR="00E71C07" w:rsidRPr="006B7AC6">
              <w:rPr>
                <w:rFonts w:ascii="Times New Roman" w:hAnsi="Times New Roman"/>
                <w:sz w:val="28"/>
                <w:szCs w:val="28"/>
              </w:rPr>
              <w:t xml:space="preserve">  </w:t>
            </w:r>
            <w:r w:rsidRPr="006B7AC6">
              <w:rPr>
                <w:rFonts w:ascii="Times New Roman" w:hAnsi="Times New Roman"/>
                <w:sz w:val="28"/>
                <w:szCs w:val="28"/>
              </w:rPr>
              <w:t xml:space="preserve">    </w:t>
            </w:r>
            <w:r w:rsidR="00DD3479" w:rsidRPr="006B7AC6">
              <w:rPr>
                <w:rFonts w:ascii="Times New Roman" w:hAnsi="Times New Roman"/>
                <w:sz w:val="28"/>
                <w:szCs w:val="28"/>
              </w:rPr>
              <w:t xml:space="preserve">0,00    тыс. рублей;  </w:t>
            </w:r>
          </w:p>
          <w:p w:rsidR="00DD3479" w:rsidRPr="006B7AC6" w:rsidRDefault="00DD3479"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2021</w:t>
            </w:r>
            <w:r w:rsidR="00E71C07" w:rsidRPr="006B7AC6">
              <w:rPr>
                <w:rFonts w:ascii="Times New Roman" w:hAnsi="Times New Roman"/>
                <w:sz w:val="28"/>
                <w:szCs w:val="28"/>
              </w:rPr>
              <w:t xml:space="preserve"> </w:t>
            </w:r>
            <w:r w:rsidRPr="006B7AC6">
              <w:rPr>
                <w:rFonts w:ascii="Times New Roman" w:hAnsi="Times New Roman"/>
                <w:sz w:val="28"/>
                <w:szCs w:val="28"/>
              </w:rPr>
              <w:t xml:space="preserve">году –            0,00   тыс. рублей;  </w:t>
            </w:r>
          </w:p>
          <w:p w:rsidR="00DD3479" w:rsidRPr="006B7AC6" w:rsidRDefault="00DD3479"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2022</w:t>
            </w:r>
            <w:r w:rsidR="00E71C07" w:rsidRPr="006B7AC6">
              <w:rPr>
                <w:rFonts w:ascii="Times New Roman" w:hAnsi="Times New Roman"/>
                <w:sz w:val="28"/>
                <w:szCs w:val="28"/>
              </w:rPr>
              <w:t xml:space="preserve"> </w:t>
            </w:r>
            <w:r w:rsidRPr="006B7AC6">
              <w:rPr>
                <w:rFonts w:ascii="Times New Roman" w:hAnsi="Times New Roman"/>
                <w:sz w:val="28"/>
                <w:szCs w:val="28"/>
              </w:rPr>
              <w:t xml:space="preserve">году –            0,00   тыс. рублей; </w:t>
            </w:r>
          </w:p>
          <w:p w:rsidR="00DD3479" w:rsidRPr="006B7AC6" w:rsidRDefault="00DD3479" w:rsidP="00DD3479">
            <w:pPr>
              <w:spacing w:after="0" w:line="240" w:lineRule="auto"/>
              <w:outlineLvl w:val="0"/>
              <w:rPr>
                <w:rFonts w:ascii="Times New Roman" w:hAnsi="Times New Roman"/>
                <w:b/>
                <w:sz w:val="28"/>
                <w:szCs w:val="28"/>
              </w:rPr>
            </w:pPr>
            <w:r w:rsidRPr="006B7AC6">
              <w:rPr>
                <w:rFonts w:ascii="Times New Roman" w:hAnsi="Times New Roman"/>
                <w:b/>
                <w:sz w:val="28"/>
                <w:szCs w:val="28"/>
              </w:rPr>
              <w:t>в том числе:</w:t>
            </w:r>
          </w:p>
          <w:p w:rsidR="00DD3479" w:rsidRPr="006B7AC6" w:rsidRDefault="00DD3479" w:rsidP="00DD3479">
            <w:pPr>
              <w:spacing w:after="0" w:line="240" w:lineRule="auto"/>
              <w:outlineLvl w:val="0"/>
              <w:rPr>
                <w:rFonts w:ascii="Times New Roman" w:hAnsi="Times New Roman"/>
                <w:sz w:val="28"/>
                <w:szCs w:val="28"/>
              </w:rPr>
            </w:pPr>
            <w:r w:rsidRPr="006B7AC6">
              <w:rPr>
                <w:rFonts w:ascii="Times New Roman" w:hAnsi="Times New Roman"/>
                <w:b/>
                <w:sz w:val="28"/>
                <w:szCs w:val="28"/>
              </w:rPr>
              <w:t xml:space="preserve">средства федерального бюджета – </w:t>
            </w:r>
            <w:r w:rsidR="00BB0DB2" w:rsidRPr="006B7AC6">
              <w:rPr>
                <w:rFonts w:ascii="Times New Roman" w:hAnsi="Times New Roman"/>
                <w:sz w:val="28"/>
                <w:szCs w:val="28"/>
              </w:rPr>
              <w:t>0,00</w:t>
            </w:r>
            <w:r w:rsidRPr="006B7AC6">
              <w:rPr>
                <w:rFonts w:ascii="Times New Roman" w:hAnsi="Times New Roman"/>
                <w:sz w:val="28"/>
                <w:szCs w:val="28"/>
              </w:rPr>
              <w:t xml:space="preserve"> тыс. рублей, из них:</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2018 году –</w:t>
            </w:r>
            <w:r w:rsidR="00BB0DB2" w:rsidRPr="006B7AC6">
              <w:rPr>
                <w:rFonts w:ascii="Times New Roman" w:hAnsi="Times New Roman"/>
                <w:sz w:val="28"/>
                <w:szCs w:val="28"/>
              </w:rPr>
              <w:t xml:space="preserve">         0,00</w:t>
            </w:r>
            <w:r w:rsidRPr="006B7AC6">
              <w:rPr>
                <w:rFonts w:ascii="Times New Roman" w:hAnsi="Times New Roman"/>
                <w:sz w:val="28"/>
                <w:szCs w:val="28"/>
              </w:rPr>
              <w:t xml:space="preserve"> тыс. рублей;</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2019 году –         0,00 тыс. рублей;</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2020</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2021</w:t>
            </w:r>
            <w:r w:rsidR="00E71C07" w:rsidRPr="006B7AC6">
              <w:rPr>
                <w:rFonts w:ascii="Times New Roman" w:hAnsi="Times New Roman"/>
                <w:sz w:val="28"/>
                <w:szCs w:val="28"/>
              </w:rPr>
              <w:t xml:space="preserve"> </w:t>
            </w:r>
            <w:r w:rsidRPr="006B7AC6">
              <w:rPr>
                <w:rFonts w:ascii="Times New Roman" w:hAnsi="Times New Roman"/>
                <w:sz w:val="28"/>
                <w:szCs w:val="28"/>
              </w:rPr>
              <w:t xml:space="preserve">году </w:t>
            </w:r>
            <w:r w:rsidR="00E71C07" w:rsidRPr="006B7AC6">
              <w:rPr>
                <w:rFonts w:ascii="Times New Roman" w:hAnsi="Times New Roman"/>
                <w:sz w:val="28"/>
                <w:szCs w:val="28"/>
              </w:rPr>
              <w:t xml:space="preserve"> </w:t>
            </w:r>
            <w:r w:rsidRPr="006B7AC6">
              <w:rPr>
                <w:rFonts w:ascii="Times New Roman" w:hAnsi="Times New Roman"/>
                <w:sz w:val="28"/>
                <w:szCs w:val="28"/>
              </w:rPr>
              <w:t xml:space="preserve">–          </w:t>
            </w:r>
            <w:r w:rsidR="00DD3479" w:rsidRPr="006B7AC6">
              <w:rPr>
                <w:rFonts w:ascii="Times New Roman" w:hAnsi="Times New Roman"/>
                <w:sz w:val="28"/>
                <w:szCs w:val="28"/>
              </w:rPr>
              <w:t xml:space="preserve">0,00 тыс. рублей;  </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2022</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p w:rsidR="00DD3479" w:rsidRPr="006B7AC6" w:rsidRDefault="00DD3479" w:rsidP="00DD3479">
            <w:pPr>
              <w:spacing w:after="0" w:line="240" w:lineRule="auto"/>
              <w:outlineLvl w:val="0"/>
              <w:rPr>
                <w:rFonts w:ascii="Times New Roman" w:hAnsi="Times New Roman"/>
                <w:sz w:val="28"/>
                <w:szCs w:val="28"/>
              </w:rPr>
            </w:pPr>
            <w:r w:rsidRPr="006B7AC6">
              <w:rPr>
                <w:rFonts w:ascii="Times New Roman" w:hAnsi="Times New Roman"/>
                <w:b/>
                <w:sz w:val="28"/>
                <w:szCs w:val="28"/>
              </w:rPr>
              <w:t>средства краевого бюджета</w:t>
            </w:r>
            <w:r w:rsidRPr="006B7AC6">
              <w:rPr>
                <w:rFonts w:ascii="Times New Roman" w:hAnsi="Times New Roman"/>
                <w:sz w:val="28"/>
                <w:szCs w:val="28"/>
              </w:rPr>
              <w:t xml:space="preserve"> – </w:t>
            </w:r>
            <w:r w:rsidR="00BB0DB2" w:rsidRPr="006B7AC6">
              <w:rPr>
                <w:rFonts w:ascii="Times New Roman" w:hAnsi="Times New Roman"/>
                <w:sz w:val="28"/>
                <w:szCs w:val="28"/>
              </w:rPr>
              <w:t>0,00</w:t>
            </w:r>
            <w:r w:rsidRPr="006B7AC6">
              <w:rPr>
                <w:rFonts w:ascii="Times New Roman" w:hAnsi="Times New Roman"/>
                <w:sz w:val="28"/>
                <w:szCs w:val="28"/>
              </w:rPr>
              <w:t xml:space="preserve"> тыс. рублей,  из них:</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 xml:space="preserve">в 2018 году – </w:t>
            </w:r>
            <w:r w:rsidR="00BB0DB2" w:rsidRPr="006B7AC6">
              <w:rPr>
                <w:rFonts w:ascii="Times New Roman" w:hAnsi="Times New Roman"/>
                <w:sz w:val="28"/>
                <w:szCs w:val="28"/>
              </w:rPr>
              <w:t xml:space="preserve">       0,00</w:t>
            </w:r>
            <w:r w:rsidRPr="006B7AC6">
              <w:rPr>
                <w:rFonts w:ascii="Times New Roman" w:hAnsi="Times New Roman"/>
                <w:sz w:val="28"/>
                <w:szCs w:val="28"/>
              </w:rPr>
              <w:t xml:space="preserve"> тыс. рублей;</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2019 году –        0,00 тыс. рублей;</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2020</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2021</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2022</w:t>
            </w:r>
            <w:r w:rsidR="00E71C07" w:rsidRPr="006B7AC6">
              <w:rPr>
                <w:rFonts w:ascii="Times New Roman" w:hAnsi="Times New Roman"/>
                <w:sz w:val="28"/>
                <w:szCs w:val="28"/>
              </w:rPr>
              <w:t xml:space="preserve"> </w:t>
            </w:r>
            <w:r w:rsidRPr="006B7AC6">
              <w:rPr>
                <w:rFonts w:ascii="Times New Roman" w:hAnsi="Times New Roman"/>
                <w:sz w:val="28"/>
                <w:szCs w:val="28"/>
              </w:rPr>
              <w:t xml:space="preserve">году </w:t>
            </w:r>
            <w:r w:rsidR="00E71C07" w:rsidRPr="006B7AC6">
              <w:rPr>
                <w:rFonts w:ascii="Times New Roman" w:hAnsi="Times New Roman"/>
                <w:sz w:val="28"/>
                <w:szCs w:val="28"/>
              </w:rPr>
              <w:t xml:space="preserve"> </w:t>
            </w:r>
            <w:r w:rsidRPr="006B7AC6">
              <w:rPr>
                <w:rFonts w:ascii="Times New Roman" w:hAnsi="Times New Roman"/>
                <w:sz w:val="28"/>
                <w:szCs w:val="28"/>
              </w:rPr>
              <w:t xml:space="preserve">–         </w:t>
            </w:r>
            <w:r w:rsidR="00DD3479" w:rsidRPr="006B7AC6">
              <w:rPr>
                <w:rFonts w:ascii="Times New Roman" w:hAnsi="Times New Roman"/>
                <w:sz w:val="28"/>
                <w:szCs w:val="28"/>
              </w:rPr>
              <w:t xml:space="preserve">0,00 тыс. рублей;  </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b/>
                <w:sz w:val="28"/>
                <w:szCs w:val="28"/>
              </w:rPr>
              <w:t>средства местного бюджета</w:t>
            </w:r>
            <w:r w:rsidRPr="006B7AC6">
              <w:rPr>
                <w:rFonts w:ascii="Times New Roman" w:hAnsi="Times New Roman"/>
                <w:sz w:val="28"/>
                <w:szCs w:val="28"/>
              </w:rPr>
              <w:t xml:space="preserve"> – </w:t>
            </w:r>
            <w:r w:rsidR="00E71C07" w:rsidRPr="006B7AC6">
              <w:rPr>
                <w:rFonts w:ascii="Times New Roman" w:eastAsia="Times New Roman" w:hAnsi="Times New Roman"/>
                <w:sz w:val="28"/>
                <w:szCs w:val="28"/>
                <w:lang w:eastAsia="ru-RU"/>
              </w:rPr>
              <w:t>676,743</w:t>
            </w:r>
            <w:r w:rsidRPr="006B7AC6">
              <w:rPr>
                <w:rFonts w:ascii="Times New Roman" w:eastAsia="Times New Roman" w:hAnsi="Times New Roman"/>
                <w:sz w:val="28"/>
                <w:szCs w:val="28"/>
                <w:lang w:eastAsia="ru-RU"/>
              </w:rPr>
              <w:t xml:space="preserve"> </w:t>
            </w:r>
            <w:r w:rsidRPr="006B7AC6">
              <w:rPr>
                <w:rFonts w:ascii="Times New Roman" w:hAnsi="Times New Roman"/>
                <w:sz w:val="28"/>
                <w:szCs w:val="28"/>
              </w:rPr>
              <w:t>тыс. рублей, из них:</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 xml:space="preserve">в 2018 году – </w:t>
            </w:r>
            <w:r w:rsidR="00BB0DB2" w:rsidRPr="006B7AC6">
              <w:rPr>
                <w:rFonts w:ascii="Times New Roman" w:hAnsi="Times New Roman"/>
                <w:sz w:val="28"/>
                <w:szCs w:val="28"/>
              </w:rPr>
              <w:t xml:space="preserve"> </w:t>
            </w:r>
            <w:r w:rsidR="00E71C07" w:rsidRPr="006B7AC6">
              <w:rPr>
                <w:rFonts w:ascii="Times New Roman" w:hAnsi="Times New Roman"/>
                <w:sz w:val="28"/>
                <w:szCs w:val="28"/>
              </w:rPr>
              <w:t>676,743</w:t>
            </w:r>
            <w:r w:rsidRPr="006B7AC6">
              <w:rPr>
                <w:rFonts w:ascii="Times New Roman" w:hAnsi="Times New Roman"/>
                <w:sz w:val="28"/>
                <w:szCs w:val="28"/>
              </w:rPr>
              <w:t xml:space="preserve"> тыс. рублей;</w:t>
            </w:r>
          </w:p>
          <w:p w:rsidR="00DD3479" w:rsidRPr="006B7AC6" w:rsidRDefault="00DD3479" w:rsidP="00DD3479">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2019 году –      0,00 тыс. рублей;</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2020</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p w:rsidR="00DD3479" w:rsidRPr="006B7AC6" w:rsidRDefault="00A3507E" w:rsidP="00DD3479">
            <w:pPr>
              <w:spacing w:after="0" w:line="240" w:lineRule="auto"/>
              <w:outlineLvl w:val="0"/>
              <w:rPr>
                <w:rFonts w:ascii="Times New Roman" w:hAnsi="Times New Roman"/>
                <w:sz w:val="28"/>
                <w:szCs w:val="28"/>
              </w:rPr>
            </w:pPr>
            <w:r w:rsidRPr="006B7AC6">
              <w:rPr>
                <w:rFonts w:ascii="Times New Roman" w:hAnsi="Times New Roman"/>
                <w:sz w:val="28"/>
                <w:szCs w:val="28"/>
              </w:rPr>
              <w:t>в 2021</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p w:rsidR="0027044E" w:rsidRPr="006B7AC6" w:rsidRDefault="00A3507E" w:rsidP="00E0293F">
            <w:pPr>
              <w:spacing w:after="0" w:line="240" w:lineRule="auto"/>
              <w:outlineLvl w:val="0"/>
              <w:rPr>
                <w:rFonts w:ascii="Times New Roman" w:hAnsi="Times New Roman"/>
                <w:sz w:val="28"/>
                <w:szCs w:val="28"/>
              </w:rPr>
            </w:pPr>
            <w:r w:rsidRPr="006B7AC6">
              <w:rPr>
                <w:rFonts w:ascii="Times New Roman" w:hAnsi="Times New Roman"/>
                <w:sz w:val="28"/>
                <w:szCs w:val="28"/>
              </w:rPr>
              <w:t>в 2022</w:t>
            </w:r>
            <w:r w:rsidR="00E71C07" w:rsidRPr="006B7AC6">
              <w:rPr>
                <w:rFonts w:ascii="Times New Roman" w:hAnsi="Times New Roman"/>
                <w:sz w:val="28"/>
                <w:szCs w:val="28"/>
              </w:rPr>
              <w:t xml:space="preserve"> </w:t>
            </w:r>
            <w:r w:rsidRPr="006B7AC6">
              <w:rPr>
                <w:rFonts w:ascii="Times New Roman" w:hAnsi="Times New Roman"/>
                <w:sz w:val="28"/>
                <w:szCs w:val="28"/>
              </w:rPr>
              <w:t>году</w:t>
            </w:r>
            <w:r w:rsidR="00E71C07" w:rsidRPr="006B7AC6">
              <w:rPr>
                <w:rFonts w:ascii="Times New Roman" w:hAnsi="Times New Roman"/>
                <w:sz w:val="28"/>
                <w:szCs w:val="28"/>
              </w:rPr>
              <w:t xml:space="preserve"> </w:t>
            </w:r>
            <w:r w:rsidRPr="006B7AC6">
              <w:rPr>
                <w:rFonts w:ascii="Times New Roman" w:hAnsi="Times New Roman"/>
                <w:sz w:val="28"/>
                <w:szCs w:val="28"/>
              </w:rPr>
              <w:t xml:space="preserve"> –       </w:t>
            </w:r>
            <w:r w:rsidR="00DD3479" w:rsidRPr="006B7AC6">
              <w:rPr>
                <w:rFonts w:ascii="Times New Roman" w:hAnsi="Times New Roman"/>
                <w:sz w:val="28"/>
                <w:szCs w:val="28"/>
              </w:rPr>
              <w:t xml:space="preserve">0,00 тыс. рублей.  </w:t>
            </w:r>
          </w:p>
        </w:tc>
      </w:tr>
      <w:tr w:rsidR="0027044E" w:rsidRPr="006B7AC6" w:rsidTr="005418E7">
        <w:trPr>
          <w:trHeight w:val="552"/>
          <w:jc w:val="center"/>
        </w:trPr>
        <w:tc>
          <w:tcPr>
            <w:tcW w:w="3020" w:type="dxa"/>
            <w:tcBorders>
              <w:top w:val="single" w:sz="4" w:space="0" w:color="auto"/>
              <w:left w:val="single" w:sz="4" w:space="0" w:color="auto"/>
              <w:bottom w:val="single" w:sz="4" w:space="0" w:color="auto"/>
              <w:right w:val="single" w:sz="4" w:space="0" w:color="auto"/>
            </w:tcBorders>
            <w:hideMark/>
          </w:tcPr>
          <w:p w:rsidR="0027044E" w:rsidRPr="006B7AC6" w:rsidRDefault="00A912E3" w:rsidP="00A35231">
            <w:pPr>
              <w:autoSpaceDE w:val="0"/>
              <w:autoSpaceDN w:val="0"/>
              <w:adjustRightInd w:val="0"/>
              <w:spacing w:after="0" w:line="240" w:lineRule="auto"/>
              <w:rPr>
                <w:rFonts w:ascii="Times New Roman" w:hAnsi="Times New Roman"/>
                <w:sz w:val="28"/>
                <w:szCs w:val="28"/>
              </w:rPr>
            </w:pPr>
            <w:r w:rsidRPr="006B7AC6">
              <w:rPr>
                <w:rFonts w:ascii="Times New Roman" w:hAnsi="Times New Roman"/>
                <w:sz w:val="28"/>
                <w:szCs w:val="28"/>
              </w:rPr>
              <w:t>О</w:t>
            </w:r>
            <w:r w:rsidR="0029257A" w:rsidRPr="006B7AC6">
              <w:rPr>
                <w:rFonts w:ascii="Times New Roman" w:hAnsi="Times New Roman"/>
                <w:sz w:val="28"/>
                <w:szCs w:val="28"/>
              </w:rPr>
              <w:t>жидаемые результаты реализации П</w:t>
            </w:r>
            <w:r w:rsidRPr="006B7AC6">
              <w:rPr>
                <w:rFonts w:ascii="Times New Roman" w:hAnsi="Times New Roman"/>
                <w:sz w:val="28"/>
                <w:szCs w:val="28"/>
              </w:rPr>
              <w:t>рограммы</w:t>
            </w:r>
          </w:p>
        </w:tc>
        <w:tc>
          <w:tcPr>
            <w:tcW w:w="6420" w:type="dxa"/>
            <w:tcBorders>
              <w:top w:val="single" w:sz="4" w:space="0" w:color="auto"/>
              <w:left w:val="single" w:sz="4" w:space="0" w:color="auto"/>
              <w:bottom w:val="single" w:sz="4" w:space="0" w:color="auto"/>
              <w:right w:val="single" w:sz="4" w:space="0" w:color="auto"/>
            </w:tcBorders>
            <w:hideMark/>
          </w:tcPr>
          <w:p w:rsidR="0027044E" w:rsidRPr="006B7AC6" w:rsidRDefault="00BE57E0" w:rsidP="00A35231">
            <w:pPr>
              <w:autoSpaceDE w:val="0"/>
              <w:autoSpaceDN w:val="0"/>
              <w:adjustRightInd w:val="0"/>
              <w:spacing w:after="0" w:line="240" w:lineRule="auto"/>
              <w:outlineLvl w:val="1"/>
              <w:rPr>
                <w:rFonts w:ascii="Times New Roman" w:hAnsi="Times New Roman"/>
                <w:sz w:val="28"/>
                <w:szCs w:val="28"/>
              </w:rPr>
            </w:pPr>
            <w:r w:rsidRPr="006B7AC6">
              <w:rPr>
                <w:rFonts w:ascii="Times New Roman" w:hAnsi="Times New Roman"/>
                <w:sz w:val="28"/>
                <w:szCs w:val="28"/>
                <w:lang w:eastAsia="ru-RU"/>
              </w:rPr>
              <w:t>Повышение уровня благоустройства</w:t>
            </w:r>
            <w:r w:rsidR="0026325F" w:rsidRPr="006B7AC6">
              <w:rPr>
                <w:rFonts w:ascii="Times New Roman" w:hAnsi="Times New Roman"/>
                <w:sz w:val="28"/>
                <w:szCs w:val="28"/>
                <w:lang w:eastAsia="ru-RU"/>
              </w:rPr>
              <w:t xml:space="preserve"> </w:t>
            </w:r>
            <w:r w:rsidRPr="006B7AC6">
              <w:rPr>
                <w:rFonts w:ascii="Times New Roman" w:hAnsi="Times New Roman"/>
                <w:sz w:val="28"/>
                <w:szCs w:val="28"/>
                <w:lang w:eastAsia="ru-RU"/>
              </w:rPr>
              <w:t>территории города Назарово</w:t>
            </w:r>
          </w:p>
        </w:tc>
      </w:tr>
    </w:tbl>
    <w:p w:rsidR="0027044E" w:rsidRPr="006B7AC6" w:rsidRDefault="0027044E" w:rsidP="0027044E">
      <w:pPr>
        <w:pStyle w:val="a6"/>
        <w:jc w:val="center"/>
        <w:rPr>
          <w:rFonts w:ascii="Times New Roman" w:hAnsi="Times New Roman"/>
          <w:b/>
          <w:sz w:val="28"/>
          <w:szCs w:val="28"/>
          <w:lang w:eastAsia="ru-RU"/>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36073E" w:rsidRPr="006B7AC6" w:rsidRDefault="0036073E" w:rsidP="00B86ED1">
      <w:pPr>
        <w:pStyle w:val="ConsPlusNormal"/>
        <w:jc w:val="center"/>
        <w:outlineLvl w:val="2"/>
        <w:rPr>
          <w:rFonts w:ascii="Times New Roman" w:hAnsi="Times New Roman"/>
          <w:sz w:val="28"/>
          <w:szCs w:val="28"/>
        </w:rPr>
      </w:pPr>
    </w:p>
    <w:p w:rsidR="00B86ED1" w:rsidRPr="006B7AC6" w:rsidRDefault="0027044E" w:rsidP="00B86ED1">
      <w:pPr>
        <w:pStyle w:val="ConsPlusNormal"/>
        <w:jc w:val="center"/>
        <w:outlineLvl w:val="2"/>
        <w:rPr>
          <w:rFonts w:ascii="Times New Roman" w:hAnsi="Times New Roman" w:cs="Times New Roman"/>
          <w:sz w:val="28"/>
          <w:szCs w:val="28"/>
        </w:rPr>
      </w:pPr>
      <w:r w:rsidRPr="006B7AC6">
        <w:rPr>
          <w:rFonts w:ascii="Times New Roman" w:hAnsi="Times New Roman"/>
          <w:sz w:val="28"/>
          <w:szCs w:val="28"/>
        </w:rPr>
        <w:t xml:space="preserve">2. </w:t>
      </w:r>
      <w:r w:rsidR="00B86ED1" w:rsidRPr="006B7AC6">
        <w:rPr>
          <w:rFonts w:ascii="Times New Roman" w:hAnsi="Times New Roman" w:cs="Times New Roman"/>
          <w:sz w:val="28"/>
          <w:szCs w:val="28"/>
        </w:rPr>
        <w:t>Характеристика текущего состояния сферы благоустройства</w:t>
      </w:r>
      <w:r w:rsidR="002710D8" w:rsidRPr="006B7AC6">
        <w:rPr>
          <w:rFonts w:ascii="Times New Roman" w:hAnsi="Times New Roman" w:cs="Times New Roman"/>
          <w:sz w:val="28"/>
          <w:szCs w:val="28"/>
        </w:rPr>
        <w:t xml:space="preserve">            </w:t>
      </w:r>
      <w:r w:rsidR="00B86ED1" w:rsidRPr="006B7AC6">
        <w:rPr>
          <w:rFonts w:ascii="Times New Roman" w:hAnsi="Times New Roman" w:cs="Times New Roman"/>
          <w:sz w:val="28"/>
          <w:szCs w:val="28"/>
        </w:rPr>
        <w:t xml:space="preserve"> г. Назарово с указанием основных показателей социально-экономического развития и анализ социальных, финансово-экономических и прочих рисков реализации муниципальной программы</w:t>
      </w:r>
    </w:p>
    <w:p w:rsidR="0027044E" w:rsidRPr="006B7AC6" w:rsidRDefault="0027044E" w:rsidP="00B86ED1">
      <w:pPr>
        <w:pStyle w:val="ConsPlusNormal"/>
        <w:jc w:val="center"/>
        <w:outlineLvl w:val="2"/>
        <w:rPr>
          <w:rFonts w:ascii="Times New Roman" w:hAnsi="Times New Roman"/>
          <w:sz w:val="28"/>
          <w:szCs w:val="28"/>
        </w:rPr>
      </w:pPr>
    </w:p>
    <w:p w:rsidR="006F7307" w:rsidRPr="006B7AC6" w:rsidRDefault="006F7307" w:rsidP="008B1592">
      <w:pPr>
        <w:pStyle w:val="Default"/>
        <w:jc w:val="both"/>
        <w:rPr>
          <w:color w:val="auto"/>
          <w:sz w:val="28"/>
          <w:szCs w:val="28"/>
        </w:rPr>
      </w:pPr>
      <w:r w:rsidRPr="006B7AC6">
        <w:rPr>
          <w:color w:val="auto"/>
          <w:sz w:val="28"/>
          <w:szCs w:val="28"/>
        </w:rPr>
        <w:t xml:space="preserve">        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7D6557" w:rsidRPr="006B7AC6" w:rsidRDefault="007D6557" w:rsidP="007D6557">
      <w:pPr>
        <w:pStyle w:val="11"/>
        <w:spacing w:after="0" w:line="240" w:lineRule="auto"/>
        <w:ind w:firstLine="709"/>
        <w:jc w:val="both"/>
        <w:rPr>
          <w:sz w:val="28"/>
          <w:szCs w:val="28"/>
        </w:rPr>
      </w:pPr>
      <w:r w:rsidRPr="006B7AC6">
        <w:rPr>
          <w:sz w:val="28"/>
          <w:szCs w:val="28"/>
        </w:rPr>
        <w:t>Комфортное проживание современного горожанина – одна из актуальных проблем сегодняшнего времени и является важнейшей сферой деятельности муниципалитета. Сделать город красивым, чистым, благоустроенным, доступным – основная задача администрации. Из года в год ведётся планомерная работа в этом направлении – ставятся цели, устанавливаются приоритеты, намечаются задачи, составляются планы и, самое главное, делается всё возможное для их реализации.</w:t>
      </w:r>
    </w:p>
    <w:p w:rsidR="006F7307"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7D6557" w:rsidRPr="006B7AC6" w:rsidRDefault="007D6557" w:rsidP="007D6557">
      <w:pPr>
        <w:pStyle w:val="11"/>
        <w:spacing w:after="0" w:line="240" w:lineRule="auto"/>
        <w:ind w:firstLine="709"/>
        <w:jc w:val="both"/>
        <w:rPr>
          <w:sz w:val="28"/>
          <w:szCs w:val="28"/>
        </w:rPr>
      </w:pPr>
      <w:r w:rsidRPr="006B7AC6">
        <w:rPr>
          <w:sz w:val="28"/>
          <w:szCs w:val="28"/>
        </w:rPr>
        <w:t>Современный город должен быть обеспечен транспортными коммуникациями, комфортным общественным пространством, качественной застройкой, социальной инфраструктурой и сервисами коммуникации между гражданами и властью.</w:t>
      </w:r>
    </w:p>
    <w:p w:rsidR="006F7307"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Решение актуальных задач требует комплексного, системного подхода, и переход к программно-целевым методам бюджетного планирования, разработке муниципальных программы, содержащих мероприятия по благоустройству территорий. Основные принципы формирования программ</w:t>
      </w:r>
      <w:r w:rsidR="00797DD4" w:rsidRPr="006B7AC6">
        <w:rPr>
          <w:color w:val="auto"/>
          <w:sz w:val="28"/>
          <w:szCs w:val="28"/>
        </w:rPr>
        <w:t>ы</w:t>
      </w:r>
      <w:r w:rsidR="006F7307" w:rsidRPr="006B7AC6">
        <w:rPr>
          <w:color w:val="auto"/>
          <w:sz w:val="28"/>
          <w:szCs w:val="28"/>
        </w:rPr>
        <w:t xml:space="preserve"> формирование комфортной городской среды: </w:t>
      </w:r>
    </w:p>
    <w:p w:rsidR="00892E98" w:rsidRPr="006B7AC6" w:rsidRDefault="000C5352" w:rsidP="008B1592">
      <w:pPr>
        <w:spacing w:after="0" w:line="240" w:lineRule="auto"/>
        <w:jc w:val="both"/>
        <w:rPr>
          <w:rFonts w:ascii="Times New Roman" w:eastAsiaTheme="minorHAnsi" w:hAnsi="Times New Roman"/>
          <w:sz w:val="28"/>
          <w:szCs w:val="28"/>
        </w:rPr>
      </w:pPr>
      <w:r w:rsidRPr="006B7AC6">
        <w:rPr>
          <w:sz w:val="28"/>
          <w:szCs w:val="28"/>
        </w:rPr>
        <w:t xml:space="preserve">         </w:t>
      </w:r>
      <w:r w:rsidR="006F7307" w:rsidRPr="006B7AC6">
        <w:rPr>
          <w:sz w:val="28"/>
          <w:szCs w:val="28"/>
        </w:rPr>
        <w:t xml:space="preserve">- </w:t>
      </w:r>
      <w:r w:rsidR="006F7307" w:rsidRPr="006B7AC6">
        <w:rPr>
          <w:rFonts w:ascii="Times New Roman" w:eastAsiaTheme="minorHAnsi" w:hAnsi="Times New Roman"/>
          <w:sz w:val="28"/>
          <w:szCs w:val="28"/>
        </w:rPr>
        <w:t xml:space="preserve">Общественное участие. Общественная комиссия, созданная Администрацией г. </w:t>
      </w:r>
      <w:r w:rsidRPr="006B7AC6">
        <w:rPr>
          <w:rFonts w:ascii="Times New Roman" w:eastAsiaTheme="minorHAnsi" w:hAnsi="Times New Roman"/>
          <w:sz w:val="28"/>
          <w:szCs w:val="28"/>
        </w:rPr>
        <w:t>Назарово</w:t>
      </w:r>
      <w:r w:rsidR="002E5D9F" w:rsidRPr="006B7AC6">
        <w:rPr>
          <w:rFonts w:ascii="Times New Roman" w:eastAsiaTheme="minorHAnsi" w:hAnsi="Times New Roman"/>
          <w:sz w:val="28"/>
          <w:szCs w:val="28"/>
        </w:rPr>
        <w:t xml:space="preserve"> (постановление администрации города Назарово «</w:t>
      </w:r>
      <w:r w:rsidR="002E5D9F" w:rsidRPr="006B7AC6">
        <w:rPr>
          <w:rFonts w:ascii="Times New Roman" w:hAnsi="Times New Roman"/>
          <w:sz w:val="28"/>
          <w:szCs w:val="28"/>
        </w:rPr>
        <w:t>Об утверждении положения о формировании</w:t>
      </w:r>
      <w:r w:rsidR="002E5D9F" w:rsidRPr="006B7AC6">
        <w:rPr>
          <w:rFonts w:ascii="Times New Roman" w:eastAsiaTheme="minorHAnsi" w:hAnsi="Times New Roman"/>
          <w:sz w:val="28"/>
          <w:szCs w:val="28"/>
        </w:rPr>
        <w:t xml:space="preserve"> </w:t>
      </w:r>
      <w:r w:rsidR="002E5D9F" w:rsidRPr="006B7AC6">
        <w:rPr>
          <w:rFonts w:ascii="Times New Roman" w:hAnsi="Times New Roman"/>
          <w:sz w:val="28"/>
          <w:szCs w:val="28"/>
        </w:rPr>
        <w:t>общественной комиссии</w:t>
      </w:r>
      <w:r w:rsidR="002E5D9F" w:rsidRPr="006B7AC6">
        <w:rPr>
          <w:rFonts w:ascii="Times New Roman" w:eastAsiaTheme="minorHAnsi" w:hAnsi="Times New Roman"/>
          <w:sz w:val="28"/>
          <w:szCs w:val="28"/>
        </w:rPr>
        <w:t xml:space="preserve"> </w:t>
      </w:r>
      <w:r w:rsidR="002E5D9F" w:rsidRPr="006B7AC6">
        <w:rPr>
          <w:rFonts w:ascii="Times New Roman" w:hAnsi="Times New Roman"/>
          <w:sz w:val="28"/>
          <w:szCs w:val="28"/>
        </w:rPr>
        <w:t>по развитию комфортной</w:t>
      </w:r>
      <w:r w:rsidR="002E5D9F" w:rsidRPr="006B7AC6">
        <w:rPr>
          <w:rFonts w:ascii="Times New Roman" w:eastAsiaTheme="minorHAnsi" w:hAnsi="Times New Roman"/>
          <w:sz w:val="28"/>
          <w:szCs w:val="28"/>
        </w:rPr>
        <w:t xml:space="preserve"> </w:t>
      </w:r>
      <w:r w:rsidR="002E5D9F" w:rsidRPr="006B7AC6">
        <w:rPr>
          <w:rFonts w:ascii="Times New Roman" w:hAnsi="Times New Roman"/>
          <w:sz w:val="28"/>
          <w:szCs w:val="28"/>
        </w:rPr>
        <w:t>городской среды в г. Назарово</w:t>
      </w:r>
      <w:r w:rsidR="002E5D9F" w:rsidRPr="006B7AC6">
        <w:rPr>
          <w:rFonts w:ascii="Times New Roman" w:eastAsiaTheme="minorHAnsi" w:hAnsi="Times New Roman"/>
          <w:sz w:val="28"/>
          <w:szCs w:val="28"/>
        </w:rPr>
        <w:t xml:space="preserve">» от 01.03.2017 </w:t>
      </w:r>
      <w:r w:rsidR="002E5D9F" w:rsidRPr="006B7AC6">
        <w:rPr>
          <w:rFonts w:ascii="Times New Roman" w:eastAsia="Times New Roman" w:hAnsi="Times New Roman"/>
          <w:sz w:val="28"/>
          <w:szCs w:val="28"/>
          <w:lang w:eastAsia="ru-RU"/>
        </w:rPr>
        <w:t>№ 260-п)</w:t>
      </w:r>
      <w:r w:rsidR="006F7307" w:rsidRPr="006B7AC6">
        <w:rPr>
          <w:rFonts w:ascii="Times New Roman" w:eastAsiaTheme="minorHAnsi" w:hAnsi="Times New Roman"/>
          <w:sz w:val="28"/>
          <w:szCs w:val="28"/>
        </w:rPr>
        <w:t>,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Согласно данного принципа осуществляются обязательное общественное обсуждение, утверждение настоящей муниципальной программы, концепций и дизайн-проектов объектов</w:t>
      </w:r>
      <w:r w:rsidR="002E5D9F" w:rsidRPr="006B7AC6">
        <w:rPr>
          <w:rFonts w:ascii="Times New Roman" w:eastAsiaTheme="minorHAnsi" w:hAnsi="Times New Roman"/>
          <w:sz w:val="28"/>
          <w:szCs w:val="28"/>
        </w:rPr>
        <w:t xml:space="preserve"> благоустройства, так же проводи</w:t>
      </w:r>
      <w:r w:rsidR="006F7307" w:rsidRPr="006B7AC6">
        <w:rPr>
          <w:rFonts w:ascii="Times New Roman" w:eastAsiaTheme="minorHAnsi" w:hAnsi="Times New Roman"/>
          <w:sz w:val="28"/>
          <w:szCs w:val="28"/>
        </w:rPr>
        <w:t xml:space="preserve">тся обсуждение проекта правил благоустройства </w:t>
      </w:r>
      <w:r w:rsidRPr="006B7AC6">
        <w:rPr>
          <w:rFonts w:ascii="Times New Roman" w:eastAsiaTheme="minorHAnsi" w:hAnsi="Times New Roman"/>
          <w:sz w:val="28"/>
          <w:szCs w:val="28"/>
        </w:rPr>
        <w:t>г. Назарово</w:t>
      </w:r>
      <w:r w:rsidR="006F7307" w:rsidRPr="006B7AC6">
        <w:rPr>
          <w:rFonts w:ascii="Times New Roman" w:eastAsiaTheme="minorHAnsi" w:hAnsi="Times New Roman"/>
          <w:sz w:val="28"/>
          <w:szCs w:val="28"/>
        </w:rPr>
        <w:t xml:space="preserve">. В </w:t>
      </w:r>
      <w:r w:rsidR="006F7307" w:rsidRPr="006B7AC6">
        <w:rPr>
          <w:rFonts w:ascii="Times New Roman" w:eastAsiaTheme="minorHAnsi" w:hAnsi="Times New Roman"/>
          <w:sz w:val="28"/>
          <w:szCs w:val="28"/>
        </w:rPr>
        <w:lastRenderedPageBreak/>
        <w:t>рамках данного принципа обеспечиваются свободное право граждан на подачу предложений по объектам для включения в программу, подробное информирование обо всех этапах реализации программы.</w:t>
      </w:r>
    </w:p>
    <w:p w:rsidR="006F7307" w:rsidRPr="006B7AC6" w:rsidRDefault="006F7307" w:rsidP="008B1592">
      <w:pPr>
        <w:pStyle w:val="a3"/>
        <w:numPr>
          <w:ilvl w:val="0"/>
          <w:numId w:val="36"/>
        </w:numPr>
        <w:spacing w:after="0" w:line="240" w:lineRule="auto"/>
        <w:ind w:left="0" w:firstLine="0"/>
        <w:jc w:val="both"/>
        <w:rPr>
          <w:rFonts w:ascii="Times New Roman" w:eastAsiaTheme="minorHAnsi" w:hAnsi="Times New Roman"/>
          <w:sz w:val="28"/>
          <w:szCs w:val="28"/>
        </w:rPr>
      </w:pPr>
      <w:r w:rsidRPr="006B7AC6">
        <w:rPr>
          <w:rFonts w:ascii="Times New Roman" w:eastAsiaTheme="minorHAnsi" w:hAnsi="Times New Roman"/>
          <w:sz w:val="28"/>
          <w:szCs w:val="28"/>
        </w:rPr>
        <w:t>Системный по</w:t>
      </w:r>
      <w:r w:rsidR="00797DD4" w:rsidRPr="006B7AC6">
        <w:rPr>
          <w:rFonts w:ascii="Times New Roman" w:eastAsiaTheme="minorHAnsi" w:hAnsi="Times New Roman"/>
          <w:sz w:val="28"/>
          <w:szCs w:val="28"/>
        </w:rPr>
        <w:t>дход</w:t>
      </w:r>
      <w:r w:rsidR="00A21EEC" w:rsidRPr="006B7AC6">
        <w:rPr>
          <w:rFonts w:ascii="Times New Roman" w:eastAsiaTheme="minorHAnsi" w:hAnsi="Times New Roman"/>
          <w:sz w:val="28"/>
          <w:szCs w:val="28"/>
        </w:rPr>
        <w:t xml:space="preserve"> с соблюдением принципа преемственности</w:t>
      </w:r>
      <w:r w:rsidR="00797DD4" w:rsidRPr="006B7AC6">
        <w:rPr>
          <w:rFonts w:ascii="Times New Roman" w:eastAsiaTheme="minorHAnsi" w:hAnsi="Times New Roman"/>
          <w:sz w:val="28"/>
          <w:szCs w:val="28"/>
        </w:rPr>
        <w:t>. Формирование муниципальной программы</w:t>
      </w:r>
      <w:r w:rsidRPr="006B7AC6">
        <w:rPr>
          <w:rFonts w:ascii="Times New Roman" w:eastAsiaTheme="minorHAnsi" w:hAnsi="Times New Roman"/>
          <w:sz w:val="28"/>
          <w:szCs w:val="28"/>
        </w:rPr>
        <w:t xml:space="preserve"> на 2018-2022 годы осуществляется</w:t>
      </w:r>
      <w:r w:rsidR="00A21EEC" w:rsidRPr="006B7AC6">
        <w:rPr>
          <w:rFonts w:ascii="Times New Roman" w:eastAsiaTheme="minorHAnsi" w:hAnsi="Times New Roman"/>
          <w:sz w:val="28"/>
          <w:szCs w:val="28"/>
        </w:rPr>
        <w:t xml:space="preserve"> с учетом проведенного градостроительного анализа</w:t>
      </w:r>
      <w:r w:rsidR="00892E98" w:rsidRPr="006B7AC6">
        <w:rPr>
          <w:rFonts w:ascii="Times New Roman" w:eastAsiaTheme="minorHAnsi" w:hAnsi="Times New Roman"/>
          <w:sz w:val="28"/>
          <w:szCs w:val="28"/>
        </w:rPr>
        <w:t xml:space="preserve"> и </w:t>
      </w:r>
      <w:r w:rsidR="00A21EEC" w:rsidRPr="006B7AC6">
        <w:rPr>
          <w:rFonts w:ascii="Times New Roman" w:eastAsiaTheme="minorHAnsi" w:hAnsi="Times New Roman"/>
          <w:sz w:val="28"/>
          <w:szCs w:val="28"/>
        </w:rPr>
        <w:t xml:space="preserve"> на основании приоритетов, отраженных в паспорте Приоритетного </w:t>
      </w:r>
      <w:hyperlink r:id="rId9" w:tooltip="&quot;Паспорт приоритетного проекта &quot;Формирование комфортной городской среды&quot; (утв. президиумом Совета при Президенте РФ по стратегическому развитию и приоритетным проектам, протокол от 18.04.2017 N 5){КонсультантПлюс}" w:history="1">
        <w:r w:rsidR="00A21EEC" w:rsidRPr="006B7AC6">
          <w:rPr>
            <w:rFonts w:ascii="Times New Roman" w:eastAsiaTheme="minorHAnsi" w:hAnsi="Times New Roman"/>
            <w:sz w:val="28"/>
            <w:szCs w:val="28"/>
          </w:rPr>
          <w:t>проекта</w:t>
        </w:r>
      </w:hyperlink>
      <w:r w:rsidR="00A21EEC" w:rsidRPr="006B7AC6">
        <w:rPr>
          <w:rFonts w:ascii="Times New Roman" w:eastAsiaTheme="minorHAnsi" w:hAnsi="Times New Roman"/>
          <w:sz w:val="28"/>
          <w:szCs w:val="28"/>
        </w:rPr>
        <w:t xml:space="preserve">, стратегических документах по формированию комфортной городской среды федерального уровня, стратегии социально-экономического развития субъекта Российской Федерации, муниципального образования, </w:t>
      </w:r>
      <w:r w:rsidR="00892E98" w:rsidRPr="006B7AC6">
        <w:rPr>
          <w:rFonts w:ascii="Times New Roman" w:eastAsiaTheme="minorHAnsi" w:hAnsi="Times New Roman"/>
          <w:sz w:val="28"/>
          <w:szCs w:val="28"/>
        </w:rPr>
        <w:t xml:space="preserve">Генерального плана города, </w:t>
      </w:r>
      <w:r w:rsidR="00A21EEC" w:rsidRPr="006B7AC6">
        <w:rPr>
          <w:rFonts w:ascii="Times New Roman" w:hAnsi="Times New Roman"/>
          <w:sz w:val="28"/>
          <w:szCs w:val="28"/>
        </w:rPr>
        <w:t>Правил благоустройства города Назарово</w:t>
      </w:r>
      <w:r w:rsidR="00A21EEC" w:rsidRPr="006B7AC6">
        <w:rPr>
          <w:rFonts w:ascii="Times New Roman" w:eastAsiaTheme="minorHAnsi" w:hAnsi="Times New Roman"/>
          <w:sz w:val="28"/>
          <w:szCs w:val="28"/>
        </w:rPr>
        <w:t>,  и иных документах стратегического планирования</w:t>
      </w:r>
      <w:r w:rsidRPr="006B7AC6">
        <w:rPr>
          <w:rFonts w:ascii="Times New Roman" w:eastAsiaTheme="minorHAnsi" w:hAnsi="Times New Roman"/>
          <w:sz w:val="28"/>
          <w:szCs w:val="28"/>
        </w:rPr>
        <w:t xml:space="preserve">. </w:t>
      </w:r>
      <w:r w:rsidRPr="006B7AC6">
        <w:rPr>
          <w:rFonts w:ascii="Times New Roman" w:hAnsi="Times New Roman"/>
          <w:sz w:val="28"/>
          <w:szCs w:val="28"/>
        </w:rPr>
        <w:t>В целях реализации принципа системности подхода в рамках формирования и реализации программы осуществляется инвентаризация объектов (земельных участков) частной собственности, общественных и дворовых территорий,</w:t>
      </w:r>
      <w:r w:rsidR="00A21EEC" w:rsidRPr="006B7AC6">
        <w:rPr>
          <w:rFonts w:ascii="Times New Roman" w:hAnsi="Times New Roman"/>
          <w:sz w:val="28"/>
          <w:szCs w:val="28"/>
        </w:rPr>
        <w:t xml:space="preserve"> формирование графика проведения</w:t>
      </w:r>
      <w:r w:rsidRPr="006B7AC6">
        <w:rPr>
          <w:rFonts w:ascii="Times New Roman" w:hAnsi="Times New Roman"/>
          <w:sz w:val="28"/>
          <w:szCs w:val="28"/>
        </w:rPr>
        <w:t xml:space="preserve"> благоустройства дворовых территорий, общественных пространств и объектов (земельных участков) частной собственности. </w:t>
      </w:r>
    </w:p>
    <w:p w:rsidR="006F7307"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Все начинается с дворов. Дворовые территорию включаются в программу только по инициативе жителей. Условием включения дворовых территорий в программу является софинансирование собственников в размере не менее 2% от сметной стоимости по минимальному перечню работ по благоустройству (ремонт проездов, освещение, скамейки, урны). При благоустройстве двора учитывается принцип безбарьерности для маломобильных групп. </w:t>
      </w:r>
    </w:p>
    <w:p w:rsidR="006F7307"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Создание общественного пространства. На основании инвентаризации общественных пространств и по выбору жителей осуществляется формирование плана (графика) благоустройства до 2022 неблагоустроенных общественных зон. </w:t>
      </w:r>
    </w:p>
    <w:p w:rsidR="00D856D6"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Закрепление ответственности за содержанием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непосредственное участие (посадка деревьев,</w:t>
      </w:r>
      <w:r w:rsidR="00D856D6" w:rsidRPr="006B7AC6">
        <w:rPr>
          <w:color w:val="auto"/>
          <w:sz w:val="28"/>
          <w:szCs w:val="28"/>
        </w:rPr>
        <w:t xml:space="preserve"> участие в субботниках и т.д.).</w:t>
      </w:r>
    </w:p>
    <w:p w:rsidR="006F7307" w:rsidRPr="006B7AC6" w:rsidRDefault="006F7307" w:rsidP="00D856D6">
      <w:pPr>
        <w:pStyle w:val="Default"/>
        <w:jc w:val="both"/>
        <w:rPr>
          <w:color w:val="auto"/>
          <w:sz w:val="28"/>
          <w:szCs w:val="28"/>
        </w:rPr>
      </w:pPr>
      <w:r w:rsidRPr="006B7AC6">
        <w:rPr>
          <w:color w:val="auto"/>
          <w:sz w:val="28"/>
          <w:szCs w:val="28"/>
        </w:rPr>
        <w:t>Вместе с тем, содержание благоустроенных дворовых территорий и объектов благоустройства на них, согласно услови</w:t>
      </w:r>
      <w:r w:rsidR="00D856D6" w:rsidRPr="006B7AC6">
        <w:rPr>
          <w:color w:val="auto"/>
          <w:sz w:val="28"/>
          <w:szCs w:val="28"/>
        </w:rPr>
        <w:t>й реализации П</w:t>
      </w:r>
      <w:r w:rsidRPr="006B7AC6">
        <w:rPr>
          <w:color w:val="auto"/>
          <w:sz w:val="28"/>
          <w:szCs w:val="28"/>
        </w:rPr>
        <w:t xml:space="preserve">рограммы, закрепляются за жильцами многоквартирных домов, территории которых были благоустроены. </w:t>
      </w:r>
    </w:p>
    <w:p w:rsidR="006F7307"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Личная ответственность. За реализ</w:t>
      </w:r>
      <w:r w:rsidR="001301FF" w:rsidRPr="006B7AC6">
        <w:rPr>
          <w:color w:val="auto"/>
          <w:sz w:val="28"/>
          <w:szCs w:val="28"/>
        </w:rPr>
        <w:t>ацию программы отвечает Глава города</w:t>
      </w:r>
      <w:r w:rsidR="006F7307" w:rsidRPr="006B7AC6">
        <w:rPr>
          <w:color w:val="auto"/>
          <w:sz w:val="28"/>
          <w:szCs w:val="28"/>
        </w:rPr>
        <w:t xml:space="preserve"> </w:t>
      </w:r>
      <w:r w:rsidRPr="006B7AC6">
        <w:rPr>
          <w:color w:val="auto"/>
          <w:sz w:val="28"/>
          <w:szCs w:val="28"/>
        </w:rPr>
        <w:t>Назарово</w:t>
      </w:r>
      <w:r w:rsidR="006F7307" w:rsidRPr="006B7AC6">
        <w:rPr>
          <w:color w:val="auto"/>
          <w:sz w:val="28"/>
          <w:szCs w:val="28"/>
        </w:rPr>
        <w:t xml:space="preserve">. На собственников (арендаторов) возлагается ответственность за содержание объектов недвижимости (земельных участков), прилегающих территорий. </w:t>
      </w:r>
    </w:p>
    <w:p w:rsidR="006F7307" w:rsidRPr="006B7AC6" w:rsidRDefault="000C535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Привлечение местных производителей для выполнения работ по благоустройству. Реализация данного принципа способствует формированию взаимодействия с представителями малого и среднего бизнеса на территории </w:t>
      </w:r>
      <w:r w:rsidRPr="006B7AC6">
        <w:rPr>
          <w:color w:val="auto"/>
          <w:sz w:val="28"/>
          <w:szCs w:val="28"/>
        </w:rPr>
        <w:t>г. Назарово</w:t>
      </w:r>
      <w:r w:rsidR="006F7307" w:rsidRPr="006B7AC6">
        <w:rPr>
          <w:color w:val="auto"/>
          <w:sz w:val="28"/>
          <w:szCs w:val="28"/>
        </w:rPr>
        <w:t xml:space="preserve">, развитию конкуренции. </w:t>
      </w:r>
    </w:p>
    <w:p w:rsidR="006F7307" w:rsidRPr="006B7AC6" w:rsidRDefault="000C5352" w:rsidP="008B1592">
      <w:pPr>
        <w:pStyle w:val="Default"/>
        <w:jc w:val="both"/>
        <w:rPr>
          <w:color w:val="auto"/>
          <w:sz w:val="28"/>
          <w:szCs w:val="28"/>
        </w:rPr>
      </w:pPr>
      <w:r w:rsidRPr="006B7AC6">
        <w:rPr>
          <w:color w:val="auto"/>
          <w:sz w:val="28"/>
          <w:szCs w:val="28"/>
        </w:rPr>
        <w:lastRenderedPageBreak/>
        <w:t xml:space="preserve">       </w:t>
      </w:r>
      <w:r w:rsidR="006F7307" w:rsidRPr="006B7AC6">
        <w:rPr>
          <w:color w:val="auto"/>
          <w:sz w:val="28"/>
          <w:szCs w:val="28"/>
        </w:rPr>
        <w:t xml:space="preserve">- Применение лучших практик благоустройства. В рамках реализации настоящей программы </w:t>
      </w:r>
      <w:r w:rsidR="001301FF" w:rsidRPr="006B7AC6">
        <w:rPr>
          <w:color w:val="auto"/>
          <w:sz w:val="28"/>
          <w:szCs w:val="28"/>
        </w:rPr>
        <w:t>предполагается создание условий</w:t>
      </w:r>
      <w:r w:rsidR="006F7307" w:rsidRPr="006B7AC6">
        <w:rPr>
          <w:color w:val="auto"/>
          <w:sz w:val="28"/>
          <w:szCs w:val="28"/>
        </w:rPr>
        <w:t xml:space="preserve"> для привлечения молодых архитекторов, студентов ВУЗов к разработке дизайн-проектов благоустройства дворов и общественных пространств соответствующего функционального назначения. </w:t>
      </w:r>
    </w:p>
    <w:p w:rsidR="007D6557" w:rsidRPr="006B7AC6" w:rsidRDefault="007D6557" w:rsidP="00D856D6">
      <w:pPr>
        <w:pStyle w:val="11"/>
        <w:spacing w:after="0" w:line="240" w:lineRule="auto"/>
        <w:ind w:firstLine="567"/>
        <w:jc w:val="both"/>
        <w:rPr>
          <w:sz w:val="28"/>
          <w:szCs w:val="28"/>
        </w:rPr>
      </w:pPr>
      <w:r w:rsidRPr="006B7AC6">
        <w:rPr>
          <w:sz w:val="28"/>
          <w:szCs w:val="28"/>
        </w:rPr>
        <w:t>Одним из полномочий органов местного самоуправления предусмотренных Федеральным законом от 06.10.2003 № 131-ФЗ «Об общих принципах организации местного самоуправления в Российской Федерации» является благоустройство территории города Назарово, включая освещение улиц, озеленение территории, содержание уже существующих парков и скверов и т.д.)</w:t>
      </w:r>
    </w:p>
    <w:p w:rsidR="007D6557" w:rsidRPr="006B7AC6" w:rsidRDefault="007D6557" w:rsidP="00D856D6">
      <w:pPr>
        <w:pStyle w:val="11"/>
        <w:spacing w:after="0" w:line="240" w:lineRule="auto"/>
        <w:ind w:firstLine="567"/>
        <w:jc w:val="both"/>
        <w:rPr>
          <w:sz w:val="28"/>
          <w:szCs w:val="28"/>
        </w:rPr>
      </w:pPr>
      <w:r w:rsidRPr="006B7AC6">
        <w:rPr>
          <w:sz w:val="28"/>
          <w:szCs w:val="28"/>
        </w:rPr>
        <w:t>В целях обеспечения и повышения комфортности условий проживания граждан, поддержания и улучшения санитарного и эстетического состояния территории города Назарово решением Назаровского г</w:t>
      </w:r>
      <w:r w:rsidR="00D856D6" w:rsidRPr="006B7AC6">
        <w:rPr>
          <w:sz w:val="28"/>
          <w:szCs w:val="28"/>
        </w:rPr>
        <w:t>ородского Совета депутатов от 06.09.2017</w:t>
      </w:r>
      <w:r w:rsidRPr="006B7AC6">
        <w:rPr>
          <w:sz w:val="28"/>
          <w:szCs w:val="28"/>
        </w:rPr>
        <w:t xml:space="preserve"> № </w:t>
      </w:r>
      <w:r w:rsidR="00D856D6" w:rsidRPr="006B7AC6">
        <w:rPr>
          <w:sz w:val="28"/>
          <w:szCs w:val="28"/>
        </w:rPr>
        <w:t>47-439</w:t>
      </w:r>
      <w:r w:rsidR="00D856D6" w:rsidRPr="006B7AC6">
        <w:rPr>
          <w:sz w:val="24"/>
          <w:szCs w:val="24"/>
        </w:rPr>
        <w:t xml:space="preserve"> </w:t>
      </w:r>
      <w:r w:rsidRPr="006B7AC6">
        <w:rPr>
          <w:sz w:val="28"/>
          <w:szCs w:val="28"/>
        </w:rPr>
        <w:t>утверждены «Правила благоустройства города Назарово».</w:t>
      </w:r>
    </w:p>
    <w:p w:rsidR="00D856D6" w:rsidRPr="006B7AC6" w:rsidRDefault="007D6557" w:rsidP="00D856D6">
      <w:pPr>
        <w:spacing w:after="0" w:line="240" w:lineRule="auto"/>
        <w:ind w:firstLine="567"/>
        <w:jc w:val="both"/>
        <w:rPr>
          <w:rFonts w:ascii="Times New Roman" w:hAnsi="Times New Roman"/>
          <w:sz w:val="28"/>
          <w:szCs w:val="28"/>
        </w:rPr>
      </w:pPr>
      <w:r w:rsidRPr="006B7AC6">
        <w:rPr>
          <w:rFonts w:ascii="Times New Roman" w:hAnsi="Times New Roman"/>
          <w:sz w:val="28"/>
          <w:szCs w:val="28"/>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w:t>
      </w:r>
      <w:r w:rsidR="00D856D6" w:rsidRPr="006B7AC6">
        <w:rPr>
          <w:rFonts w:ascii="Times New Roman" w:hAnsi="Times New Roman"/>
          <w:sz w:val="28"/>
          <w:szCs w:val="28"/>
        </w:rPr>
        <w:t>ременного хранения автомобилей.</w:t>
      </w:r>
    </w:p>
    <w:p w:rsidR="007D6557" w:rsidRPr="006B7AC6" w:rsidRDefault="007D6557" w:rsidP="00D856D6">
      <w:pPr>
        <w:spacing w:after="0" w:line="240" w:lineRule="auto"/>
        <w:ind w:firstLine="567"/>
        <w:jc w:val="both"/>
        <w:rPr>
          <w:rFonts w:ascii="Times New Roman" w:hAnsi="Times New Roman"/>
          <w:sz w:val="28"/>
          <w:szCs w:val="28"/>
        </w:rPr>
      </w:pPr>
      <w:r w:rsidRPr="006B7AC6">
        <w:rPr>
          <w:rFonts w:ascii="Times New Roman" w:hAnsi="Times New Roman"/>
          <w:sz w:val="28"/>
          <w:szCs w:val="28"/>
        </w:rPr>
        <w:t>Благоустройство дворовых территорий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 Комплексное благоустройство дворовых территорий позволит поддержать их в удовлетворительном состоянии, повысить уровень благоустройства, выполнить архитектурно-планировочную организацию территории, обеспечить здоровые условия отдыха и жизни жителей.</w:t>
      </w:r>
    </w:p>
    <w:p w:rsidR="00656269" w:rsidRPr="006B7AC6" w:rsidRDefault="00656269" w:rsidP="007D6557">
      <w:pPr>
        <w:pStyle w:val="11"/>
        <w:spacing w:after="0" w:line="240" w:lineRule="auto"/>
        <w:ind w:firstLine="567"/>
        <w:jc w:val="both"/>
        <w:rPr>
          <w:sz w:val="28"/>
          <w:szCs w:val="28"/>
        </w:rPr>
      </w:pPr>
      <w:r w:rsidRPr="006B7AC6">
        <w:rPr>
          <w:sz w:val="28"/>
          <w:szCs w:val="28"/>
        </w:rPr>
        <w:t>Ежегодно проводятся работы по благоустройству территории города: ремонт дорожного покрытия, восстановление газонов, строятся новые</w:t>
      </w:r>
      <w:r w:rsidR="001301FF" w:rsidRPr="006B7AC6">
        <w:rPr>
          <w:sz w:val="28"/>
          <w:szCs w:val="28"/>
        </w:rPr>
        <w:t xml:space="preserve"> или проводятся восстановительные работы  детских и спортивных площадок</w:t>
      </w:r>
      <w:r w:rsidRPr="006B7AC6">
        <w:rPr>
          <w:sz w:val="28"/>
          <w:szCs w:val="28"/>
        </w:rPr>
        <w:t xml:space="preserve">, организовываются дополнительные парковочные места, обустраиваются пешеходные дорожки, устанавливаются газонные ограждения, скамейки, «лежачие полицейские» и многое другое. </w:t>
      </w:r>
    </w:p>
    <w:p w:rsidR="00656269" w:rsidRPr="006B7AC6" w:rsidRDefault="00656269" w:rsidP="00A1064A">
      <w:pPr>
        <w:pStyle w:val="ConsPlusTitle"/>
        <w:shd w:val="clear" w:color="auto" w:fill="FFFFFF"/>
        <w:ind w:firstLine="567"/>
        <w:jc w:val="both"/>
        <w:rPr>
          <w:b w:val="0"/>
          <w:sz w:val="28"/>
          <w:szCs w:val="28"/>
        </w:rPr>
      </w:pPr>
      <w:r w:rsidRPr="006B7AC6">
        <w:rPr>
          <w:b w:val="0"/>
          <w:sz w:val="28"/>
          <w:szCs w:val="28"/>
        </w:rPr>
        <w:t>За период с 2012 г. по 2016г.  благоустройство дворовых территорий проводилось в рамках договоров пожертвования, заключенных между «СУЭК-регионам» и администрацией города, а также при реализации проектов в рамках присуждения гранта Губернатора Красноярского края «Жители - за чистоту и благоустройство».  За весь период проведения конкурсов установлены малые формы во дворах по ул.</w:t>
      </w:r>
      <w:r w:rsidR="001301FF" w:rsidRPr="006B7AC6">
        <w:rPr>
          <w:b w:val="0"/>
          <w:sz w:val="28"/>
          <w:szCs w:val="28"/>
        </w:rPr>
        <w:t xml:space="preserve"> </w:t>
      </w:r>
      <w:r w:rsidRPr="006B7AC6">
        <w:rPr>
          <w:b w:val="0"/>
          <w:sz w:val="28"/>
          <w:szCs w:val="28"/>
        </w:rPr>
        <w:t xml:space="preserve">Гуськова, №4; ул.Арубузова, №84, №86. </w:t>
      </w:r>
    </w:p>
    <w:p w:rsidR="007D6557" w:rsidRPr="006B7AC6" w:rsidRDefault="007D6557" w:rsidP="007D6557">
      <w:pPr>
        <w:spacing w:after="0" w:line="240" w:lineRule="auto"/>
        <w:ind w:firstLine="708"/>
        <w:jc w:val="both"/>
        <w:rPr>
          <w:rFonts w:ascii="Times New Roman" w:hAnsi="Times New Roman"/>
          <w:sz w:val="28"/>
          <w:szCs w:val="28"/>
        </w:rPr>
      </w:pPr>
      <w:r w:rsidRPr="006B7AC6">
        <w:rPr>
          <w:rFonts w:ascii="Times New Roman" w:hAnsi="Times New Roman"/>
          <w:sz w:val="28"/>
          <w:szCs w:val="28"/>
        </w:rPr>
        <w:lastRenderedPageBreak/>
        <w:t>По состоянию на 01.01.2017 г. на территории города расположено 3</w:t>
      </w:r>
      <w:r w:rsidR="00E0293F" w:rsidRPr="006B7AC6">
        <w:rPr>
          <w:rFonts w:ascii="Times New Roman" w:hAnsi="Times New Roman"/>
          <w:sz w:val="28"/>
          <w:szCs w:val="28"/>
        </w:rPr>
        <w:t>32</w:t>
      </w:r>
      <w:r w:rsidRPr="006B7AC6">
        <w:rPr>
          <w:rFonts w:ascii="Times New Roman" w:hAnsi="Times New Roman"/>
          <w:sz w:val="28"/>
          <w:szCs w:val="28"/>
        </w:rPr>
        <w:t xml:space="preserve">  многоквартирных жилых домов. Эти дома формируют </w:t>
      </w:r>
      <w:r w:rsidR="00E0293F" w:rsidRPr="006B7AC6">
        <w:rPr>
          <w:rFonts w:ascii="Times New Roman" w:hAnsi="Times New Roman"/>
          <w:sz w:val="28"/>
          <w:szCs w:val="28"/>
        </w:rPr>
        <w:t>332</w:t>
      </w:r>
      <w:r w:rsidRPr="006B7AC6">
        <w:rPr>
          <w:rFonts w:ascii="Times New Roman" w:hAnsi="Times New Roman"/>
          <w:sz w:val="28"/>
          <w:szCs w:val="28"/>
        </w:rPr>
        <w:t xml:space="preserve"> дворов общей площадью 1</w:t>
      </w:r>
      <w:r w:rsidR="00F56DC0" w:rsidRPr="006B7AC6">
        <w:rPr>
          <w:rFonts w:ascii="Times New Roman" w:hAnsi="Times New Roman"/>
          <w:sz w:val="28"/>
          <w:szCs w:val="28"/>
        </w:rPr>
        <w:t> 027 123,34</w:t>
      </w:r>
      <w:r w:rsidRPr="006B7AC6">
        <w:rPr>
          <w:rFonts w:ascii="Times New Roman" w:hAnsi="Times New Roman"/>
          <w:sz w:val="28"/>
          <w:szCs w:val="28"/>
        </w:rPr>
        <w:t xml:space="preserve"> м2, из  них полностью благоустроенно (имеются малые формы, освещение, расширены проезды, асфальтобетонное покрытие соответствует нормам) только 225 дворов (6</w:t>
      </w:r>
      <w:r w:rsidR="00E641AE" w:rsidRPr="006B7AC6">
        <w:rPr>
          <w:rFonts w:ascii="Times New Roman" w:hAnsi="Times New Roman"/>
          <w:sz w:val="28"/>
          <w:szCs w:val="28"/>
        </w:rPr>
        <w:t>7</w:t>
      </w:r>
      <w:r w:rsidRPr="006B7AC6">
        <w:rPr>
          <w:rFonts w:ascii="Times New Roman" w:hAnsi="Times New Roman"/>
          <w:sz w:val="28"/>
          <w:szCs w:val="28"/>
        </w:rPr>
        <w:t>,</w:t>
      </w:r>
      <w:r w:rsidR="00E641AE" w:rsidRPr="006B7AC6">
        <w:rPr>
          <w:rFonts w:ascii="Times New Roman" w:hAnsi="Times New Roman"/>
          <w:sz w:val="28"/>
          <w:szCs w:val="28"/>
        </w:rPr>
        <w:t>77</w:t>
      </w:r>
      <w:r w:rsidRPr="006B7AC6">
        <w:rPr>
          <w:rFonts w:ascii="Times New Roman" w:hAnsi="Times New Roman"/>
          <w:sz w:val="28"/>
          <w:szCs w:val="28"/>
        </w:rPr>
        <w:t>) площадью 696 092,6 м2.</w:t>
      </w:r>
    </w:p>
    <w:p w:rsidR="007D6557" w:rsidRPr="006B7AC6" w:rsidRDefault="007D6557" w:rsidP="007D6557">
      <w:pPr>
        <w:pStyle w:val="11"/>
        <w:spacing w:after="0" w:line="240" w:lineRule="auto"/>
        <w:ind w:firstLine="709"/>
        <w:jc w:val="both"/>
        <w:rPr>
          <w:sz w:val="28"/>
          <w:szCs w:val="28"/>
        </w:rPr>
      </w:pPr>
      <w:r w:rsidRPr="006B7AC6">
        <w:rPr>
          <w:sz w:val="28"/>
          <w:szCs w:val="28"/>
        </w:rPr>
        <w:t>Планируется привлечение жителей к софинансированию, что позволит более бережно содержать в порядке свою дворовую территорию МКД, установленные малые архитектурные формы, активнее принимать участие в приёмке выполненных работ от подрядной организации. Важно вовлечь жителей в процесс улучшения облика дворовых территорий МКД, а это в свою очередь улучшит и эстетическое состояние всего города.</w:t>
      </w:r>
    </w:p>
    <w:p w:rsidR="007D6557" w:rsidRPr="006B7AC6" w:rsidRDefault="007D6557" w:rsidP="007D6557">
      <w:pPr>
        <w:pStyle w:val="11"/>
        <w:spacing w:after="0" w:line="240" w:lineRule="auto"/>
        <w:ind w:firstLine="709"/>
        <w:jc w:val="both"/>
        <w:rPr>
          <w:sz w:val="28"/>
          <w:szCs w:val="28"/>
        </w:rPr>
      </w:pPr>
      <w:r w:rsidRPr="006B7AC6">
        <w:rPr>
          <w:sz w:val="28"/>
          <w:szCs w:val="28"/>
        </w:rPr>
        <w:t>Кроме того, к выполнению работ по благоустройству дворовых территорий планируется привлечение студенческих отрядов.</w:t>
      </w:r>
    </w:p>
    <w:p w:rsidR="007D6557" w:rsidRPr="006B7AC6" w:rsidRDefault="007D6557" w:rsidP="007D6557">
      <w:pPr>
        <w:pStyle w:val="11"/>
        <w:spacing w:after="0" w:line="240" w:lineRule="auto"/>
        <w:ind w:firstLine="709"/>
        <w:jc w:val="both"/>
        <w:rPr>
          <w:sz w:val="28"/>
          <w:szCs w:val="28"/>
        </w:rPr>
      </w:pPr>
      <w:r w:rsidRPr="006B7AC6">
        <w:rPr>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обеспечивают финансовое участие в реализации мероприятий по благоустройству дворовых территорий. Также заинтересованные лица могут обеспечить трудовое участие в реализации мероприятий по благоустройству дворовых территорий по всем муниципальным образованиям – получателям субсидии.</w:t>
      </w:r>
    </w:p>
    <w:p w:rsidR="007D6557" w:rsidRPr="006B7AC6" w:rsidRDefault="007D6557" w:rsidP="007D6557">
      <w:pPr>
        <w:pStyle w:val="11"/>
        <w:spacing w:after="0" w:line="240" w:lineRule="auto"/>
        <w:ind w:firstLine="709"/>
        <w:jc w:val="both"/>
        <w:rPr>
          <w:sz w:val="28"/>
          <w:szCs w:val="28"/>
        </w:rPr>
      </w:pPr>
      <w:r w:rsidRPr="006B7AC6">
        <w:rPr>
          <w:sz w:val="28"/>
          <w:szCs w:val="28"/>
        </w:rPr>
        <w:t>Решение о финансовом и трудовом участии заинтересованных лиц в реализации мероприятий по благоустройству дворовых территорий по минимальному или дополнительному перечню работ по благоустройству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6F7307" w:rsidRPr="006B7AC6" w:rsidRDefault="00332F7F" w:rsidP="00033FC0">
      <w:pPr>
        <w:pStyle w:val="Default"/>
        <w:jc w:val="both"/>
        <w:rPr>
          <w:color w:val="auto"/>
          <w:sz w:val="28"/>
          <w:szCs w:val="28"/>
        </w:rPr>
      </w:pPr>
      <w:r w:rsidRPr="006B7AC6">
        <w:rPr>
          <w:color w:val="auto"/>
          <w:sz w:val="28"/>
          <w:szCs w:val="28"/>
        </w:rPr>
        <w:t xml:space="preserve">         </w:t>
      </w:r>
      <w:r w:rsidR="00B12ED0" w:rsidRPr="006B7AC6">
        <w:rPr>
          <w:color w:val="auto"/>
          <w:sz w:val="28"/>
          <w:szCs w:val="28"/>
        </w:rPr>
        <w:t>В</w:t>
      </w:r>
      <w:r w:rsidR="005A418F" w:rsidRPr="006B7AC6">
        <w:rPr>
          <w:color w:val="auto"/>
          <w:sz w:val="28"/>
          <w:szCs w:val="28"/>
        </w:rPr>
        <w:t xml:space="preserve"> виду недостаточности финансирования, остается много </w:t>
      </w:r>
      <w:r w:rsidR="006F7307" w:rsidRPr="006B7AC6">
        <w:rPr>
          <w:color w:val="auto"/>
          <w:sz w:val="28"/>
          <w:szCs w:val="28"/>
        </w:rPr>
        <w:t xml:space="preserve">проблем в области благоустройства дворовых территории и наиболее посещаемых общественных территорий </w:t>
      </w:r>
      <w:r w:rsidR="00B12ED0" w:rsidRPr="006B7AC6">
        <w:rPr>
          <w:color w:val="auto"/>
          <w:sz w:val="28"/>
          <w:szCs w:val="28"/>
        </w:rPr>
        <w:t>г. Назарово</w:t>
      </w:r>
      <w:r w:rsidR="006F7307" w:rsidRPr="006B7AC6">
        <w:rPr>
          <w:color w:val="auto"/>
          <w:sz w:val="28"/>
          <w:szCs w:val="28"/>
        </w:rPr>
        <w:t xml:space="preserve">: </w:t>
      </w:r>
    </w:p>
    <w:p w:rsidR="006F7307" w:rsidRPr="006B7AC6" w:rsidRDefault="00B12ED0"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6F7307" w:rsidRPr="006B7AC6" w:rsidRDefault="00B12ED0"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недостаточное количество автостоянок и мест парковки транспортных средств на дворовых и общественных территориях; </w:t>
      </w:r>
    </w:p>
    <w:p w:rsidR="006F7307" w:rsidRPr="006B7AC6" w:rsidRDefault="00B12ED0"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недостаточное количество малых архитектурных форм на дворовых и общественных территориях; </w:t>
      </w:r>
    </w:p>
    <w:p w:rsidR="006F7307" w:rsidRPr="006B7AC6" w:rsidRDefault="00B12ED0"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w:t>
      </w:r>
      <w:r w:rsidR="00046890" w:rsidRPr="006B7AC6">
        <w:rPr>
          <w:rFonts w:eastAsia="Calibri"/>
          <w:color w:val="auto"/>
          <w:sz w:val="28"/>
          <w:szCs w:val="28"/>
        </w:rPr>
        <w:t>утрачен внешний облик газонов</w:t>
      </w:r>
      <w:r w:rsidR="00046890" w:rsidRPr="006B7AC6">
        <w:rPr>
          <w:color w:val="auto"/>
          <w:sz w:val="28"/>
          <w:szCs w:val="28"/>
        </w:rPr>
        <w:t xml:space="preserve">, </w:t>
      </w:r>
      <w:r w:rsidR="006F7307" w:rsidRPr="006B7AC6">
        <w:rPr>
          <w:color w:val="auto"/>
          <w:sz w:val="28"/>
          <w:szCs w:val="28"/>
        </w:rPr>
        <w:t>недостаточное озеленение дворовых территорий</w:t>
      </w:r>
      <w:r w:rsidR="00046890" w:rsidRPr="006B7AC6">
        <w:rPr>
          <w:color w:val="auto"/>
          <w:sz w:val="28"/>
          <w:szCs w:val="28"/>
        </w:rPr>
        <w:t xml:space="preserve"> </w:t>
      </w:r>
      <w:r w:rsidR="006F7307" w:rsidRPr="006B7AC6">
        <w:rPr>
          <w:color w:val="auto"/>
          <w:sz w:val="28"/>
          <w:szCs w:val="28"/>
        </w:rPr>
        <w:t xml:space="preserve">и отсутствие общей концепции озеленения общественных территорий, увязанной с остальными элементами благоустройства; </w:t>
      </w:r>
    </w:p>
    <w:p w:rsidR="006F7307" w:rsidRPr="006B7AC6" w:rsidRDefault="00B12ED0"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 xml:space="preserve">- изнашивание покрытий дворовых проездов и тротуаров; </w:t>
      </w:r>
    </w:p>
    <w:p w:rsidR="006F7307" w:rsidRPr="006B7AC6" w:rsidRDefault="00B12ED0" w:rsidP="008B1592">
      <w:pPr>
        <w:pStyle w:val="Default"/>
        <w:jc w:val="both"/>
        <w:rPr>
          <w:color w:val="auto"/>
          <w:sz w:val="28"/>
          <w:szCs w:val="28"/>
        </w:rPr>
      </w:pPr>
      <w:r w:rsidRPr="006B7AC6">
        <w:rPr>
          <w:color w:val="auto"/>
          <w:sz w:val="28"/>
          <w:szCs w:val="28"/>
        </w:rPr>
        <w:t xml:space="preserve">       </w:t>
      </w:r>
      <w:r w:rsidR="00046890" w:rsidRPr="006B7AC6">
        <w:rPr>
          <w:color w:val="auto"/>
          <w:sz w:val="28"/>
          <w:szCs w:val="28"/>
        </w:rPr>
        <w:t xml:space="preserve">- </w:t>
      </w:r>
      <w:r w:rsidR="006F7307" w:rsidRPr="006B7AC6">
        <w:rPr>
          <w:color w:val="auto"/>
          <w:sz w:val="28"/>
          <w:szCs w:val="28"/>
        </w:rPr>
        <w:t xml:space="preserve">недостаточное освещение отдельных дворовых и общественных территорий. </w:t>
      </w:r>
    </w:p>
    <w:p w:rsidR="00C43515" w:rsidRPr="006B7AC6" w:rsidRDefault="00033FC0" w:rsidP="00C43515">
      <w:pPr>
        <w:pStyle w:val="11"/>
        <w:spacing w:after="0" w:line="240" w:lineRule="auto"/>
        <w:ind w:firstLine="567"/>
        <w:jc w:val="both"/>
        <w:rPr>
          <w:sz w:val="28"/>
          <w:szCs w:val="28"/>
        </w:rPr>
      </w:pPr>
      <w:r w:rsidRPr="006B7AC6">
        <w:rPr>
          <w:sz w:val="28"/>
          <w:szCs w:val="28"/>
        </w:rPr>
        <w:t>Другой важной задачей в концепции развития территории является увеличение доступности к объектам, создание безбарьерной среды для лиц с ограниченными возможностями здоровья, а также для молодых семей с колясками. Г</w:t>
      </w:r>
      <w:r w:rsidR="006F7307" w:rsidRPr="006B7AC6">
        <w:rPr>
          <w:sz w:val="28"/>
          <w:szCs w:val="28"/>
        </w:rPr>
        <w:t xml:space="preserve">ородская среда требует проведения большого объема работ по приспособлению ее к условиям доступности для инвалидов всех категорий и </w:t>
      </w:r>
      <w:r w:rsidR="006F7307" w:rsidRPr="006B7AC6">
        <w:rPr>
          <w:sz w:val="28"/>
          <w:szCs w:val="28"/>
        </w:rPr>
        <w:lastRenderedPageBreak/>
        <w:t xml:space="preserve">маломобильных групп населения. Основными причинами отсутствия необходимого количества обустроенных мест массового отдыха населения на территории </w:t>
      </w:r>
      <w:r w:rsidR="00007C81" w:rsidRPr="006B7AC6">
        <w:rPr>
          <w:sz w:val="28"/>
          <w:szCs w:val="28"/>
        </w:rPr>
        <w:t>г. Назарово</w:t>
      </w:r>
      <w:r w:rsidR="006F7307" w:rsidRPr="006B7AC6">
        <w:rPr>
          <w:sz w:val="28"/>
          <w:szCs w:val="28"/>
        </w:rPr>
        <w:t xml:space="preserve"> являются отсутствие финансирования на благоустройство существующих пространств и недостаточное количество свободных участков для создания новых мест для спорта и отдыха. Необходимо решение вопросов благоустройства имеющихся пространств для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 </w:t>
      </w:r>
    </w:p>
    <w:p w:rsidR="00C43515" w:rsidRPr="006B7AC6" w:rsidRDefault="006F7307" w:rsidP="00C43515">
      <w:pPr>
        <w:pStyle w:val="11"/>
        <w:spacing w:after="0" w:line="240" w:lineRule="auto"/>
        <w:ind w:firstLine="567"/>
        <w:jc w:val="both"/>
        <w:rPr>
          <w:sz w:val="28"/>
          <w:szCs w:val="28"/>
        </w:rPr>
      </w:pPr>
      <w:r w:rsidRPr="006B7AC6">
        <w:rPr>
          <w:sz w:val="28"/>
          <w:szCs w:val="28"/>
        </w:rPr>
        <w:t xml:space="preserve">Для определения конкретного перечня объектов благоустройства проведен анализ текущего состояния территории </w:t>
      </w:r>
      <w:r w:rsidR="00007C81" w:rsidRPr="006B7AC6">
        <w:rPr>
          <w:sz w:val="28"/>
          <w:szCs w:val="28"/>
        </w:rPr>
        <w:t>г. Назарово</w:t>
      </w:r>
      <w:r w:rsidRPr="006B7AC6">
        <w:rPr>
          <w:sz w:val="28"/>
          <w:szCs w:val="28"/>
        </w:rPr>
        <w:t xml:space="preserve"> с инвентаризацией объектов благоустройства и составлением паспортов благоустройства дворовых, общественных территорий. </w:t>
      </w:r>
    </w:p>
    <w:p w:rsidR="006F7307" w:rsidRPr="006B7AC6" w:rsidRDefault="006F7307" w:rsidP="00C43515">
      <w:pPr>
        <w:pStyle w:val="Default"/>
        <w:ind w:firstLine="567"/>
        <w:jc w:val="both"/>
        <w:rPr>
          <w:color w:val="auto"/>
          <w:sz w:val="28"/>
          <w:szCs w:val="28"/>
        </w:rPr>
      </w:pPr>
      <w:r w:rsidRPr="006B7AC6">
        <w:rPr>
          <w:color w:val="auto"/>
          <w:sz w:val="28"/>
          <w:szCs w:val="28"/>
        </w:rPr>
        <w:t>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Большинство оборудования игровых и спортивных площадок было изготовлено и установлено в период строительства жилых домов, срок эксплуатации которых составляет от 30 до 5</w:t>
      </w:r>
      <w:r w:rsidR="0082048F" w:rsidRPr="006B7AC6">
        <w:rPr>
          <w:color w:val="auto"/>
          <w:sz w:val="28"/>
          <w:szCs w:val="28"/>
        </w:rPr>
        <w:t>0</w:t>
      </w:r>
      <w:r w:rsidRPr="006B7AC6">
        <w:rPr>
          <w:color w:val="auto"/>
          <w:sz w:val="28"/>
          <w:szCs w:val="28"/>
        </w:rPr>
        <w:t xml:space="preserve"> лет. Из всех дворовых территорий, расположенных на территории</w:t>
      </w:r>
      <w:r w:rsidR="008B1592" w:rsidRPr="006B7AC6">
        <w:rPr>
          <w:color w:val="auto"/>
          <w:sz w:val="28"/>
          <w:szCs w:val="28"/>
        </w:rPr>
        <w:t xml:space="preserve">                  </w:t>
      </w:r>
      <w:r w:rsidRPr="006B7AC6">
        <w:rPr>
          <w:color w:val="auto"/>
          <w:sz w:val="28"/>
          <w:szCs w:val="28"/>
        </w:rPr>
        <w:t xml:space="preserve"> </w:t>
      </w:r>
      <w:r w:rsidR="0082048F" w:rsidRPr="006B7AC6">
        <w:rPr>
          <w:color w:val="auto"/>
          <w:sz w:val="28"/>
          <w:szCs w:val="28"/>
        </w:rPr>
        <w:t>г. Назарово</w:t>
      </w:r>
      <w:r w:rsidRPr="006B7AC6">
        <w:rPr>
          <w:color w:val="auto"/>
          <w:sz w:val="28"/>
          <w:szCs w:val="28"/>
        </w:rPr>
        <w:t xml:space="preserve">, в настоящее время полноценными игровыми площадками, соответствующими требованиям безопасности при их эксплуатации, оборудованы не более </w:t>
      </w:r>
      <w:r w:rsidR="0082048F" w:rsidRPr="006B7AC6">
        <w:rPr>
          <w:color w:val="auto"/>
          <w:sz w:val="28"/>
          <w:szCs w:val="28"/>
        </w:rPr>
        <w:t>8</w:t>
      </w:r>
      <w:r w:rsidRPr="006B7AC6">
        <w:rPr>
          <w:color w:val="auto"/>
          <w:sz w:val="28"/>
          <w:szCs w:val="28"/>
        </w:rPr>
        <w:t xml:space="preserve"> процентов дворов.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8B1592" w:rsidRPr="006B7AC6" w:rsidRDefault="008B1592"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w:t>
      </w:r>
      <w:r w:rsidRPr="006B7AC6">
        <w:rPr>
          <w:color w:val="auto"/>
          <w:sz w:val="28"/>
          <w:szCs w:val="28"/>
        </w:rPr>
        <w:t>ены в недостаточном количестве.</w:t>
      </w:r>
    </w:p>
    <w:p w:rsidR="008B1592" w:rsidRPr="006B7AC6" w:rsidRDefault="006F7307" w:rsidP="004464A3">
      <w:pPr>
        <w:pStyle w:val="Default"/>
        <w:ind w:firstLine="567"/>
        <w:jc w:val="both"/>
        <w:rPr>
          <w:rFonts w:eastAsia="Calibri"/>
          <w:color w:val="auto"/>
          <w:sz w:val="28"/>
          <w:szCs w:val="28"/>
        </w:rPr>
      </w:pPr>
      <w:r w:rsidRPr="006B7AC6">
        <w:rPr>
          <w:color w:val="auto"/>
          <w:sz w:val="28"/>
          <w:szCs w:val="28"/>
        </w:rPr>
        <w:t>В связи с постоянным увеличением количества индивидуальных автотранспортных средств, остро встал вопрос о нехватке парковочных мест на дворовых территориях.</w:t>
      </w:r>
      <w:r w:rsidR="008B1592" w:rsidRPr="006B7AC6">
        <w:rPr>
          <w:color w:val="auto"/>
          <w:sz w:val="28"/>
          <w:szCs w:val="28"/>
        </w:rPr>
        <w:t xml:space="preserve"> </w:t>
      </w:r>
      <w:r w:rsidR="008B1592" w:rsidRPr="006B7AC6">
        <w:rPr>
          <w:rFonts w:eastAsia="Calibri"/>
          <w:color w:val="auto"/>
          <w:sz w:val="28"/>
          <w:szCs w:val="28"/>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Территории дворов превращаются в автостоянки и вызывают негодование жителей.</w:t>
      </w:r>
    </w:p>
    <w:p w:rsidR="006F7307" w:rsidRPr="006B7AC6" w:rsidRDefault="006F7307" w:rsidP="008B1592">
      <w:pPr>
        <w:pStyle w:val="Default"/>
        <w:ind w:firstLine="567"/>
        <w:jc w:val="both"/>
        <w:rPr>
          <w:color w:val="auto"/>
          <w:sz w:val="28"/>
          <w:szCs w:val="28"/>
        </w:rPr>
      </w:pPr>
      <w:r w:rsidRPr="006B7AC6">
        <w:rPr>
          <w:color w:val="auto"/>
          <w:sz w:val="28"/>
          <w:szCs w:val="28"/>
        </w:rPr>
        <w:t xml:space="preserve">Проведение работ по строительству автостоянок на дворовых территориях, расширению существующих парковок позволит в дальнейшем «разгрузить» дворовые территории и обеспечить комфортными условиями проживания. </w:t>
      </w:r>
    </w:p>
    <w:p w:rsidR="006F7307" w:rsidRPr="006B7AC6" w:rsidRDefault="006F7307" w:rsidP="008B1592">
      <w:pPr>
        <w:pStyle w:val="Default"/>
        <w:ind w:firstLine="567"/>
        <w:jc w:val="both"/>
        <w:rPr>
          <w:color w:val="auto"/>
          <w:sz w:val="28"/>
          <w:szCs w:val="28"/>
        </w:rPr>
      </w:pPr>
      <w:r w:rsidRPr="006B7AC6">
        <w:rPr>
          <w:color w:val="auto"/>
          <w:sz w:val="28"/>
          <w:szCs w:val="28"/>
        </w:rPr>
        <w:t xml:space="preserve">В результате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6F7307" w:rsidRPr="006B7AC6" w:rsidRDefault="006F7307" w:rsidP="008B1592">
      <w:pPr>
        <w:pStyle w:val="Default"/>
        <w:ind w:firstLine="567"/>
        <w:jc w:val="both"/>
        <w:rPr>
          <w:color w:val="auto"/>
          <w:sz w:val="28"/>
          <w:szCs w:val="28"/>
        </w:rPr>
      </w:pPr>
      <w:r w:rsidRPr="006B7AC6">
        <w:rPr>
          <w:color w:val="auto"/>
          <w:sz w:val="28"/>
          <w:szCs w:val="28"/>
        </w:rPr>
        <w:lastRenderedPageBreak/>
        <w:t xml:space="preserve">На отдельных территориях уровень освещенности входных групп ниже допустимого или имеющиеся светильники находятся в ветхом состоянии и требуют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исключить травматизм населения, а также создать условия для доступности маломобильных групп населения и граждан с детскими колясками. </w:t>
      </w:r>
    </w:p>
    <w:p w:rsidR="006F7307" w:rsidRPr="006B7AC6" w:rsidRDefault="006F7307" w:rsidP="008B1592">
      <w:pPr>
        <w:pStyle w:val="Default"/>
        <w:ind w:firstLine="567"/>
        <w:jc w:val="both"/>
        <w:rPr>
          <w:color w:val="auto"/>
          <w:sz w:val="28"/>
          <w:szCs w:val="28"/>
        </w:rPr>
      </w:pPr>
      <w:r w:rsidRPr="006B7AC6">
        <w:rPr>
          <w:color w:val="auto"/>
          <w:sz w:val="28"/>
          <w:szCs w:val="28"/>
        </w:rPr>
        <w:t xml:space="preserve">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 </w:t>
      </w:r>
    </w:p>
    <w:p w:rsidR="006F7307" w:rsidRPr="006B7AC6" w:rsidRDefault="006F7307" w:rsidP="008B1592">
      <w:pPr>
        <w:pStyle w:val="Default"/>
        <w:tabs>
          <w:tab w:val="left" w:pos="567"/>
        </w:tabs>
        <w:ind w:firstLine="567"/>
        <w:jc w:val="both"/>
        <w:rPr>
          <w:color w:val="auto"/>
          <w:sz w:val="28"/>
          <w:szCs w:val="28"/>
        </w:rPr>
      </w:pPr>
      <w:r w:rsidRPr="006B7AC6">
        <w:rPr>
          <w:color w:val="auto"/>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0A2E1D" w:rsidRPr="006B7AC6">
        <w:rPr>
          <w:color w:val="auto"/>
          <w:sz w:val="28"/>
          <w:szCs w:val="28"/>
        </w:rPr>
        <w:t>р</w:t>
      </w:r>
      <w:r w:rsidR="008B1592" w:rsidRPr="006B7AC6">
        <w:rPr>
          <w:color w:val="auto"/>
          <w:sz w:val="28"/>
          <w:szCs w:val="28"/>
        </w:rPr>
        <w:t>еконструкции. Территории</w:t>
      </w:r>
      <w:r w:rsidRPr="006B7AC6">
        <w:rPr>
          <w:color w:val="auto"/>
          <w:sz w:val="28"/>
          <w:szCs w:val="28"/>
        </w:rPr>
        <w:t xml:space="preserve"> функционального назначения </w:t>
      </w:r>
      <w:r w:rsidR="000A2E1D" w:rsidRPr="006B7AC6">
        <w:rPr>
          <w:color w:val="auto"/>
          <w:sz w:val="28"/>
          <w:szCs w:val="28"/>
        </w:rPr>
        <w:t>б</w:t>
      </w:r>
      <w:r w:rsidRPr="006B7AC6">
        <w:rPr>
          <w:color w:val="auto"/>
          <w:sz w:val="28"/>
          <w:szCs w:val="28"/>
        </w:rPr>
        <w:t xml:space="preserve">лагоустраиваются, но не в достаточном количестве и объемах. </w:t>
      </w:r>
    </w:p>
    <w:p w:rsidR="006F7307" w:rsidRPr="006B7AC6" w:rsidRDefault="006F7307" w:rsidP="008B1592">
      <w:pPr>
        <w:pStyle w:val="Default"/>
        <w:ind w:firstLine="567"/>
        <w:jc w:val="both"/>
        <w:rPr>
          <w:color w:val="auto"/>
          <w:sz w:val="28"/>
          <w:szCs w:val="28"/>
        </w:rPr>
      </w:pPr>
      <w:r w:rsidRPr="006B7AC6">
        <w:rPr>
          <w:color w:val="auto"/>
          <w:sz w:val="28"/>
          <w:szCs w:val="28"/>
        </w:rPr>
        <w:t xml:space="preserve">Для достижения цели Программы и обеспечения формирования единого благоустроенного облика муниципального образования, а также для привлечения к благоустройству территории </w:t>
      </w:r>
      <w:r w:rsidR="000A2E1D" w:rsidRPr="006B7AC6">
        <w:rPr>
          <w:color w:val="auto"/>
          <w:sz w:val="28"/>
          <w:szCs w:val="28"/>
        </w:rPr>
        <w:t>города Назарово</w:t>
      </w:r>
      <w:r w:rsidRPr="006B7AC6">
        <w:rPr>
          <w:color w:val="auto"/>
          <w:sz w:val="28"/>
          <w:szCs w:val="28"/>
        </w:rPr>
        <w:t xml:space="preserve"> не только граждан, проживающих в многоквартирных домах необходимы мероприятия по заключению соглашений с гражданами, имеющими в собственности индивидуальные жилые дома и территории юридических лиц и предпринимателей. </w:t>
      </w:r>
    </w:p>
    <w:p w:rsidR="008B1592" w:rsidRPr="006B7AC6" w:rsidRDefault="000A2E1D" w:rsidP="008B1592">
      <w:pPr>
        <w:pStyle w:val="Default"/>
        <w:jc w:val="both"/>
        <w:rPr>
          <w:color w:val="auto"/>
          <w:sz w:val="28"/>
          <w:szCs w:val="28"/>
        </w:rPr>
      </w:pPr>
      <w:r w:rsidRPr="006B7AC6">
        <w:rPr>
          <w:color w:val="auto"/>
          <w:sz w:val="28"/>
          <w:szCs w:val="28"/>
        </w:rPr>
        <w:t xml:space="preserve">        </w:t>
      </w:r>
      <w:r w:rsidR="006F7307" w:rsidRPr="006B7AC6">
        <w:rPr>
          <w:color w:val="auto"/>
          <w:sz w:val="28"/>
          <w:szCs w:val="28"/>
        </w:rPr>
        <w:t>Учитывая значительную стоимость работ, связанных с благоустройством общественных и дворовых территорий, ежегодное увеличение размера платы за содержание и ремонт общедомового имущества, в целях более эффективного использования финансовых средств требуется усиление взаимодействия органов местного самоуправления, населения, привлечение источников финансирования всех уровней, что обусловливает необходимость разработки и применения данной Программы.</w:t>
      </w:r>
    </w:p>
    <w:p w:rsidR="006F7307" w:rsidRPr="006B7AC6" w:rsidRDefault="006F7307" w:rsidP="008B1592">
      <w:pPr>
        <w:pStyle w:val="Default"/>
        <w:ind w:firstLine="567"/>
        <w:jc w:val="both"/>
        <w:rPr>
          <w:color w:val="auto"/>
          <w:sz w:val="28"/>
          <w:szCs w:val="28"/>
        </w:rPr>
      </w:pPr>
      <w:r w:rsidRPr="006B7AC6">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6F7307" w:rsidRPr="006B7AC6" w:rsidRDefault="006F7307" w:rsidP="008B1592">
      <w:pPr>
        <w:pStyle w:val="Default"/>
        <w:ind w:firstLine="567"/>
        <w:jc w:val="both"/>
        <w:rPr>
          <w:color w:val="auto"/>
          <w:sz w:val="28"/>
          <w:szCs w:val="28"/>
        </w:rPr>
      </w:pPr>
      <w:r w:rsidRPr="006B7AC6">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287A96" w:rsidRPr="006B7AC6" w:rsidRDefault="00FC77C7" w:rsidP="006F7307">
      <w:pPr>
        <w:autoSpaceDE w:val="0"/>
        <w:autoSpaceDN w:val="0"/>
        <w:adjustRightInd w:val="0"/>
        <w:spacing w:after="0" w:line="240" w:lineRule="auto"/>
        <w:jc w:val="both"/>
        <w:outlineLvl w:val="0"/>
        <w:rPr>
          <w:rFonts w:ascii="Times New Roman" w:hAnsi="Times New Roman"/>
          <w:sz w:val="28"/>
          <w:szCs w:val="28"/>
        </w:rPr>
      </w:pPr>
      <w:r w:rsidRPr="006B7AC6">
        <w:rPr>
          <w:rFonts w:ascii="Times New Roman" w:hAnsi="Times New Roman"/>
          <w:sz w:val="28"/>
          <w:szCs w:val="28"/>
        </w:rPr>
        <w:t xml:space="preserve">        </w:t>
      </w:r>
      <w:r w:rsidR="006F7307" w:rsidRPr="006B7AC6">
        <w:rPr>
          <w:rFonts w:ascii="Times New Roman" w:hAnsi="Times New Roman"/>
          <w:sz w:val="28"/>
          <w:szCs w:val="28"/>
        </w:rPr>
        <w:t xml:space="preserve">Текущее состояние сферы благоустройства, в разрезе мероприятий, реализуемых в рамках данной Программы, на основании проведенной </w:t>
      </w:r>
      <w:r w:rsidR="006F7307" w:rsidRPr="006B7AC6">
        <w:rPr>
          <w:rFonts w:ascii="Times New Roman" w:hAnsi="Times New Roman"/>
          <w:sz w:val="28"/>
          <w:szCs w:val="28"/>
        </w:rPr>
        <w:lastRenderedPageBreak/>
        <w:t>инвентаризации территорий общего пользования, в том числе общественных пространств, дворовых территорий, оценивается следующими показателями:</w:t>
      </w:r>
    </w:p>
    <w:p w:rsidR="0036073E" w:rsidRPr="006B7AC6" w:rsidRDefault="0036073E" w:rsidP="006F7307">
      <w:pPr>
        <w:autoSpaceDE w:val="0"/>
        <w:autoSpaceDN w:val="0"/>
        <w:adjustRightInd w:val="0"/>
        <w:spacing w:after="0" w:line="240" w:lineRule="auto"/>
        <w:jc w:val="both"/>
        <w:outlineLvl w:val="0"/>
        <w:rPr>
          <w:rFonts w:ascii="Times New Roman" w:hAnsi="Times New Roman"/>
          <w:sz w:val="28"/>
          <w:szCs w:val="28"/>
        </w:rPr>
      </w:pPr>
    </w:p>
    <w:p w:rsidR="0036073E" w:rsidRPr="006B7AC6" w:rsidRDefault="0036073E" w:rsidP="006F7307">
      <w:pPr>
        <w:autoSpaceDE w:val="0"/>
        <w:autoSpaceDN w:val="0"/>
        <w:adjustRightInd w:val="0"/>
        <w:spacing w:after="0" w:line="240" w:lineRule="auto"/>
        <w:jc w:val="both"/>
        <w:outlineLvl w:val="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7"/>
        <w:gridCol w:w="1418"/>
        <w:gridCol w:w="1664"/>
      </w:tblGrid>
      <w:tr w:rsidR="00287A96" w:rsidRPr="006B7AC6" w:rsidTr="00B05A81">
        <w:trPr>
          <w:tblHeader/>
        </w:trPr>
        <w:tc>
          <w:tcPr>
            <w:tcW w:w="6487" w:type="dxa"/>
            <w:vAlign w:val="center"/>
          </w:tcPr>
          <w:p w:rsidR="00287A96" w:rsidRPr="006B7AC6" w:rsidRDefault="00287A96" w:rsidP="00A35231">
            <w:pPr>
              <w:suppressAutoHyphens/>
              <w:spacing w:after="0" w:line="240" w:lineRule="auto"/>
              <w:jc w:val="center"/>
              <w:rPr>
                <w:rFonts w:ascii="Times New Roman" w:eastAsia="SimSun" w:hAnsi="Times New Roman"/>
                <w:b/>
                <w:kern w:val="1"/>
                <w:sz w:val="24"/>
                <w:szCs w:val="24"/>
                <w:lang w:eastAsia="ar-SA"/>
              </w:rPr>
            </w:pPr>
            <w:r w:rsidRPr="006B7AC6">
              <w:rPr>
                <w:rFonts w:ascii="Times New Roman" w:eastAsia="SimSun" w:hAnsi="Times New Roman"/>
                <w:b/>
                <w:kern w:val="1"/>
                <w:sz w:val="24"/>
                <w:szCs w:val="24"/>
                <w:lang w:eastAsia="ar-SA"/>
              </w:rPr>
              <w:br w:type="page"/>
              <w:t>Показатель</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b/>
                <w:kern w:val="1"/>
                <w:sz w:val="24"/>
                <w:szCs w:val="24"/>
                <w:lang w:eastAsia="ar-SA"/>
              </w:rPr>
            </w:pPr>
            <w:r w:rsidRPr="006B7AC6">
              <w:rPr>
                <w:rFonts w:ascii="Times New Roman" w:eastAsia="SimSun" w:hAnsi="Times New Roman"/>
                <w:b/>
                <w:kern w:val="1"/>
                <w:sz w:val="24"/>
                <w:szCs w:val="24"/>
                <w:lang w:eastAsia="ar-SA"/>
              </w:rPr>
              <w:t>Ед. изм.</w:t>
            </w:r>
          </w:p>
        </w:tc>
        <w:tc>
          <w:tcPr>
            <w:tcW w:w="1664" w:type="dxa"/>
            <w:vAlign w:val="center"/>
          </w:tcPr>
          <w:p w:rsidR="00287A96" w:rsidRPr="006B7AC6" w:rsidRDefault="00287A96" w:rsidP="00A35231">
            <w:pPr>
              <w:suppressAutoHyphens/>
              <w:spacing w:after="0" w:line="240" w:lineRule="auto"/>
              <w:jc w:val="center"/>
              <w:rPr>
                <w:rFonts w:ascii="Times New Roman" w:eastAsia="SimSun" w:hAnsi="Times New Roman"/>
                <w:b/>
                <w:kern w:val="1"/>
                <w:sz w:val="24"/>
                <w:szCs w:val="24"/>
                <w:lang w:eastAsia="ar-SA"/>
              </w:rPr>
            </w:pPr>
            <w:r w:rsidRPr="006B7AC6">
              <w:rPr>
                <w:rFonts w:ascii="Times New Roman" w:eastAsia="SimSun" w:hAnsi="Times New Roman"/>
                <w:b/>
                <w:kern w:val="1"/>
                <w:sz w:val="24"/>
                <w:szCs w:val="24"/>
                <w:lang w:eastAsia="ar-SA"/>
              </w:rPr>
              <w:t>Значение показателя</w:t>
            </w:r>
          </w:p>
        </w:tc>
      </w:tr>
      <w:tr w:rsidR="00287A96" w:rsidRPr="006B7AC6" w:rsidTr="00B05A81">
        <w:trPr>
          <w:tblHeader/>
        </w:trPr>
        <w:tc>
          <w:tcPr>
            <w:tcW w:w="6487" w:type="dxa"/>
          </w:tcPr>
          <w:p w:rsidR="00287A96" w:rsidRPr="006B7AC6" w:rsidRDefault="00287A96" w:rsidP="00A35231">
            <w:pPr>
              <w:suppressAutoHyphens/>
              <w:spacing w:after="0" w:line="240" w:lineRule="auto"/>
              <w:jc w:val="center"/>
              <w:rPr>
                <w:rFonts w:ascii="Times New Roman" w:eastAsia="SimSun" w:hAnsi="Times New Roman"/>
                <w:b/>
                <w:kern w:val="1"/>
                <w:sz w:val="24"/>
                <w:szCs w:val="24"/>
                <w:lang w:eastAsia="ar-SA"/>
              </w:rPr>
            </w:pPr>
            <w:r w:rsidRPr="006B7AC6">
              <w:rPr>
                <w:rFonts w:ascii="Times New Roman" w:eastAsia="SimSun" w:hAnsi="Times New Roman"/>
                <w:b/>
                <w:kern w:val="1"/>
                <w:sz w:val="24"/>
                <w:szCs w:val="24"/>
                <w:lang w:eastAsia="ar-SA"/>
              </w:rPr>
              <w:t>Дворовые территории многоквартирных домов</w:t>
            </w:r>
          </w:p>
        </w:tc>
        <w:tc>
          <w:tcPr>
            <w:tcW w:w="1418" w:type="dxa"/>
          </w:tcPr>
          <w:p w:rsidR="00287A96" w:rsidRPr="006B7AC6" w:rsidRDefault="00287A96" w:rsidP="00A35231">
            <w:pPr>
              <w:pStyle w:val="ConsPlusNormal"/>
              <w:ind w:firstLine="0"/>
              <w:jc w:val="both"/>
              <w:rPr>
                <w:rFonts w:ascii="Times New Roman" w:eastAsia="SimSun" w:hAnsi="Times New Roman"/>
                <w:kern w:val="1"/>
                <w:sz w:val="28"/>
                <w:szCs w:val="28"/>
                <w:lang w:eastAsia="ar-SA"/>
              </w:rPr>
            </w:pPr>
          </w:p>
        </w:tc>
        <w:tc>
          <w:tcPr>
            <w:tcW w:w="1664" w:type="dxa"/>
          </w:tcPr>
          <w:p w:rsidR="00287A96" w:rsidRPr="006B7AC6" w:rsidRDefault="00287A96" w:rsidP="00A35231">
            <w:pPr>
              <w:pStyle w:val="ConsPlusNormal"/>
              <w:ind w:firstLine="0"/>
              <w:jc w:val="both"/>
              <w:rPr>
                <w:rFonts w:ascii="Times New Roman" w:eastAsia="SimSun" w:hAnsi="Times New Roman"/>
                <w:kern w:val="1"/>
                <w:sz w:val="28"/>
                <w:szCs w:val="28"/>
                <w:lang w:eastAsia="ar-SA"/>
              </w:rPr>
            </w:pPr>
          </w:p>
        </w:tc>
      </w:tr>
      <w:tr w:rsidR="00287A96" w:rsidRPr="006B7AC6" w:rsidTr="00B05A81">
        <w:trPr>
          <w:trHeight w:val="374"/>
          <w:tblHeader/>
        </w:trPr>
        <w:tc>
          <w:tcPr>
            <w:tcW w:w="6487" w:type="dxa"/>
          </w:tcPr>
          <w:p w:rsidR="00287A96" w:rsidRPr="006B7AC6" w:rsidRDefault="00287A96" w:rsidP="00A35231">
            <w:pPr>
              <w:pStyle w:val="a3"/>
              <w:numPr>
                <w:ilvl w:val="0"/>
                <w:numId w:val="4"/>
              </w:numPr>
              <w:suppressAutoHyphens/>
              <w:spacing w:after="0" w:line="240" w:lineRule="auto"/>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Количество многоквартирных домов</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tcPr>
          <w:p w:rsidR="00287A96" w:rsidRPr="006B7AC6" w:rsidRDefault="0004305E" w:rsidP="00B05A81">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355</w:t>
            </w:r>
          </w:p>
        </w:tc>
      </w:tr>
      <w:tr w:rsidR="00287A96" w:rsidRPr="006B7AC6" w:rsidTr="00B05A81">
        <w:trPr>
          <w:tblHeader/>
        </w:trPr>
        <w:tc>
          <w:tcPr>
            <w:tcW w:w="6487" w:type="dxa"/>
          </w:tcPr>
          <w:p w:rsidR="00287A96" w:rsidRPr="006B7AC6" w:rsidRDefault="00287A96" w:rsidP="00A35231">
            <w:pPr>
              <w:pStyle w:val="a3"/>
              <w:numPr>
                <w:ilvl w:val="0"/>
                <w:numId w:val="4"/>
              </w:num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Количество многоквартирных домов включенных в программу капитального ремонта общего имущества многоквартирных домов</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tc>
        <w:tc>
          <w:tcPr>
            <w:tcW w:w="1664" w:type="dxa"/>
            <w:shd w:val="clear" w:color="auto" w:fill="auto"/>
          </w:tcPr>
          <w:p w:rsidR="00287A96" w:rsidRPr="006B7AC6" w:rsidRDefault="00220754" w:rsidP="00B05A81">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332</w:t>
            </w:r>
          </w:p>
        </w:tc>
      </w:tr>
      <w:tr w:rsidR="00287A96" w:rsidRPr="006B7AC6" w:rsidTr="00B05A81">
        <w:trPr>
          <w:trHeight w:val="555"/>
          <w:tblHeader/>
        </w:trPr>
        <w:tc>
          <w:tcPr>
            <w:tcW w:w="6487" w:type="dxa"/>
            <w:vMerge w:val="restart"/>
          </w:tcPr>
          <w:p w:rsidR="00287A96" w:rsidRPr="006B7AC6" w:rsidRDefault="00287A96" w:rsidP="00A35231">
            <w:pPr>
              <w:pStyle w:val="a3"/>
              <w:numPr>
                <w:ilvl w:val="0"/>
                <w:numId w:val="4"/>
              </w:num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Количество и площадь благоустроенных дворовых территорий многоквартирных домов - твердым покрытием, освещением, урнами, лавочками (минимальный перечень)</w:t>
            </w:r>
            <w:r w:rsidR="002C74C0" w:rsidRPr="006B7AC6">
              <w:rPr>
                <w:rFonts w:ascii="Times New Roman" w:eastAsia="SimSun" w:hAnsi="Times New Roman"/>
                <w:kern w:val="1"/>
                <w:sz w:val="24"/>
                <w:szCs w:val="24"/>
                <w:lang w:eastAsia="ar-SA"/>
              </w:rPr>
              <w:t>, из них:</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tcPr>
          <w:p w:rsidR="00287A96" w:rsidRPr="006B7AC6" w:rsidRDefault="0004305E" w:rsidP="00B05A81">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225</w:t>
            </w:r>
          </w:p>
        </w:tc>
      </w:tr>
      <w:tr w:rsidR="00287A96" w:rsidRPr="006B7AC6" w:rsidTr="00B05A81">
        <w:trPr>
          <w:trHeight w:val="555"/>
          <w:tblHeader/>
        </w:trPr>
        <w:tc>
          <w:tcPr>
            <w:tcW w:w="6487" w:type="dxa"/>
            <w:vMerge/>
          </w:tcPr>
          <w:p w:rsidR="00287A96" w:rsidRPr="006B7AC6" w:rsidRDefault="00287A96" w:rsidP="00A35231">
            <w:pPr>
              <w:pStyle w:val="a3"/>
              <w:numPr>
                <w:ilvl w:val="0"/>
                <w:numId w:val="4"/>
              </w:numPr>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tcPr>
          <w:p w:rsidR="00287A96" w:rsidRPr="006B7AC6" w:rsidRDefault="0004305E" w:rsidP="00B05A81">
            <w:pPr>
              <w:pStyle w:val="ConsPlusNormal"/>
              <w:numPr>
                <w:ilvl w:val="0"/>
                <w:numId w:val="41"/>
              </w:numPr>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092,6</w:t>
            </w:r>
          </w:p>
        </w:tc>
      </w:tr>
      <w:tr w:rsidR="00287A96" w:rsidRPr="006B7AC6" w:rsidTr="00B05A81">
        <w:trPr>
          <w:tblHeader/>
        </w:trPr>
        <w:tc>
          <w:tcPr>
            <w:tcW w:w="6487" w:type="dxa"/>
            <w:vMerge w:val="restart"/>
          </w:tcPr>
          <w:p w:rsidR="00287A96" w:rsidRPr="006B7AC6" w:rsidRDefault="002C74C0" w:rsidP="002C74C0">
            <w:pPr>
              <w:pStyle w:val="a3"/>
              <w:suppressAutoHyphens/>
              <w:spacing w:after="0" w:line="240" w:lineRule="auto"/>
              <w:ind w:left="709" w:hanging="436"/>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 xml:space="preserve">3.1. </w:t>
            </w:r>
            <w:r w:rsidR="00287A96" w:rsidRPr="006B7AC6">
              <w:rPr>
                <w:rFonts w:ascii="Times New Roman" w:eastAsia="SimSun" w:hAnsi="Times New Roman"/>
                <w:kern w:val="1"/>
                <w:sz w:val="24"/>
                <w:szCs w:val="24"/>
                <w:lang w:eastAsia="ar-SA"/>
              </w:rPr>
              <w:t>Количество и площадь благоустроенных дворовых территорий многоквартирных домов - твердым покрытием, освещением, урнами, лавочками, озеленением, детской, спортивной площадкой, автопарковкой иными элементами благоустройства (дополнительный перечень)</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vAlign w:val="center"/>
          </w:tcPr>
          <w:p w:rsidR="00287A96" w:rsidRPr="006B7AC6" w:rsidRDefault="00220754" w:rsidP="00B05A8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67</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vAlign w:val="center"/>
          </w:tcPr>
          <w:p w:rsidR="00287A96" w:rsidRPr="006B7AC6" w:rsidRDefault="00220754" w:rsidP="00B05A8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208 824,6</w:t>
            </w:r>
          </w:p>
        </w:tc>
      </w:tr>
      <w:tr w:rsidR="00287A96" w:rsidRPr="006B7AC6" w:rsidTr="00B05A81">
        <w:trPr>
          <w:tblHeader/>
        </w:trPr>
        <w:tc>
          <w:tcPr>
            <w:tcW w:w="6487" w:type="dxa"/>
            <w:vMerge w:val="restart"/>
          </w:tcPr>
          <w:p w:rsidR="00287A96" w:rsidRPr="006B7AC6" w:rsidRDefault="00287A96" w:rsidP="002C74C0">
            <w:pPr>
              <w:pStyle w:val="a3"/>
              <w:numPr>
                <w:ilvl w:val="0"/>
                <w:numId w:val="40"/>
              </w:num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 многоквартирных дворов</w:t>
            </w:r>
          </w:p>
          <w:p w:rsidR="00783403" w:rsidRPr="006B7AC6" w:rsidRDefault="00783403" w:rsidP="00783403">
            <w:pPr>
              <w:pStyle w:val="a3"/>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tc>
        <w:tc>
          <w:tcPr>
            <w:tcW w:w="1664" w:type="dxa"/>
            <w:shd w:val="clear" w:color="auto" w:fill="auto"/>
            <w:vAlign w:val="center"/>
          </w:tcPr>
          <w:p w:rsidR="00287A96" w:rsidRPr="006B7AC6" w:rsidRDefault="00220754" w:rsidP="00B05A8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225</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vAlign w:val="center"/>
          </w:tcPr>
          <w:p w:rsidR="00287A96" w:rsidRPr="006B7AC6" w:rsidRDefault="00220754" w:rsidP="00B05A8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696 092,6</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w:t>
            </w:r>
          </w:p>
        </w:tc>
        <w:tc>
          <w:tcPr>
            <w:tcW w:w="1664" w:type="dxa"/>
            <w:shd w:val="clear" w:color="auto" w:fill="auto"/>
            <w:vAlign w:val="center"/>
          </w:tcPr>
          <w:p w:rsidR="00287A96" w:rsidRPr="006B7AC6" w:rsidRDefault="000F3912" w:rsidP="00B05A8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63,38</w:t>
            </w:r>
            <w:r w:rsidR="00220754" w:rsidRPr="006B7AC6">
              <w:rPr>
                <w:rFonts w:ascii="Times New Roman" w:eastAsia="SimSun" w:hAnsi="Times New Roman"/>
                <w:kern w:val="1"/>
                <w:sz w:val="24"/>
                <w:szCs w:val="24"/>
                <w:lang w:eastAsia="ar-SA"/>
              </w:rPr>
              <w:t>%</w:t>
            </w:r>
          </w:p>
        </w:tc>
      </w:tr>
      <w:tr w:rsidR="00287A96" w:rsidRPr="006B7AC6" w:rsidTr="00B05A81">
        <w:trPr>
          <w:tblHeader/>
        </w:trPr>
        <w:tc>
          <w:tcPr>
            <w:tcW w:w="6487" w:type="dxa"/>
            <w:vMerge w:val="restart"/>
          </w:tcPr>
          <w:p w:rsidR="00287A96" w:rsidRPr="006B7AC6" w:rsidRDefault="00287A96" w:rsidP="002C74C0">
            <w:pPr>
              <w:pStyle w:val="a3"/>
              <w:numPr>
                <w:ilvl w:val="0"/>
                <w:numId w:val="40"/>
              </w:num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 xml:space="preserve">Количество, площадь и доля дворовых территорий многоквартирных домов, которые необходимо благоустроить </w:t>
            </w:r>
            <w:r w:rsidRPr="006B7AC6">
              <w:rPr>
                <w:rFonts w:ascii="Times New Roman" w:eastAsia="SimSun" w:hAnsi="Times New Roman"/>
                <w:b/>
                <w:kern w:val="1"/>
                <w:sz w:val="24"/>
                <w:szCs w:val="24"/>
                <w:lang w:eastAsia="ar-SA"/>
              </w:rPr>
              <w:t>по минимальному  перечню  от общего количества дворовых территорий</w:t>
            </w:r>
            <w:r w:rsidRPr="006B7AC6">
              <w:rPr>
                <w:rFonts w:ascii="Times New Roman" w:eastAsia="SimSun" w:hAnsi="Times New Roman"/>
                <w:kern w:val="1"/>
                <w:sz w:val="24"/>
                <w:szCs w:val="24"/>
                <w:lang w:eastAsia="ar-SA"/>
              </w:rPr>
              <w:t xml:space="preserve"> многоквартирных дворов</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tc>
        <w:tc>
          <w:tcPr>
            <w:tcW w:w="1664" w:type="dxa"/>
            <w:shd w:val="clear" w:color="auto" w:fill="auto"/>
            <w:vAlign w:val="center"/>
          </w:tcPr>
          <w:p w:rsidR="00287A96" w:rsidRPr="006B7AC6" w:rsidRDefault="00220754" w:rsidP="00220754">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107</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vAlign w:val="center"/>
          </w:tcPr>
          <w:p w:rsidR="00287A96" w:rsidRPr="006B7AC6" w:rsidRDefault="00220754" w:rsidP="00220754">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331 030,74</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w:t>
            </w:r>
          </w:p>
        </w:tc>
        <w:tc>
          <w:tcPr>
            <w:tcW w:w="1664" w:type="dxa"/>
            <w:shd w:val="clear" w:color="auto" w:fill="auto"/>
            <w:vAlign w:val="center"/>
          </w:tcPr>
          <w:p w:rsidR="00287A96" w:rsidRPr="006B7AC6" w:rsidRDefault="00220754" w:rsidP="00220754">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32,23</w:t>
            </w:r>
          </w:p>
        </w:tc>
      </w:tr>
      <w:tr w:rsidR="00287A96" w:rsidRPr="006B7AC6" w:rsidTr="00B05A81">
        <w:trPr>
          <w:tblHeader/>
        </w:trPr>
        <w:tc>
          <w:tcPr>
            <w:tcW w:w="9569" w:type="dxa"/>
            <w:gridSpan w:val="3"/>
            <w:shd w:val="clear" w:color="auto" w:fill="FFFFFF" w:themeFill="background1"/>
          </w:tcPr>
          <w:p w:rsidR="00287A96" w:rsidRPr="006B7AC6" w:rsidRDefault="00287A96" w:rsidP="00A35231">
            <w:pPr>
              <w:suppressAutoHyphens/>
              <w:spacing w:after="0" w:line="240" w:lineRule="auto"/>
              <w:jc w:val="center"/>
              <w:rPr>
                <w:rFonts w:ascii="Times New Roman" w:eastAsia="SimSun" w:hAnsi="Times New Roman"/>
                <w:b/>
                <w:kern w:val="1"/>
                <w:sz w:val="24"/>
                <w:szCs w:val="24"/>
                <w:lang w:eastAsia="ar-SA"/>
              </w:rPr>
            </w:pPr>
            <w:r w:rsidRPr="006B7AC6">
              <w:rPr>
                <w:rFonts w:ascii="Times New Roman" w:eastAsia="SimSun" w:hAnsi="Times New Roman"/>
                <w:b/>
                <w:kern w:val="1"/>
                <w:sz w:val="24"/>
                <w:szCs w:val="24"/>
                <w:lang w:eastAsia="ar-SA"/>
              </w:rPr>
              <w:t>Территории</w:t>
            </w:r>
            <w:r w:rsidRPr="006B7AC6">
              <w:rPr>
                <w:rFonts w:ascii="Times New Roman" w:eastAsia="Times New Roman" w:hAnsi="Times New Roman"/>
                <w:b/>
                <w:bCs/>
                <w:sz w:val="24"/>
                <w:szCs w:val="24"/>
              </w:rPr>
              <w:t xml:space="preserve"> общего пользования соответствующего функционального назначения</w:t>
            </w:r>
          </w:p>
          <w:p w:rsidR="00287A96" w:rsidRPr="006B7AC6" w:rsidRDefault="00287A96" w:rsidP="00A35231">
            <w:pPr>
              <w:pStyle w:val="ConsPlusNormal"/>
              <w:ind w:firstLine="0"/>
              <w:jc w:val="center"/>
              <w:rPr>
                <w:rFonts w:ascii="Times New Roman" w:eastAsia="SimSun" w:hAnsi="Times New Roman"/>
                <w:kern w:val="1"/>
                <w:sz w:val="28"/>
                <w:szCs w:val="28"/>
                <w:lang w:eastAsia="ar-SA"/>
              </w:rPr>
            </w:pPr>
            <w:r w:rsidRPr="006B7AC6">
              <w:rPr>
                <w:rFonts w:ascii="Times New Roman" w:eastAsia="SimSun" w:hAnsi="Times New Roman"/>
                <w:b/>
                <w:kern w:val="1"/>
                <w:sz w:val="24"/>
                <w:szCs w:val="24"/>
                <w:lang w:eastAsia="ar-SA"/>
              </w:rPr>
              <w:t>(общественные территории)</w:t>
            </w:r>
          </w:p>
        </w:tc>
      </w:tr>
      <w:tr w:rsidR="00287A96" w:rsidRPr="006B7AC6" w:rsidTr="00B05A81">
        <w:trPr>
          <w:tblHeader/>
        </w:trPr>
        <w:tc>
          <w:tcPr>
            <w:tcW w:w="6487" w:type="dxa"/>
            <w:vMerge w:val="restart"/>
          </w:tcPr>
          <w:p w:rsidR="00287A96" w:rsidRPr="006B7AC6" w:rsidRDefault="00287A96" w:rsidP="002C74C0">
            <w:pPr>
              <w:pStyle w:val="a3"/>
              <w:numPr>
                <w:ilvl w:val="0"/>
                <w:numId w:val="40"/>
              </w:numPr>
              <w:suppressAutoHyphens/>
              <w:spacing w:after="0" w:line="240" w:lineRule="auto"/>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Количество и площадь общественных территорий соответствующего функционального назначения всего, из них:</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tc>
        <w:tc>
          <w:tcPr>
            <w:tcW w:w="1664" w:type="dxa"/>
            <w:shd w:val="clear" w:color="auto" w:fill="auto"/>
            <w:vAlign w:val="center"/>
          </w:tcPr>
          <w:p w:rsidR="00287A96" w:rsidRPr="006B7AC6" w:rsidRDefault="002226DB"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27</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vAlign w:val="center"/>
          </w:tcPr>
          <w:p w:rsidR="00287A96" w:rsidRPr="006B7AC6" w:rsidRDefault="00C6085D" w:rsidP="00055269">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229 227,0</w:t>
            </w:r>
            <w:r w:rsidR="000377EE" w:rsidRPr="006B7AC6">
              <w:rPr>
                <w:rFonts w:ascii="Times New Roman" w:eastAsia="SimSun" w:hAnsi="Times New Roman"/>
                <w:kern w:val="1"/>
                <w:sz w:val="24"/>
                <w:szCs w:val="24"/>
                <w:lang w:eastAsia="ar-SA"/>
              </w:rPr>
              <w:t xml:space="preserve"> </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площадь</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tcPr>
          <w:p w:rsidR="00287A96" w:rsidRPr="006B7AC6" w:rsidRDefault="00186335" w:rsidP="002226DB">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3/26 980,0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парк</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tcPr>
          <w:p w:rsidR="00287A96" w:rsidRPr="006B7AC6" w:rsidRDefault="000377EE" w:rsidP="000377EE">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сквер</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tcPr>
          <w:p w:rsidR="00287A96" w:rsidRPr="006B7AC6" w:rsidRDefault="00186335" w:rsidP="00C6085D">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9/</w:t>
            </w:r>
            <w:r w:rsidR="00C6085D" w:rsidRPr="006B7AC6">
              <w:rPr>
                <w:rFonts w:ascii="Times New Roman" w:eastAsia="SimSun" w:hAnsi="Times New Roman"/>
                <w:kern w:val="1"/>
                <w:sz w:val="24"/>
                <w:szCs w:val="24"/>
                <w:lang w:eastAsia="ar-SA"/>
              </w:rPr>
              <w:t>97 066,0</w:t>
            </w:r>
            <w:r w:rsidRPr="006B7AC6">
              <w:rPr>
                <w:rFonts w:ascii="Times New Roman" w:eastAsia="SimSun" w:hAnsi="Times New Roman"/>
                <w:kern w:val="1"/>
                <w:sz w:val="24"/>
                <w:szCs w:val="24"/>
                <w:lang w:eastAsia="ar-SA"/>
              </w:rPr>
              <w:t>,0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 xml:space="preserve">набережная </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tcPr>
          <w:p w:rsidR="00287A96" w:rsidRPr="006B7AC6" w:rsidRDefault="00186335" w:rsidP="002226DB">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w:t>
            </w:r>
            <w:r w:rsidR="00C6085D" w:rsidRPr="006B7AC6">
              <w:rPr>
                <w:rFonts w:ascii="Times New Roman" w:eastAsia="SimSun" w:hAnsi="Times New Roman"/>
                <w:kern w:val="1"/>
                <w:sz w:val="24"/>
                <w:szCs w:val="24"/>
                <w:lang w:eastAsia="ar-SA"/>
              </w:rPr>
              <w:t>/0</w:t>
            </w:r>
          </w:p>
        </w:tc>
      </w:tr>
      <w:tr w:rsidR="00287A96" w:rsidRPr="006B7AC6" w:rsidTr="00B05A81">
        <w:trPr>
          <w:tblHeader/>
        </w:trPr>
        <w:tc>
          <w:tcPr>
            <w:tcW w:w="6487" w:type="dxa"/>
          </w:tcPr>
          <w:p w:rsidR="00287A96" w:rsidRPr="006B7AC6" w:rsidRDefault="00287A96" w:rsidP="00A35231">
            <w:pPr>
              <w:suppressAutoHyphens/>
              <w:spacing w:after="0" w:line="240" w:lineRule="auto"/>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иные</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tcPr>
          <w:p w:rsidR="00287A96" w:rsidRPr="006B7AC6" w:rsidRDefault="000377EE" w:rsidP="002226DB">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15/105181</w:t>
            </w:r>
            <w:r w:rsidR="00186335" w:rsidRPr="006B7AC6">
              <w:rPr>
                <w:rFonts w:ascii="Times New Roman" w:eastAsia="SimSun" w:hAnsi="Times New Roman"/>
                <w:kern w:val="1"/>
                <w:sz w:val="24"/>
                <w:szCs w:val="24"/>
                <w:lang w:eastAsia="ar-SA"/>
              </w:rPr>
              <w:t>,0</w:t>
            </w:r>
          </w:p>
        </w:tc>
      </w:tr>
      <w:tr w:rsidR="00287A96" w:rsidRPr="006B7AC6" w:rsidTr="00B05A81">
        <w:trPr>
          <w:tblHeader/>
        </w:trPr>
        <w:tc>
          <w:tcPr>
            <w:tcW w:w="6487" w:type="dxa"/>
            <w:vMerge w:val="restart"/>
          </w:tcPr>
          <w:p w:rsidR="00287A96" w:rsidRPr="006B7AC6" w:rsidRDefault="00287A96" w:rsidP="002C74C0">
            <w:pPr>
              <w:pStyle w:val="a3"/>
              <w:numPr>
                <w:ilvl w:val="0"/>
                <w:numId w:val="40"/>
              </w:numPr>
              <w:suppressAutoHyphens/>
              <w:spacing w:after="0" w:line="240" w:lineRule="auto"/>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Количество,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 из них:</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tc>
        <w:tc>
          <w:tcPr>
            <w:tcW w:w="1664" w:type="dxa"/>
            <w:shd w:val="clear" w:color="auto" w:fill="auto"/>
            <w:vAlign w:val="center"/>
          </w:tcPr>
          <w:p w:rsidR="00287A96" w:rsidRPr="006B7AC6" w:rsidRDefault="00C6085D"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8</w:t>
            </w:r>
          </w:p>
        </w:tc>
      </w:tr>
      <w:tr w:rsidR="00287A96" w:rsidRPr="006B7AC6" w:rsidTr="00B05A81">
        <w:trPr>
          <w:trHeight w:val="241"/>
          <w:tblHeader/>
        </w:trPr>
        <w:tc>
          <w:tcPr>
            <w:tcW w:w="6487" w:type="dxa"/>
            <w:vMerge/>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vAlign w:val="center"/>
          </w:tcPr>
          <w:p w:rsidR="00287A96" w:rsidRPr="006B7AC6" w:rsidRDefault="00C6085D"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38 352,0</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w:t>
            </w:r>
          </w:p>
        </w:tc>
        <w:tc>
          <w:tcPr>
            <w:tcW w:w="1664" w:type="dxa"/>
            <w:shd w:val="clear" w:color="auto" w:fill="auto"/>
            <w:vAlign w:val="center"/>
          </w:tcPr>
          <w:p w:rsidR="00287A96" w:rsidRPr="006B7AC6" w:rsidRDefault="00C6085D"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29,63</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площадь</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C6085D"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1/12 600,0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парк</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9C277C" w:rsidP="009C277C">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w:t>
            </w:r>
            <w:r w:rsidR="00C6085D" w:rsidRPr="006B7AC6">
              <w:rPr>
                <w:rFonts w:ascii="Times New Roman" w:eastAsia="SimSun" w:hAnsi="Times New Roman"/>
                <w:kern w:val="1"/>
                <w:sz w:val="24"/>
                <w:szCs w:val="24"/>
                <w:lang w:eastAsia="ar-SA"/>
              </w:rPr>
              <w:t>/</w:t>
            </w:r>
            <w:r w:rsidRPr="006B7AC6">
              <w:rPr>
                <w:rFonts w:ascii="Times New Roman" w:eastAsia="SimSun" w:hAnsi="Times New Roman"/>
                <w:kern w:val="1"/>
                <w:sz w:val="24"/>
                <w:szCs w:val="24"/>
                <w:lang w:eastAsia="ar-SA"/>
              </w:rPr>
              <w:t>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сквер</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C6085D"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 xml:space="preserve">набережная </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C6085D"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lastRenderedPageBreak/>
              <w:t>иные</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vAlign w:val="center"/>
          </w:tcPr>
          <w:p w:rsidR="00287A96" w:rsidRPr="006B7AC6" w:rsidRDefault="009C277C" w:rsidP="009C277C">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7</w:t>
            </w:r>
            <w:r w:rsidR="00C6085D" w:rsidRPr="006B7AC6">
              <w:rPr>
                <w:rFonts w:ascii="Times New Roman" w:eastAsia="SimSun" w:hAnsi="Times New Roman"/>
                <w:kern w:val="1"/>
                <w:sz w:val="24"/>
                <w:szCs w:val="24"/>
                <w:lang w:eastAsia="ar-SA"/>
              </w:rPr>
              <w:t>/</w:t>
            </w:r>
            <w:r w:rsidRPr="006B7AC6">
              <w:rPr>
                <w:rFonts w:ascii="Times New Roman" w:eastAsia="SimSun" w:hAnsi="Times New Roman"/>
                <w:kern w:val="1"/>
                <w:sz w:val="24"/>
                <w:szCs w:val="24"/>
                <w:lang w:eastAsia="ar-SA"/>
              </w:rPr>
              <w:t>25 752,0</w:t>
            </w:r>
          </w:p>
          <w:p w:rsidR="0036073E" w:rsidRPr="006B7AC6" w:rsidRDefault="0036073E" w:rsidP="009C277C">
            <w:pPr>
              <w:suppressAutoHyphens/>
              <w:spacing w:after="0" w:line="240" w:lineRule="auto"/>
              <w:jc w:val="center"/>
              <w:rPr>
                <w:rFonts w:ascii="Times New Roman" w:eastAsia="SimSun" w:hAnsi="Times New Roman"/>
                <w:kern w:val="1"/>
                <w:sz w:val="24"/>
                <w:szCs w:val="24"/>
                <w:lang w:eastAsia="ar-SA"/>
              </w:rPr>
            </w:pPr>
          </w:p>
          <w:p w:rsidR="0036073E" w:rsidRPr="006B7AC6" w:rsidRDefault="0036073E" w:rsidP="009C277C">
            <w:pPr>
              <w:suppressAutoHyphens/>
              <w:spacing w:after="0" w:line="240" w:lineRule="auto"/>
              <w:jc w:val="center"/>
              <w:rPr>
                <w:rFonts w:ascii="Times New Roman" w:eastAsia="SimSun" w:hAnsi="Times New Roman"/>
                <w:kern w:val="1"/>
                <w:sz w:val="24"/>
                <w:szCs w:val="24"/>
                <w:lang w:eastAsia="ar-SA"/>
              </w:rPr>
            </w:pPr>
          </w:p>
        </w:tc>
      </w:tr>
      <w:tr w:rsidR="00287A96" w:rsidRPr="006B7AC6" w:rsidTr="00B05A81">
        <w:trPr>
          <w:tblHeader/>
        </w:trPr>
        <w:tc>
          <w:tcPr>
            <w:tcW w:w="6487" w:type="dxa"/>
            <w:vMerge w:val="restart"/>
          </w:tcPr>
          <w:p w:rsidR="00287A96" w:rsidRPr="006B7AC6" w:rsidRDefault="00287A96" w:rsidP="002C74C0">
            <w:pPr>
              <w:pStyle w:val="a3"/>
              <w:numPr>
                <w:ilvl w:val="0"/>
                <w:numId w:val="40"/>
              </w:numPr>
              <w:suppressAutoHyphens/>
              <w:spacing w:after="0" w:line="240" w:lineRule="auto"/>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w:t>
            </w:r>
            <w:r w:rsidRPr="006B7AC6">
              <w:rPr>
                <w:rFonts w:ascii="Times New Roman" w:eastAsia="SimSun" w:hAnsi="Times New Roman"/>
                <w:b/>
                <w:kern w:val="1"/>
                <w:sz w:val="24"/>
                <w:szCs w:val="24"/>
                <w:lang w:eastAsia="ar-SA"/>
              </w:rPr>
              <w:t>нуждающихся в благоустройстве</w:t>
            </w:r>
            <w:r w:rsidRPr="006B7AC6">
              <w:rPr>
                <w:rFonts w:ascii="Times New Roman" w:eastAsia="SimSun" w:hAnsi="Times New Roman"/>
                <w:kern w:val="1"/>
                <w:sz w:val="24"/>
                <w:szCs w:val="24"/>
                <w:lang w:eastAsia="ar-SA"/>
              </w:rPr>
              <w:t xml:space="preserve">  от общего количества общественных территорий всего, </w:t>
            </w:r>
          </w:p>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из них:</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w:t>
            </w:r>
          </w:p>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19</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190 875,0</w:t>
            </w:r>
          </w:p>
        </w:tc>
      </w:tr>
      <w:tr w:rsidR="00287A96" w:rsidRPr="006B7AC6" w:rsidTr="00B05A81">
        <w:trPr>
          <w:tblHeader/>
        </w:trPr>
        <w:tc>
          <w:tcPr>
            <w:tcW w:w="6487" w:type="dxa"/>
            <w:vMerge/>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w:t>
            </w: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70,37</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площадь</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2/14 380,0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парк</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сквер</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9/97 066,0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Times New Roman" w:hAnsi="Times New Roman"/>
                <w:kern w:val="1"/>
                <w:sz w:val="24"/>
                <w:szCs w:val="24"/>
              </w:rPr>
            </w:pPr>
            <w:r w:rsidRPr="006B7AC6">
              <w:rPr>
                <w:rFonts w:ascii="Times New Roman" w:eastAsia="Times New Roman" w:hAnsi="Times New Roman"/>
                <w:kern w:val="1"/>
                <w:sz w:val="24"/>
                <w:szCs w:val="24"/>
              </w:rPr>
              <w:t xml:space="preserve">набережная </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ед/кв.м</w:t>
            </w: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0/0</w:t>
            </w:r>
          </w:p>
        </w:tc>
      </w:tr>
      <w:tr w:rsidR="00287A96" w:rsidRPr="006B7AC6" w:rsidTr="00B05A81">
        <w:trPr>
          <w:tblHeader/>
        </w:trPr>
        <w:tc>
          <w:tcPr>
            <w:tcW w:w="6487" w:type="dxa"/>
          </w:tcPr>
          <w:p w:rsidR="00287A96" w:rsidRPr="006B7AC6" w:rsidRDefault="00287A96" w:rsidP="00A35231">
            <w:p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иные</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p>
        </w:tc>
        <w:tc>
          <w:tcPr>
            <w:tcW w:w="1664" w:type="dxa"/>
            <w:shd w:val="clear" w:color="auto" w:fill="auto"/>
            <w:vAlign w:val="center"/>
          </w:tcPr>
          <w:p w:rsidR="00287A96" w:rsidRPr="006B7AC6" w:rsidRDefault="00A97B36" w:rsidP="002226DB">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8/79 429,0</w:t>
            </w:r>
          </w:p>
        </w:tc>
      </w:tr>
      <w:tr w:rsidR="00287A96" w:rsidRPr="006B7AC6" w:rsidTr="00B05A81">
        <w:trPr>
          <w:tblHeader/>
        </w:trPr>
        <w:tc>
          <w:tcPr>
            <w:tcW w:w="6487" w:type="dxa"/>
          </w:tcPr>
          <w:p w:rsidR="00287A96" w:rsidRPr="006B7AC6" w:rsidRDefault="00287A96" w:rsidP="002C74C0">
            <w:pPr>
              <w:pStyle w:val="a3"/>
              <w:numPr>
                <w:ilvl w:val="0"/>
                <w:numId w:val="40"/>
              </w:num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 xml:space="preserve">Площадь благоустроенных общественных территорий, приходящихся на 1 жителя </w:t>
            </w:r>
          </w:p>
        </w:tc>
        <w:tc>
          <w:tcPr>
            <w:tcW w:w="1418" w:type="dxa"/>
            <w:vAlign w:val="center"/>
          </w:tcPr>
          <w:p w:rsidR="00287A96" w:rsidRPr="006B7AC6" w:rsidRDefault="00287A96" w:rsidP="00A35231">
            <w:pPr>
              <w:suppressAutoHyphens/>
              <w:spacing w:after="0" w:line="240" w:lineRule="auto"/>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кв.м</w:t>
            </w:r>
          </w:p>
        </w:tc>
        <w:tc>
          <w:tcPr>
            <w:tcW w:w="1664" w:type="dxa"/>
            <w:shd w:val="clear" w:color="auto" w:fill="auto"/>
            <w:vAlign w:val="center"/>
          </w:tcPr>
          <w:p w:rsidR="00287A96" w:rsidRPr="006B7AC6" w:rsidRDefault="00995318" w:rsidP="00995318">
            <w:pPr>
              <w:pStyle w:val="ConsPlusNormal"/>
              <w:ind w:firstLine="0"/>
              <w:jc w:val="center"/>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0,76</w:t>
            </w:r>
          </w:p>
        </w:tc>
      </w:tr>
      <w:tr w:rsidR="00287A96" w:rsidRPr="006B7AC6" w:rsidTr="00B05A81">
        <w:trPr>
          <w:tblHeader/>
        </w:trPr>
        <w:tc>
          <w:tcPr>
            <w:tcW w:w="6487" w:type="dxa"/>
          </w:tcPr>
          <w:p w:rsidR="00287A96" w:rsidRPr="006B7AC6" w:rsidRDefault="00287A96" w:rsidP="00A35231">
            <w:pPr>
              <w:pStyle w:val="a3"/>
              <w:numPr>
                <w:ilvl w:val="0"/>
                <w:numId w:val="5"/>
              </w:numPr>
              <w:suppressAutoHyphens/>
              <w:spacing w:after="0" w:line="240" w:lineRule="auto"/>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Иные показатели:</w:t>
            </w:r>
          </w:p>
          <w:p w:rsidR="00287A96" w:rsidRPr="006B7AC6" w:rsidRDefault="00287A96" w:rsidP="00A35231">
            <w:pPr>
              <w:suppressAutoHyphens/>
              <w:spacing w:after="0" w:line="240" w:lineRule="auto"/>
              <w:ind w:left="360"/>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озеленение;</w:t>
            </w:r>
          </w:p>
          <w:p w:rsidR="00287A96" w:rsidRPr="006B7AC6" w:rsidRDefault="00287A96" w:rsidP="00A35231">
            <w:pPr>
              <w:suppressAutoHyphens/>
              <w:spacing w:after="0" w:line="240" w:lineRule="auto"/>
              <w:ind w:left="360"/>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освещение;</w:t>
            </w:r>
          </w:p>
          <w:p w:rsidR="00287A96" w:rsidRPr="006B7AC6" w:rsidRDefault="00287A96" w:rsidP="00A35231">
            <w:pPr>
              <w:suppressAutoHyphens/>
              <w:spacing w:after="0" w:line="240" w:lineRule="auto"/>
              <w:ind w:left="360"/>
              <w:jc w:val="both"/>
              <w:rPr>
                <w:rFonts w:ascii="Times New Roman" w:eastAsia="SimSun" w:hAnsi="Times New Roman"/>
                <w:kern w:val="1"/>
                <w:sz w:val="24"/>
                <w:szCs w:val="24"/>
                <w:lang w:eastAsia="ar-SA"/>
              </w:rPr>
            </w:pPr>
            <w:r w:rsidRPr="006B7AC6">
              <w:rPr>
                <w:rFonts w:ascii="Times New Roman" w:eastAsia="SimSun" w:hAnsi="Times New Roman"/>
                <w:kern w:val="1"/>
                <w:sz w:val="24"/>
                <w:szCs w:val="24"/>
                <w:lang w:eastAsia="ar-SA"/>
              </w:rPr>
              <w:t>твердое покрытие дорог</w:t>
            </w:r>
          </w:p>
          <w:p w:rsidR="00287A96" w:rsidRPr="006B7AC6" w:rsidRDefault="00287A96" w:rsidP="00A35231">
            <w:pPr>
              <w:pStyle w:val="ConsPlusNormal"/>
              <w:ind w:firstLine="0"/>
              <w:jc w:val="both"/>
              <w:rPr>
                <w:rFonts w:ascii="Times New Roman" w:eastAsia="SimSun" w:hAnsi="Times New Roman"/>
                <w:kern w:val="1"/>
                <w:sz w:val="28"/>
                <w:szCs w:val="28"/>
                <w:lang w:eastAsia="ar-SA"/>
              </w:rPr>
            </w:pPr>
            <w:r w:rsidRPr="006B7AC6">
              <w:rPr>
                <w:rFonts w:ascii="Times New Roman" w:eastAsia="SimSun" w:hAnsi="Times New Roman"/>
                <w:kern w:val="1"/>
                <w:sz w:val="24"/>
                <w:szCs w:val="24"/>
                <w:lang w:eastAsia="ar-SA"/>
              </w:rPr>
              <w:t>и т.д.</w:t>
            </w:r>
          </w:p>
        </w:tc>
        <w:tc>
          <w:tcPr>
            <w:tcW w:w="1418" w:type="dxa"/>
          </w:tcPr>
          <w:p w:rsidR="00287A96" w:rsidRPr="006B7AC6" w:rsidRDefault="00287A96" w:rsidP="00A35231">
            <w:pPr>
              <w:pStyle w:val="ConsPlusNormal"/>
              <w:ind w:firstLine="0"/>
              <w:jc w:val="both"/>
              <w:rPr>
                <w:rFonts w:ascii="Times New Roman" w:eastAsia="SimSun" w:hAnsi="Times New Roman"/>
                <w:kern w:val="1"/>
                <w:sz w:val="28"/>
                <w:szCs w:val="28"/>
                <w:lang w:eastAsia="ar-SA"/>
              </w:rPr>
            </w:pPr>
          </w:p>
        </w:tc>
        <w:tc>
          <w:tcPr>
            <w:tcW w:w="1664" w:type="dxa"/>
            <w:shd w:val="clear" w:color="auto" w:fill="auto"/>
          </w:tcPr>
          <w:p w:rsidR="00287A96" w:rsidRPr="006B7AC6" w:rsidRDefault="00287A96" w:rsidP="002226DB">
            <w:pPr>
              <w:pStyle w:val="ConsPlusNormal"/>
              <w:ind w:firstLine="0"/>
              <w:jc w:val="center"/>
              <w:rPr>
                <w:rFonts w:ascii="Times New Roman" w:eastAsia="SimSun" w:hAnsi="Times New Roman"/>
                <w:kern w:val="1"/>
                <w:sz w:val="24"/>
                <w:szCs w:val="24"/>
                <w:lang w:eastAsia="ar-SA"/>
              </w:rPr>
            </w:pPr>
          </w:p>
        </w:tc>
      </w:tr>
    </w:tbl>
    <w:p w:rsidR="00D856D6" w:rsidRPr="006B7AC6" w:rsidRDefault="00DC40A9" w:rsidP="00D856D6">
      <w:pPr>
        <w:pStyle w:val="Default"/>
        <w:jc w:val="both"/>
        <w:rPr>
          <w:color w:val="auto"/>
          <w:sz w:val="28"/>
          <w:szCs w:val="28"/>
        </w:rPr>
      </w:pPr>
      <w:r w:rsidRPr="006B7AC6">
        <w:rPr>
          <w:color w:val="auto"/>
          <w:sz w:val="28"/>
          <w:szCs w:val="28"/>
        </w:rPr>
        <w:t xml:space="preserve">      </w:t>
      </w:r>
    </w:p>
    <w:p w:rsidR="00D856D6" w:rsidRPr="006B7AC6" w:rsidRDefault="00D856D6" w:rsidP="00D856D6">
      <w:pPr>
        <w:pStyle w:val="Default"/>
        <w:ind w:firstLine="567"/>
        <w:jc w:val="both"/>
        <w:rPr>
          <w:color w:val="auto"/>
          <w:sz w:val="28"/>
          <w:szCs w:val="28"/>
        </w:rPr>
      </w:pPr>
      <w:r w:rsidRPr="006B7AC6">
        <w:rPr>
          <w:color w:val="auto"/>
          <w:sz w:val="28"/>
          <w:szCs w:val="28"/>
        </w:rPr>
        <w:t xml:space="preserve">В 2017 году в рамках реализации приоритетного проекта «Формирование комфортной городской среды», выполнены работы: </w:t>
      </w:r>
    </w:p>
    <w:p w:rsidR="00D856D6" w:rsidRPr="006B7AC6" w:rsidRDefault="00D856D6" w:rsidP="00D856D6">
      <w:pPr>
        <w:pStyle w:val="Default"/>
        <w:jc w:val="both"/>
        <w:rPr>
          <w:color w:val="auto"/>
          <w:sz w:val="28"/>
          <w:szCs w:val="28"/>
        </w:rPr>
      </w:pPr>
      <w:r w:rsidRPr="006B7AC6">
        <w:rPr>
          <w:color w:val="auto"/>
          <w:sz w:val="28"/>
          <w:szCs w:val="28"/>
        </w:rPr>
        <w:t xml:space="preserve">         - благоустройство 27-и дворовых территорий: на 4-х дворовых территориях выполнен ремонт проезда дворовой территории; на 12-ти территориях, установлены урны и лавочки; на 9-ти территориях выполнены работы по обеспечению освещения территории с помощью энергосберегающего оборудования; на 5-ти территориях оборудованы детские спортивные площадки, на 2-х территориях оборудованы автомобильные парковки, </w:t>
      </w:r>
    </w:p>
    <w:p w:rsidR="00D856D6" w:rsidRPr="006B7AC6" w:rsidRDefault="00D856D6" w:rsidP="00D856D6">
      <w:pPr>
        <w:pStyle w:val="Default"/>
        <w:jc w:val="both"/>
        <w:rPr>
          <w:color w:val="auto"/>
          <w:sz w:val="28"/>
          <w:szCs w:val="28"/>
        </w:rPr>
      </w:pPr>
      <w:r w:rsidRPr="006B7AC6">
        <w:rPr>
          <w:color w:val="auto"/>
          <w:sz w:val="28"/>
          <w:szCs w:val="28"/>
        </w:rPr>
        <w:t xml:space="preserve">         - благоустройство общественной территории — выполнены работы по благоустройству центральной площади города, определенной гражданами г. Назарово по итогам интерактивного голосования. </w:t>
      </w:r>
    </w:p>
    <w:p w:rsidR="00D856D6" w:rsidRPr="006B7AC6" w:rsidRDefault="00D856D6" w:rsidP="00D856D6">
      <w:pPr>
        <w:pStyle w:val="11"/>
        <w:spacing w:after="0" w:line="240" w:lineRule="auto"/>
        <w:ind w:firstLine="709"/>
        <w:jc w:val="both"/>
        <w:rPr>
          <w:sz w:val="28"/>
          <w:szCs w:val="28"/>
        </w:rPr>
      </w:pPr>
      <w:r w:rsidRPr="006B7AC6">
        <w:rPr>
          <w:sz w:val="28"/>
          <w:szCs w:val="28"/>
        </w:rPr>
        <w:t xml:space="preserve">Помимо инфраструктурной части большое внимание уделяется и событийному наполнению парковых зон: в течение летнего сезона на них проводится более 25 мероприятий спортивного и культурного плана. </w:t>
      </w:r>
    </w:p>
    <w:p w:rsidR="00DC40A9" w:rsidRPr="006B7AC6" w:rsidRDefault="00DC40A9" w:rsidP="00D856D6">
      <w:pPr>
        <w:pStyle w:val="Default"/>
        <w:ind w:firstLine="567"/>
        <w:jc w:val="both"/>
        <w:rPr>
          <w:color w:val="auto"/>
          <w:sz w:val="28"/>
          <w:szCs w:val="28"/>
        </w:rPr>
      </w:pPr>
      <w:r w:rsidRPr="006B7AC6">
        <w:rPr>
          <w:color w:val="auto"/>
          <w:sz w:val="28"/>
          <w:szCs w:val="28"/>
        </w:rPr>
        <w:t xml:space="preserve">В целях создания условий для системного повышения качества и комфорта городской среды г. Назарово в рамках данной Программы сформирован ряд мероприятий, использующих механизмы привлечения общественности города, в том числе в виде софинансирования реализуемых мероприятий. </w:t>
      </w:r>
    </w:p>
    <w:p w:rsidR="006F7307" w:rsidRPr="006B7AC6" w:rsidRDefault="00DC40A9" w:rsidP="00DC40A9">
      <w:pPr>
        <w:autoSpaceDE w:val="0"/>
        <w:autoSpaceDN w:val="0"/>
        <w:adjustRightInd w:val="0"/>
        <w:spacing w:after="0" w:line="240" w:lineRule="auto"/>
        <w:jc w:val="both"/>
        <w:outlineLvl w:val="0"/>
        <w:rPr>
          <w:rFonts w:ascii="Times New Roman" w:hAnsi="Times New Roman"/>
          <w:sz w:val="28"/>
          <w:szCs w:val="28"/>
        </w:rPr>
      </w:pPr>
      <w:r w:rsidRPr="006B7AC6">
        <w:rPr>
          <w:rFonts w:ascii="Times New Roman" w:hAnsi="Times New Roman"/>
          <w:sz w:val="28"/>
          <w:szCs w:val="28"/>
        </w:rPr>
        <w:t xml:space="preserve">       Адресные перечни дворовых территорий многоквартирных домов и наиболее посещаемых общественных территорий г. Назарово, включенных для благоустройства в Программу приведены в </w:t>
      </w:r>
      <w:r w:rsidR="009E43AC" w:rsidRPr="006B7AC6">
        <w:rPr>
          <w:rFonts w:ascii="Times New Roman" w:hAnsi="Times New Roman"/>
          <w:sz w:val="28"/>
          <w:szCs w:val="28"/>
        </w:rPr>
        <w:t>Приложениях № 4, №5</w:t>
      </w:r>
      <w:r w:rsidRPr="006B7AC6">
        <w:rPr>
          <w:rFonts w:ascii="Times New Roman" w:hAnsi="Times New Roman"/>
          <w:sz w:val="28"/>
          <w:szCs w:val="28"/>
        </w:rPr>
        <w:t xml:space="preserve"> к настоящей Программе.</w:t>
      </w:r>
    </w:p>
    <w:p w:rsidR="00033FC0" w:rsidRPr="006B7AC6" w:rsidRDefault="00033FC0" w:rsidP="00033FC0">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 xml:space="preserve">Приоритетный проект «Формирование комфортной городской» создаёт условия для достижения цели – повышение уровня благоустройства территорий муниципальных образований. </w:t>
      </w:r>
    </w:p>
    <w:p w:rsidR="00033FC0" w:rsidRPr="006B7AC6" w:rsidRDefault="00033FC0" w:rsidP="00DC40A9">
      <w:pPr>
        <w:autoSpaceDE w:val="0"/>
        <w:autoSpaceDN w:val="0"/>
        <w:adjustRightInd w:val="0"/>
        <w:spacing w:after="0" w:line="240" w:lineRule="auto"/>
        <w:jc w:val="both"/>
        <w:outlineLvl w:val="0"/>
        <w:rPr>
          <w:rFonts w:ascii="Times New Roman" w:hAnsi="Times New Roman"/>
          <w:sz w:val="28"/>
          <w:szCs w:val="28"/>
        </w:rPr>
      </w:pPr>
    </w:p>
    <w:p w:rsidR="008B1592" w:rsidRPr="006B7AC6" w:rsidRDefault="008B1592" w:rsidP="00DC40A9">
      <w:pPr>
        <w:autoSpaceDE w:val="0"/>
        <w:autoSpaceDN w:val="0"/>
        <w:adjustRightInd w:val="0"/>
        <w:spacing w:after="0" w:line="240" w:lineRule="auto"/>
        <w:jc w:val="both"/>
        <w:outlineLvl w:val="0"/>
        <w:rPr>
          <w:rFonts w:ascii="Times New Roman" w:hAnsi="Times New Roman"/>
          <w:sz w:val="28"/>
          <w:szCs w:val="28"/>
        </w:rPr>
      </w:pPr>
    </w:p>
    <w:p w:rsidR="0037671C" w:rsidRPr="006B7AC6" w:rsidRDefault="0037671C" w:rsidP="0037671C">
      <w:pPr>
        <w:pStyle w:val="ConsPlusNormal"/>
        <w:jc w:val="center"/>
        <w:outlineLvl w:val="2"/>
        <w:rPr>
          <w:rFonts w:ascii="Times New Roman" w:hAnsi="Times New Roman" w:cs="Times New Roman"/>
          <w:sz w:val="28"/>
          <w:szCs w:val="28"/>
        </w:rPr>
      </w:pPr>
      <w:r w:rsidRPr="006B7AC6">
        <w:rPr>
          <w:rFonts w:ascii="Times New Roman" w:hAnsi="Times New Roman" w:cs="Times New Roman"/>
          <w:sz w:val="28"/>
          <w:szCs w:val="28"/>
        </w:rPr>
        <w:t xml:space="preserve">3. </w:t>
      </w:r>
      <w:r w:rsidRPr="006B7AC6">
        <w:t xml:space="preserve"> </w:t>
      </w:r>
      <w:r w:rsidRPr="006B7AC6">
        <w:rPr>
          <w:rFonts w:ascii="Times New Roman" w:hAnsi="Times New Roman" w:cs="Times New Roman"/>
          <w:sz w:val="28"/>
          <w:szCs w:val="28"/>
        </w:rPr>
        <w:t xml:space="preserve">Приоритеты и цели социально-экономического развития в сфере формирования современной городской среды, описание основных целей и задач  муниципальной программы, прогноз развития сферы формирования </w:t>
      </w:r>
      <w:r w:rsidR="00361356" w:rsidRPr="006B7AC6">
        <w:rPr>
          <w:rFonts w:ascii="Times New Roman" w:hAnsi="Times New Roman" w:cs="Times New Roman"/>
          <w:sz w:val="28"/>
          <w:szCs w:val="28"/>
        </w:rPr>
        <w:t xml:space="preserve">комфортной </w:t>
      </w:r>
      <w:r w:rsidRPr="006B7AC6">
        <w:rPr>
          <w:rFonts w:ascii="Times New Roman" w:hAnsi="Times New Roman" w:cs="Times New Roman"/>
          <w:sz w:val="28"/>
          <w:szCs w:val="28"/>
        </w:rPr>
        <w:t>городской среды</w:t>
      </w:r>
    </w:p>
    <w:p w:rsidR="00DC40A9" w:rsidRPr="006B7AC6" w:rsidRDefault="00DC40A9" w:rsidP="0027044E">
      <w:pPr>
        <w:autoSpaceDE w:val="0"/>
        <w:autoSpaceDN w:val="0"/>
        <w:adjustRightInd w:val="0"/>
        <w:spacing w:after="0" w:line="240" w:lineRule="auto"/>
        <w:jc w:val="center"/>
        <w:outlineLvl w:val="0"/>
        <w:rPr>
          <w:rFonts w:ascii="Times New Roman" w:hAnsi="Times New Roman"/>
          <w:sz w:val="28"/>
          <w:szCs w:val="28"/>
        </w:rPr>
      </w:pPr>
    </w:p>
    <w:p w:rsidR="00A35231" w:rsidRPr="006B7AC6" w:rsidRDefault="00A35231" w:rsidP="00A35231">
      <w:pPr>
        <w:autoSpaceDE w:val="0"/>
        <w:autoSpaceDN w:val="0"/>
        <w:adjustRightInd w:val="0"/>
        <w:spacing w:after="0" w:line="240" w:lineRule="auto"/>
        <w:ind w:firstLine="709"/>
        <w:jc w:val="both"/>
        <w:rPr>
          <w:rFonts w:ascii="Times New Roman" w:hAnsi="Times New Roman"/>
          <w:sz w:val="28"/>
        </w:rPr>
      </w:pPr>
      <w:r w:rsidRPr="006B7AC6">
        <w:rPr>
          <w:rFonts w:ascii="Times New Roman" w:hAnsi="Times New Roman"/>
          <w:sz w:val="28"/>
        </w:rPr>
        <w:t xml:space="preserve">Приоритеты муниципальной политики в сфере благоустройства определены паспортом Приоритетного проекта «Формирование современной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 № 5), </w:t>
      </w:r>
      <w:hyperlink r:id="rId10" w:history="1">
        <w:r w:rsidRPr="006B7AC6">
          <w:rPr>
            <w:rFonts w:ascii="Times New Roman" w:hAnsi="Times New Roman"/>
            <w:sz w:val="28"/>
          </w:rPr>
          <w:t>Концепцией</w:t>
        </w:r>
      </w:hyperlink>
      <w:r w:rsidRPr="006B7AC6">
        <w:rPr>
          <w:rFonts w:ascii="Times New Roman" w:hAnsi="Times New Roman"/>
          <w:sz w:val="28"/>
        </w:rP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w:t>
      </w:r>
    </w:p>
    <w:p w:rsidR="00A35231" w:rsidRPr="006B7AC6" w:rsidRDefault="00A35231" w:rsidP="00A35231">
      <w:pPr>
        <w:pStyle w:val="ConsPlusNormal"/>
        <w:ind w:firstLine="709"/>
        <w:jc w:val="both"/>
        <w:rPr>
          <w:rFonts w:ascii="Times New Roman" w:hAnsi="Times New Roman" w:cs="Times New Roman"/>
          <w:sz w:val="28"/>
        </w:rPr>
      </w:pPr>
      <w:r w:rsidRPr="006B7AC6">
        <w:rPr>
          <w:rFonts w:ascii="Times New Roman" w:hAnsi="Times New Roman" w:cs="Times New Roman"/>
          <w:sz w:val="28"/>
        </w:rPr>
        <w:t>Приоритетами муниципальной политики в области благоустройства городской среды являются:</w:t>
      </w:r>
    </w:p>
    <w:p w:rsidR="00A35231" w:rsidRPr="006B7AC6" w:rsidRDefault="00A35231" w:rsidP="00A35231">
      <w:pPr>
        <w:pStyle w:val="ConsPlusNormal"/>
        <w:widowControl w:val="0"/>
        <w:numPr>
          <w:ilvl w:val="0"/>
          <w:numId w:val="7"/>
        </w:numPr>
        <w:tabs>
          <w:tab w:val="left" w:pos="851"/>
          <w:tab w:val="left" w:pos="993"/>
        </w:tabs>
        <w:adjustRightInd/>
        <w:ind w:left="0" w:firstLine="709"/>
        <w:jc w:val="both"/>
        <w:rPr>
          <w:rFonts w:ascii="Times New Roman" w:hAnsi="Times New Roman" w:cs="Times New Roman"/>
          <w:sz w:val="28"/>
        </w:rPr>
      </w:pPr>
      <w:r w:rsidRPr="006B7AC6">
        <w:rPr>
          <w:rFonts w:ascii="Times New Roman" w:hAnsi="Times New Roman" w:cs="Times New Roman"/>
          <w:sz w:val="28"/>
        </w:rPr>
        <w:t>обеспечение надлежащего содержания и благоустройства общественных территорий;</w:t>
      </w:r>
    </w:p>
    <w:p w:rsidR="00A35231" w:rsidRPr="006B7AC6" w:rsidRDefault="00A35231" w:rsidP="00A35231">
      <w:pPr>
        <w:pStyle w:val="ConsPlusNormal"/>
        <w:widowControl w:val="0"/>
        <w:numPr>
          <w:ilvl w:val="0"/>
          <w:numId w:val="7"/>
        </w:numPr>
        <w:tabs>
          <w:tab w:val="left" w:pos="851"/>
          <w:tab w:val="left" w:pos="993"/>
        </w:tabs>
        <w:adjustRightInd/>
        <w:ind w:left="0" w:firstLine="709"/>
        <w:jc w:val="both"/>
        <w:rPr>
          <w:rFonts w:ascii="Times New Roman" w:hAnsi="Times New Roman" w:cs="Times New Roman"/>
          <w:sz w:val="28"/>
        </w:rPr>
      </w:pPr>
      <w:r w:rsidRPr="006B7AC6">
        <w:rPr>
          <w:rFonts w:ascii="Times New Roman" w:hAnsi="Times New Roman" w:cs="Times New Roman"/>
          <w:sz w:val="28"/>
        </w:rPr>
        <w:t>обеспечение надлежащего содержания и ремонта объектов и элементов благоустройства городских территорий;</w:t>
      </w:r>
    </w:p>
    <w:p w:rsidR="00A35231" w:rsidRPr="006B7AC6" w:rsidRDefault="00A35231" w:rsidP="00A35231">
      <w:pPr>
        <w:pStyle w:val="ConsPlusNormal"/>
        <w:widowControl w:val="0"/>
        <w:numPr>
          <w:ilvl w:val="0"/>
          <w:numId w:val="7"/>
        </w:numPr>
        <w:tabs>
          <w:tab w:val="left" w:pos="851"/>
          <w:tab w:val="left" w:pos="993"/>
        </w:tabs>
        <w:adjustRightInd/>
        <w:ind w:left="0" w:firstLine="709"/>
        <w:jc w:val="both"/>
        <w:rPr>
          <w:rFonts w:ascii="Times New Roman" w:hAnsi="Times New Roman" w:cs="Times New Roman"/>
          <w:sz w:val="28"/>
        </w:rPr>
      </w:pPr>
      <w:r w:rsidRPr="006B7AC6">
        <w:rPr>
          <w:rFonts w:ascii="Times New Roman" w:hAnsi="Times New Roman" w:cs="Times New Roman"/>
          <w:sz w:val="28"/>
        </w:rPr>
        <w:t>создание новых общественных территорий, объектов и элементов благоустройства;</w:t>
      </w:r>
    </w:p>
    <w:p w:rsidR="00A35231" w:rsidRPr="006B7AC6" w:rsidRDefault="00A35231" w:rsidP="00A35231">
      <w:pPr>
        <w:pStyle w:val="ConsPlusNormal"/>
        <w:widowControl w:val="0"/>
        <w:numPr>
          <w:ilvl w:val="0"/>
          <w:numId w:val="7"/>
        </w:numPr>
        <w:tabs>
          <w:tab w:val="left" w:pos="851"/>
          <w:tab w:val="left" w:pos="993"/>
        </w:tabs>
        <w:adjustRightInd/>
        <w:ind w:left="0" w:firstLine="709"/>
        <w:jc w:val="both"/>
        <w:rPr>
          <w:rFonts w:ascii="Times New Roman" w:hAnsi="Times New Roman" w:cs="Times New Roman"/>
          <w:sz w:val="28"/>
        </w:rPr>
      </w:pPr>
      <w:r w:rsidRPr="006B7AC6">
        <w:rPr>
          <w:rFonts w:ascii="Times New Roman" w:hAnsi="Times New Roman" w:cs="Times New Roman"/>
          <w:sz w:val="28"/>
        </w:rPr>
        <w:t>создание условий для системного повышения качества и комфорта городской среды на всей территории города Назарово;</w:t>
      </w:r>
    </w:p>
    <w:p w:rsidR="00A35231" w:rsidRPr="006B7AC6" w:rsidRDefault="00A35231" w:rsidP="00A35231">
      <w:pPr>
        <w:pStyle w:val="ConsPlusNormal"/>
        <w:widowControl w:val="0"/>
        <w:numPr>
          <w:ilvl w:val="0"/>
          <w:numId w:val="7"/>
        </w:numPr>
        <w:tabs>
          <w:tab w:val="left" w:pos="851"/>
          <w:tab w:val="left" w:pos="993"/>
        </w:tabs>
        <w:adjustRightInd/>
        <w:ind w:left="0" w:firstLine="709"/>
        <w:jc w:val="both"/>
        <w:rPr>
          <w:rFonts w:ascii="Times New Roman" w:hAnsi="Times New Roman" w:cs="Times New Roman"/>
          <w:sz w:val="28"/>
        </w:rPr>
      </w:pPr>
      <w:r w:rsidRPr="006B7AC6">
        <w:rPr>
          <w:rFonts w:ascii="Times New Roman" w:hAnsi="Times New Roman" w:cs="Times New Roman"/>
          <w:sz w:val="28"/>
        </w:rPr>
        <w:t>повышение комфортности условий проживания, в том числе обеспечение доступности городской среды для инвалидов и маломобильных групп населения;</w:t>
      </w:r>
    </w:p>
    <w:p w:rsidR="00A35231" w:rsidRPr="006B7AC6" w:rsidRDefault="00A35231" w:rsidP="00A35231">
      <w:pPr>
        <w:pStyle w:val="ConsPlusNormal"/>
        <w:widowControl w:val="0"/>
        <w:numPr>
          <w:ilvl w:val="0"/>
          <w:numId w:val="7"/>
        </w:numPr>
        <w:tabs>
          <w:tab w:val="left" w:pos="851"/>
          <w:tab w:val="left" w:pos="993"/>
        </w:tabs>
        <w:adjustRightInd/>
        <w:ind w:left="0" w:firstLine="709"/>
        <w:jc w:val="both"/>
        <w:rPr>
          <w:rFonts w:ascii="Times New Roman" w:hAnsi="Times New Roman" w:cs="Times New Roman"/>
          <w:sz w:val="28"/>
        </w:rPr>
      </w:pPr>
      <w:r w:rsidRPr="006B7AC6">
        <w:rPr>
          <w:rFonts w:ascii="Times New Roman" w:hAnsi="Times New Roman" w:cs="Times New Roman"/>
          <w:sz w:val="28"/>
        </w:rPr>
        <w:t>формирование городской среды, сочетающей современное жилищное строительство и историко-архитектурное прошлое, обеспечивающей комфорт и безопасность проживания, заинтересованность жителей вкладывать свои ресурсы и силы в свой город и связывать собственное благополучие с развитием города.</w:t>
      </w:r>
    </w:p>
    <w:p w:rsidR="00A35231" w:rsidRPr="006B7AC6" w:rsidRDefault="00A35231" w:rsidP="005C776C">
      <w:pPr>
        <w:pStyle w:val="a3"/>
        <w:spacing w:after="0" w:line="240" w:lineRule="auto"/>
        <w:ind w:left="0" w:firstLine="709"/>
        <w:jc w:val="both"/>
        <w:rPr>
          <w:rFonts w:ascii="Times New Roman" w:hAnsi="Times New Roman"/>
          <w:sz w:val="28"/>
          <w:szCs w:val="28"/>
        </w:rPr>
      </w:pPr>
      <w:r w:rsidRPr="006B7AC6">
        <w:rPr>
          <w:rFonts w:ascii="Times New Roman" w:hAnsi="Times New Roman"/>
          <w:sz w:val="28"/>
          <w:szCs w:val="28"/>
        </w:rPr>
        <w:t>Цель муниципальной программы - с</w:t>
      </w:r>
      <w:r w:rsidRPr="006B7AC6">
        <w:rPr>
          <w:rFonts w:ascii="Times New Roman" w:hAnsi="Times New Roman"/>
          <w:bCs/>
          <w:sz w:val="28"/>
          <w:szCs w:val="28"/>
        </w:rPr>
        <w:t>оздание наиболее благоприятных и комфортных условий жизнедеятельности населения города Назарово.</w:t>
      </w:r>
    </w:p>
    <w:p w:rsidR="00A35231" w:rsidRPr="006B7AC6" w:rsidRDefault="00A35231" w:rsidP="005C776C">
      <w:pPr>
        <w:tabs>
          <w:tab w:val="left" w:pos="226"/>
        </w:tabs>
        <w:spacing w:after="0" w:line="240" w:lineRule="auto"/>
        <w:jc w:val="both"/>
        <w:rPr>
          <w:rFonts w:ascii="Times New Roman" w:hAnsi="Times New Roman"/>
          <w:sz w:val="28"/>
          <w:szCs w:val="28"/>
        </w:rPr>
      </w:pPr>
      <w:r w:rsidRPr="006B7AC6">
        <w:rPr>
          <w:rFonts w:ascii="Times New Roman" w:hAnsi="Times New Roman"/>
          <w:sz w:val="28"/>
          <w:szCs w:val="28"/>
        </w:rPr>
        <w:t xml:space="preserve">          Для достижения целей и планируемых целевых показателей в рамках данной программы необходимо решить следующие задачи:</w:t>
      </w:r>
    </w:p>
    <w:p w:rsidR="00A35231" w:rsidRPr="006B7AC6" w:rsidRDefault="00A35231" w:rsidP="005C776C">
      <w:pPr>
        <w:pStyle w:val="ConsPlusNormal"/>
        <w:ind w:firstLine="0"/>
        <w:jc w:val="both"/>
        <w:rPr>
          <w:rFonts w:ascii="Times New Roman" w:hAnsi="Times New Roman" w:cs="Times New Roman"/>
          <w:sz w:val="28"/>
          <w:szCs w:val="28"/>
        </w:rPr>
      </w:pPr>
      <w:r w:rsidRPr="006B7AC6">
        <w:rPr>
          <w:rFonts w:ascii="Times New Roman" w:hAnsi="Times New Roman" w:cs="Times New Roman"/>
          <w:sz w:val="28"/>
          <w:szCs w:val="28"/>
        </w:rPr>
        <w:t>1. Обеспечение формирования единого облика муниципального образования</w:t>
      </w:r>
      <w:r w:rsidR="00521417" w:rsidRPr="006B7AC6">
        <w:rPr>
          <w:rFonts w:ascii="Times New Roman" w:hAnsi="Times New Roman" w:cs="Times New Roman"/>
          <w:sz w:val="28"/>
          <w:szCs w:val="28"/>
        </w:rPr>
        <w:t>;</w:t>
      </w:r>
    </w:p>
    <w:p w:rsidR="00A35231" w:rsidRPr="006B7AC6" w:rsidRDefault="00A35231" w:rsidP="005C776C">
      <w:pPr>
        <w:pStyle w:val="ConsPlusNormal"/>
        <w:ind w:firstLine="0"/>
        <w:jc w:val="both"/>
        <w:rPr>
          <w:rFonts w:ascii="Times New Roman" w:hAnsi="Times New Roman" w:cs="Times New Roman"/>
          <w:sz w:val="28"/>
          <w:szCs w:val="28"/>
        </w:rPr>
      </w:pPr>
      <w:r w:rsidRPr="006B7AC6">
        <w:rPr>
          <w:rFonts w:ascii="Times New Roman" w:hAnsi="Times New Roman" w:cs="Times New Roman"/>
          <w:sz w:val="28"/>
          <w:szCs w:val="28"/>
        </w:rPr>
        <w:t>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w:t>
      </w:r>
      <w:r w:rsidR="00521417" w:rsidRPr="006B7AC6">
        <w:rPr>
          <w:rFonts w:ascii="Times New Roman" w:hAnsi="Times New Roman" w:cs="Times New Roman"/>
          <w:sz w:val="28"/>
          <w:szCs w:val="28"/>
        </w:rPr>
        <w:t xml:space="preserve"> и прилегающие к ним территории;</w:t>
      </w:r>
    </w:p>
    <w:p w:rsidR="00A35231" w:rsidRPr="006B7AC6" w:rsidRDefault="00A35231" w:rsidP="005C776C">
      <w:pPr>
        <w:pStyle w:val="ConsPlusNormal"/>
        <w:ind w:firstLine="0"/>
        <w:jc w:val="both"/>
        <w:rPr>
          <w:rFonts w:ascii="Times New Roman" w:hAnsi="Times New Roman" w:cs="Times New Roman"/>
          <w:sz w:val="28"/>
          <w:szCs w:val="28"/>
        </w:rPr>
      </w:pPr>
      <w:r w:rsidRPr="006B7AC6">
        <w:rPr>
          <w:rFonts w:ascii="Times New Roman" w:hAnsi="Times New Roman" w:cs="Times New Roman"/>
          <w:sz w:val="28"/>
          <w:szCs w:val="28"/>
        </w:rPr>
        <w:t>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1F3F6B" w:rsidRPr="006B7AC6" w:rsidRDefault="001F3F6B" w:rsidP="001F3F6B">
      <w:pPr>
        <w:pStyle w:val="Default"/>
        <w:jc w:val="both"/>
        <w:rPr>
          <w:b/>
          <w:color w:val="auto"/>
          <w:sz w:val="28"/>
          <w:szCs w:val="28"/>
        </w:rPr>
      </w:pPr>
      <w:r w:rsidRPr="006B7AC6">
        <w:rPr>
          <w:b/>
          <w:color w:val="auto"/>
          <w:sz w:val="28"/>
          <w:szCs w:val="28"/>
        </w:rPr>
        <w:t xml:space="preserve">Задача 1. Обеспечение формирования единого облика муниципального образования. </w:t>
      </w:r>
    </w:p>
    <w:p w:rsidR="001F3F6B" w:rsidRPr="006B7AC6" w:rsidRDefault="001F3F6B" w:rsidP="001F3F6B">
      <w:pPr>
        <w:pStyle w:val="Default"/>
        <w:jc w:val="both"/>
        <w:rPr>
          <w:color w:val="auto"/>
          <w:sz w:val="28"/>
          <w:szCs w:val="28"/>
          <w:u w:val="single"/>
        </w:rPr>
      </w:pPr>
      <w:r w:rsidRPr="006B7AC6">
        <w:rPr>
          <w:color w:val="auto"/>
          <w:sz w:val="28"/>
          <w:szCs w:val="28"/>
          <w:u w:val="single"/>
        </w:rPr>
        <w:t xml:space="preserve">Мероприятие 1.1. Применение правил благоустройства г.Назарово. </w:t>
      </w:r>
    </w:p>
    <w:p w:rsidR="001F3F6B" w:rsidRPr="006B7AC6" w:rsidRDefault="001F3F6B" w:rsidP="001F3F6B">
      <w:pPr>
        <w:pStyle w:val="Default"/>
        <w:jc w:val="both"/>
        <w:rPr>
          <w:color w:val="auto"/>
          <w:sz w:val="28"/>
          <w:szCs w:val="28"/>
        </w:rPr>
      </w:pPr>
      <w:r w:rsidRPr="006B7AC6">
        <w:rPr>
          <w:color w:val="auto"/>
          <w:sz w:val="28"/>
          <w:szCs w:val="28"/>
        </w:rPr>
        <w:lastRenderedPageBreak/>
        <w:t xml:space="preserve">Согласно п.25 ст.16 Федерального закона от 06.10.2003 № 131-ФЗ «Об общих принципах организации местного самоуправления в Российской Федерации» к вопросам местного значения городских округов отнесено утверждение Правила благоустройства городских округов. </w:t>
      </w:r>
    </w:p>
    <w:p w:rsidR="001F3F6B" w:rsidRPr="006B7AC6" w:rsidRDefault="001F3F6B" w:rsidP="001F3F6B">
      <w:pPr>
        <w:pStyle w:val="Default"/>
        <w:jc w:val="both"/>
        <w:rPr>
          <w:color w:val="auto"/>
          <w:sz w:val="28"/>
          <w:szCs w:val="28"/>
        </w:rPr>
      </w:pPr>
      <w:r w:rsidRPr="006B7AC6">
        <w:rPr>
          <w:color w:val="auto"/>
          <w:sz w:val="28"/>
          <w:szCs w:val="28"/>
        </w:rPr>
        <w:t xml:space="preserve">Правила благоустройства г. Назарово приведены в соответствие рекомендациям министерства строительства и ЖКХ РФ, утвержденным приказом от 13.04. 2017 № 711/пр и утверждены Решением Совета депутатов г. Назарово от 06.09.2017 № 47-439 на основании публичных слушаний, проведенных на основании ст. 28 федерального закона от 06.10.2003 № 131-ФЗ «Об общих принципах организации местного самоуправления в Российской Федерации». </w:t>
      </w:r>
    </w:p>
    <w:p w:rsidR="001F3F6B" w:rsidRPr="006B7AC6" w:rsidRDefault="001F3F6B" w:rsidP="001F3F6B">
      <w:pPr>
        <w:pStyle w:val="Default"/>
        <w:jc w:val="both"/>
        <w:rPr>
          <w:color w:val="auto"/>
          <w:sz w:val="28"/>
          <w:szCs w:val="28"/>
        </w:rPr>
      </w:pPr>
      <w:r w:rsidRPr="006B7AC6">
        <w:rPr>
          <w:color w:val="auto"/>
          <w:sz w:val="28"/>
          <w:szCs w:val="28"/>
        </w:rPr>
        <w:t xml:space="preserve">        Порядок организации и проведения публичных слушаний определен Уставом г. Назарово и Положением о публичных слушаниях в г. Назарово, и предусматривает заблаговременное оповещение жителей г. Назарово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г. Назарово, опубликование результатов публичных слушаний, включая мотивированное обоснование принятых решений. </w:t>
      </w:r>
    </w:p>
    <w:p w:rsidR="001F3F6B" w:rsidRPr="006B7AC6" w:rsidRDefault="00B147E7" w:rsidP="00B147E7">
      <w:pPr>
        <w:pStyle w:val="a6"/>
        <w:ind w:firstLine="567"/>
        <w:jc w:val="both"/>
        <w:rPr>
          <w:rFonts w:ascii="Times New Roman" w:hAnsi="Times New Roman"/>
          <w:sz w:val="28"/>
          <w:szCs w:val="28"/>
          <w:lang w:eastAsia="ru-RU"/>
        </w:rPr>
      </w:pPr>
      <w:r w:rsidRPr="006B7AC6">
        <w:rPr>
          <w:rFonts w:ascii="Times New Roman" w:hAnsi="Times New Roman"/>
          <w:sz w:val="28"/>
          <w:szCs w:val="28"/>
        </w:rPr>
        <w:t>Публичные слушания по проекту правил прошли 24.08.2017 года. По результатам публичных слушаний</w:t>
      </w:r>
      <w:r w:rsidR="000B4D26" w:rsidRPr="006B7AC6">
        <w:rPr>
          <w:rFonts w:ascii="Times New Roman" w:hAnsi="Times New Roman"/>
          <w:sz w:val="28"/>
          <w:szCs w:val="28"/>
        </w:rPr>
        <w:t xml:space="preserve"> принято решение рекомендовать Главе города - П</w:t>
      </w:r>
      <w:r w:rsidRPr="006B7AC6">
        <w:rPr>
          <w:rFonts w:ascii="Times New Roman" w:hAnsi="Times New Roman"/>
          <w:sz w:val="28"/>
          <w:szCs w:val="28"/>
        </w:rPr>
        <w:t>редседателю Назаровского городского Совета депутатов утвердить Правила благоустройства города Назарово.</w:t>
      </w:r>
    </w:p>
    <w:p w:rsidR="001F3F6B" w:rsidRPr="006B7AC6" w:rsidRDefault="001F3F6B" w:rsidP="00B147E7">
      <w:pPr>
        <w:pStyle w:val="Default"/>
        <w:ind w:firstLine="567"/>
        <w:jc w:val="both"/>
        <w:rPr>
          <w:color w:val="auto"/>
          <w:sz w:val="28"/>
          <w:szCs w:val="28"/>
        </w:rPr>
      </w:pPr>
      <w:r w:rsidRPr="006B7AC6">
        <w:rPr>
          <w:color w:val="auto"/>
          <w:sz w:val="28"/>
          <w:szCs w:val="28"/>
        </w:rPr>
        <w:t xml:space="preserve">В публичных слушаниях приняли участие </w:t>
      </w:r>
      <w:r w:rsidR="000B4D26" w:rsidRPr="006B7AC6">
        <w:rPr>
          <w:color w:val="auto"/>
          <w:sz w:val="28"/>
          <w:szCs w:val="28"/>
        </w:rPr>
        <w:t xml:space="preserve"> 26 </w:t>
      </w:r>
      <w:r w:rsidRPr="006B7AC6">
        <w:rPr>
          <w:color w:val="auto"/>
          <w:sz w:val="28"/>
          <w:szCs w:val="28"/>
        </w:rPr>
        <w:t xml:space="preserve">чел., что составляет </w:t>
      </w:r>
      <w:r w:rsidR="000B4D26" w:rsidRPr="006B7AC6">
        <w:rPr>
          <w:color w:val="auto"/>
          <w:sz w:val="28"/>
          <w:szCs w:val="28"/>
        </w:rPr>
        <w:t>0,05</w:t>
      </w:r>
      <w:r w:rsidRPr="006B7AC6">
        <w:rPr>
          <w:color w:val="auto"/>
          <w:sz w:val="28"/>
          <w:szCs w:val="28"/>
        </w:rPr>
        <w:t xml:space="preserve">% от общего количества жителей г. Назарово. </w:t>
      </w:r>
    </w:p>
    <w:p w:rsidR="001F3F6B" w:rsidRPr="006B7AC6" w:rsidRDefault="001F3F6B" w:rsidP="001F3F6B">
      <w:pPr>
        <w:pStyle w:val="Default"/>
        <w:jc w:val="both"/>
        <w:rPr>
          <w:color w:val="auto"/>
          <w:sz w:val="28"/>
          <w:szCs w:val="28"/>
          <w:u w:val="single"/>
        </w:rPr>
      </w:pPr>
      <w:r w:rsidRPr="006B7AC6">
        <w:rPr>
          <w:color w:val="auto"/>
          <w:sz w:val="28"/>
          <w:szCs w:val="28"/>
          <w:u w:val="single"/>
        </w:rPr>
        <w:t xml:space="preserve">Мероприятие 1.2. Применение лучших практик (проектов, дизайн-проектов) при благоустройстве дворов и общественных пространств. </w:t>
      </w:r>
    </w:p>
    <w:p w:rsidR="001F3F6B" w:rsidRPr="006B7AC6" w:rsidRDefault="001F3F6B" w:rsidP="001F3F6B">
      <w:pPr>
        <w:pStyle w:val="Default"/>
        <w:jc w:val="both"/>
        <w:rPr>
          <w:color w:val="auto"/>
          <w:sz w:val="28"/>
          <w:szCs w:val="28"/>
        </w:rPr>
      </w:pPr>
      <w:r w:rsidRPr="006B7AC6">
        <w:rPr>
          <w:color w:val="auto"/>
          <w:sz w:val="28"/>
          <w:szCs w:val="28"/>
        </w:rPr>
        <w:t xml:space="preserve">         При разработке концепции благоустройства для каждой территории необходимо учитывать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 </w:t>
      </w:r>
    </w:p>
    <w:p w:rsidR="001F3F6B" w:rsidRPr="006B7AC6" w:rsidRDefault="001F3F6B" w:rsidP="001F3F6B">
      <w:pPr>
        <w:pStyle w:val="Default"/>
        <w:ind w:firstLine="567"/>
        <w:jc w:val="both"/>
        <w:rPr>
          <w:color w:val="auto"/>
          <w:sz w:val="28"/>
          <w:szCs w:val="28"/>
        </w:rPr>
      </w:pPr>
      <w:r w:rsidRPr="006B7AC6">
        <w:rPr>
          <w:color w:val="auto"/>
          <w:sz w:val="28"/>
          <w:szCs w:val="28"/>
        </w:rPr>
        <w:t xml:space="preserve">В концепции отражается настоящее и будущее территории: </w:t>
      </w:r>
    </w:p>
    <w:p w:rsidR="001F3F6B" w:rsidRPr="006B7AC6" w:rsidRDefault="001F3F6B" w:rsidP="001F3F6B">
      <w:pPr>
        <w:pStyle w:val="Default"/>
        <w:jc w:val="both"/>
        <w:rPr>
          <w:color w:val="auto"/>
          <w:sz w:val="28"/>
          <w:szCs w:val="28"/>
        </w:rPr>
      </w:pPr>
      <w:r w:rsidRPr="006B7AC6">
        <w:rPr>
          <w:color w:val="auto"/>
          <w:sz w:val="28"/>
          <w:szCs w:val="28"/>
        </w:rPr>
        <w:t xml:space="preserve">а) характеристика, описание (текстовое, графическое) территории в настоящее время, место расположения (адрес), анализ существующих сценариев использования данной территории, анализ проблем, анализ ценностей и потенциала территории, задачи по развитию территории; </w:t>
      </w:r>
    </w:p>
    <w:p w:rsidR="001F3F6B" w:rsidRPr="006B7AC6" w:rsidRDefault="001F3F6B" w:rsidP="001F3F6B">
      <w:pPr>
        <w:pStyle w:val="Default"/>
        <w:jc w:val="both"/>
        <w:rPr>
          <w:color w:val="auto"/>
          <w:sz w:val="28"/>
          <w:szCs w:val="28"/>
        </w:rPr>
      </w:pPr>
      <w:r w:rsidRPr="006B7AC6">
        <w:rPr>
          <w:color w:val="auto"/>
          <w:sz w:val="28"/>
          <w:szCs w:val="28"/>
        </w:rPr>
        <w:t xml:space="preserve">б) характеристика, описание (текстовое, графическое), планируемые сценарии использования территории по результатам работ по благоустройству. </w:t>
      </w:r>
    </w:p>
    <w:p w:rsidR="001F3F6B" w:rsidRPr="006B7AC6" w:rsidRDefault="001F3F6B" w:rsidP="001F3F6B">
      <w:pPr>
        <w:pStyle w:val="Default"/>
        <w:jc w:val="both"/>
        <w:rPr>
          <w:color w:val="auto"/>
          <w:sz w:val="28"/>
          <w:szCs w:val="28"/>
        </w:rPr>
      </w:pPr>
      <w:r w:rsidRPr="006B7AC6">
        <w:rPr>
          <w:color w:val="auto"/>
          <w:sz w:val="28"/>
          <w:szCs w:val="28"/>
        </w:rPr>
        <w:t xml:space="preserve">           На уровне Красноярского края по результатам конкурса формируется база лучших проектов (дизайн-проект) благоустройства дворов и общественных территорий, которой можно пользоваться. </w:t>
      </w:r>
    </w:p>
    <w:p w:rsidR="001F3F6B" w:rsidRPr="006B7AC6" w:rsidRDefault="001F3F6B" w:rsidP="001F3F6B">
      <w:pPr>
        <w:pStyle w:val="Default"/>
        <w:jc w:val="both"/>
        <w:rPr>
          <w:color w:val="auto"/>
          <w:sz w:val="28"/>
          <w:szCs w:val="28"/>
        </w:rPr>
      </w:pPr>
      <w:r w:rsidRPr="006B7AC6">
        <w:rPr>
          <w:color w:val="auto"/>
          <w:sz w:val="28"/>
          <w:szCs w:val="28"/>
          <w:u w:val="single"/>
        </w:rPr>
        <w:t>Мероприятие 1.3. Обеспечение системной работы административной комиссии, рассматривающей дела о нарушении правил благоустройства.</w:t>
      </w:r>
      <w:r w:rsidRPr="006B7AC6">
        <w:rPr>
          <w:color w:val="auto"/>
          <w:sz w:val="28"/>
          <w:szCs w:val="28"/>
        </w:rPr>
        <w:t xml:space="preserve">     </w:t>
      </w:r>
    </w:p>
    <w:p w:rsidR="001F3F6B" w:rsidRPr="006B7AC6" w:rsidRDefault="001F3F6B" w:rsidP="001F3F6B">
      <w:pPr>
        <w:pStyle w:val="Default"/>
        <w:jc w:val="both"/>
        <w:rPr>
          <w:color w:val="auto"/>
          <w:sz w:val="28"/>
          <w:szCs w:val="28"/>
        </w:rPr>
      </w:pPr>
      <w:r w:rsidRPr="006B7AC6">
        <w:rPr>
          <w:color w:val="auto"/>
          <w:sz w:val="28"/>
          <w:szCs w:val="28"/>
        </w:rPr>
        <w:t xml:space="preserve">          Согласно ст. 14.2 закона Красноярского края от 02.10.2008 № 7-2161 «Об административных правонарушениях» органы местного самоуправления </w:t>
      </w:r>
      <w:r w:rsidRPr="006B7AC6">
        <w:rPr>
          <w:color w:val="auto"/>
          <w:sz w:val="28"/>
          <w:szCs w:val="28"/>
        </w:rPr>
        <w:lastRenderedPageBreak/>
        <w:t xml:space="preserve">городских округов, поселений края наделяются государственными полномочиями по созданию и обеспечению деятельности административных комиссий в соответствии с Законом края от 23.04.2009 № 8-3170. </w:t>
      </w:r>
    </w:p>
    <w:p w:rsidR="001F3F6B" w:rsidRPr="006B7AC6" w:rsidRDefault="001F3F6B" w:rsidP="001F3F6B">
      <w:pPr>
        <w:pStyle w:val="Default"/>
        <w:jc w:val="both"/>
        <w:rPr>
          <w:color w:val="auto"/>
          <w:sz w:val="28"/>
          <w:szCs w:val="28"/>
        </w:rPr>
      </w:pPr>
      <w:r w:rsidRPr="006B7AC6">
        <w:rPr>
          <w:color w:val="auto"/>
          <w:sz w:val="28"/>
          <w:szCs w:val="28"/>
        </w:rPr>
        <w:t xml:space="preserve">         Административные комиссии рассматривают дела об административных правонарушениях, предусмотренных ст. 5.1 «Нарушение правил благоустройства городов и других населенных пунктов» Закона «Об административных правонарушениях». </w:t>
      </w:r>
    </w:p>
    <w:p w:rsidR="001F3F6B" w:rsidRPr="006B7AC6" w:rsidRDefault="001F3F6B" w:rsidP="001F3F6B">
      <w:pPr>
        <w:pStyle w:val="Default"/>
        <w:jc w:val="both"/>
        <w:rPr>
          <w:color w:val="auto"/>
          <w:sz w:val="28"/>
          <w:szCs w:val="28"/>
        </w:rPr>
      </w:pPr>
      <w:r w:rsidRPr="006B7AC6">
        <w:rPr>
          <w:color w:val="auto"/>
          <w:sz w:val="28"/>
          <w:szCs w:val="28"/>
        </w:rPr>
        <w:t xml:space="preserve">         Состав административной комиссии утвержден Решением Совета депутатов г. Назарово от </w:t>
      </w:r>
      <w:r w:rsidR="00BF5E57">
        <w:rPr>
          <w:color w:val="auto"/>
          <w:sz w:val="28"/>
          <w:szCs w:val="28"/>
        </w:rPr>
        <w:t xml:space="preserve">08.11.2017 </w:t>
      </w:r>
      <w:r w:rsidRPr="00BF5E57">
        <w:rPr>
          <w:color w:val="auto"/>
          <w:sz w:val="28"/>
          <w:szCs w:val="28"/>
        </w:rPr>
        <w:t xml:space="preserve">№ </w:t>
      </w:r>
      <w:r w:rsidR="00BF5E57">
        <w:rPr>
          <w:color w:val="auto"/>
          <w:sz w:val="28"/>
          <w:szCs w:val="28"/>
        </w:rPr>
        <w:t>3-13</w:t>
      </w:r>
      <w:r w:rsidRPr="00BF5E57">
        <w:rPr>
          <w:color w:val="auto"/>
          <w:sz w:val="28"/>
          <w:szCs w:val="28"/>
        </w:rPr>
        <w:t xml:space="preserve"> «О создании административной комиссии г. Назарово».</w:t>
      </w:r>
      <w:r w:rsidRPr="006B7AC6">
        <w:rPr>
          <w:color w:val="auto"/>
          <w:sz w:val="28"/>
          <w:szCs w:val="28"/>
        </w:rPr>
        <w:t xml:space="preserve"> </w:t>
      </w:r>
    </w:p>
    <w:p w:rsidR="001F3F6B" w:rsidRPr="006B7AC6" w:rsidRDefault="001F3F6B" w:rsidP="00813825">
      <w:pPr>
        <w:pStyle w:val="Default"/>
        <w:ind w:firstLine="567"/>
        <w:jc w:val="both"/>
        <w:rPr>
          <w:color w:val="auto"/>
          <w:sz w:val="28"/>
          <w:szCs w:val="28"/>
        </w:rPr>
      </w:pPr>
      <w:r w:rsidRPr="006B7AC6">
        <w:rPr>
          <w:color w:val="auto"/>
          <w:sz w:val="28"/>
          <w:szCs w:val="28"/>
        </w:rPr>
        <w:t xml:space="preserve">Анализ работы административной комиссии в течении </w:t>
      </w:r>
      <w:r w:rsidR="00B147E7" w:rsidRPr="006B7AC6">
        <w:rPr>
          <w:color w:val="auto"/>
          <w:sz w:val="28"/>
          <w:szCs w:val="28"/>
        </w:rPr>
        <w:t xml:space="preserve">9 месяцев </w:t>
      </w:r>
      <w:r w:rsidRPr="006B7AC6">
        <w:rPr>
          <w:color w:val="auto"/>
          <w:sz w:val="28"/>
          <w:szCs w:val="28"/>
        </w:rPr>
        <w:t xml:space="preserve"> 2017 года показал, что из рассмотренных </w:t>
      </w:r>
      <w:r w:rsidR="00B147E7" w:rsidRPr="006B7AC6">
        <w:rPr>
          <w:color w:val="auto"/>
          <w:sz w:val="28"/>
          <w:szCs w:val="28"/>
        </w:rPr>
        <w:t>102</w:t>
      </w:r>
      <w:r w:rsidRPr="006B7AC6">
        <w:rPr>
          <w:color w:val="auto"/>
          <w:sz w:val="28"/>
          <w:szCs w:val="28"/>
        </w:rPr>
        <w:t xml:space="preserve"> протокол</w:t>
      </w:r>
      <w:r w:rsidR="00F021E4" w:rsidRPr="006B7AC6">
        <w:rPr>
          <w:color w:val="auto"/>
          <w:sz w:val="28"/>
          <w:szCs w:val="28"/>
        </w:rPr>
        <w:t>ов</w:t>
      </w:r>
      <w:r w:rsidRPr="006B7AC6">
        <w:rPr>
          <w:color w:val="auto"/>
          <w:sz w:val="28"/>
          <w:szCs w:val="28"/>
        </w:rPr>
        <w:t xml:space="preserve"> об административных правонарушениях, составленных членами административной комиссии </w:t>
      </w:r>
      <w:r w:rsidR="00B147E7" w:rsidRPr="006B7AC6">
        <w:rPr>
          <w:color w:val="auto"/>
          <w:sz w:val="28"/>
          <w:szCs w:val="28"/>
        </w:rPr>
        <w:t xml:space="preserve">9 </w:t>
      </w:r>
      <w:r w:rsidRPr="006B7AC6">
        <w:rPr>
          <w:color w:val="auto"/>
          <w:sz w:val="28"/>
          <w:szCs w:val="28"/>
        </w:rPr>
        <w:t xml:space="preserve">протоколов были составлены по ст.5.1. «Нарушение правил благоустройства городов и других населенных пунктов». </w:t>
      </w:r>
    </w:p>
    <w:p w:rsidR="001F3F6B" w:rsidRPr="006B7AC6" w:rsidRDefault="001F3F6B" w:rsidP="001F3F6B">
      <w:pPr>
        <w:pStyle w:val="Default"/>
        <w:jc w:val="both"/>
        <w:rPr>
          <w:b/>
          <w:color w:val="auto"/>
          <w:sz w:val="28"/>
          <w:szCs w:val="28"/>
        </w:rPr>
      </w:pPr>
      <w:r w:rsidRPr="006B7AC6">
        <w:rPr>
          <w:b/>
          <w:color w:val="auto"/>
          <w:sz w:val="28"/>
          <w:szCs w:val="28"/>
        </w:rPr>
        <w:t xml:space="preserve">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 </w:t>
      </w:r>
    </w:p>
    <w:p w:rsidR="001F3F6B" w:rsidRPr="006B7AC6" w:rsidRDefault="001F3F6B" w:rsidP="00813825">
      <w:pPr>
        <w:pStyle w:val="Default"/>
        <w:ind w:firstLine="567"/>
        <w:jc w:val="both"/>
        <w:rPr>
          <w:color w:val="auto"/>
          <w:sz w:val="28"/>
          <w:szCs w:val="28"/>
        </w:rPr>
      </w:pPr>
      <w:r w:rsidRPr="006B7AC6">
        <w:rPr>
          <w:color w:val="auto"/>
          <w:sz w:val="28"/>
          <w:szCs w:val="28"/>
        </w:rPr>
        <w:t xml:space="preserve">Для решения задачи  были разработаны и утверждены в 2017 году муниципальные нормативные правовые акты по вопросам реализации Программы: </w:t>
      </w:r>
    </w:p>
    <w:p w:rsidR="001F3F6B" w:rsidRPr="006B7AC6" w:rsidRDefault="001F3F6B" w:rsidP="001F3F6B">
      <w:pPr>
        <w:pStyle w:val="Default"/>
        <w:jc w:val="both"/>
        <w:rPr>
          <w:color w:val="auto"/>
          <w:sz w:val="28"/>
          <w:szCs w:val="28"/>
        </w:rPr>
      </w:pPr>
      <w:r w:rsidRPr="006B7AC6">
        <w:rPr>
          <w:color w:val="auto"/>
          <w:sz w:val="28"/>
          <w:szCs w:val="28"/>
        </w:rPr>
        <w:t xml:space="preserve">- постановление администрации г. Назарово от </w:t>
      </w:r>
      <w:r w:rsidR="00C84CCF" w:rsidRPr="006B7AC6">
        <w:rPr>
          <w:color w:val="auto"/>
          <w:sz w:val="28"/>
          <w:szCs w:val="28"/>
        </w:rPr>
        <w:t>22</w:t>
      </w:r>
      <w:r w:rsidR="00813825" w:rsidRPr="006B7AC6">
        <w:rPr>
          <w:color w:val="auto"/>
          <w:sz w:val="28"/>
          <w:szCs w:val="28"/>
        </w:rPr>
        <w:t>.0</w:t>
      </w:r>
      <w:r w:rsidR="00C84CCF" w:rsidRPr="006B7AC6">
        <w:rPr>
          <w:color w:val="auto"/>
          <w:sz w:val="28"/>
          <w:szCs w:val="28"/>
        </w:rPr>
        <w:t>8</w:t>
      </w:r>
      <w:r w:rsidR="00813825" w:rsidRPr="006B7AC6">
        <w:rPr>
          <w:color w:val="auto"/>
          <w:sz w:val="28"/>
          <w:szCs w:val="28"/>
        </w:rPr>
        <w:t xml:space="preserve">.2017 № </w:t>
      </w:r>
      <w:r w:rsidR="00C84CCF" w:rsidRPr="006B7AC6">
        <w:rPr>
          <w:color w:val="auto"/>
          <w:sz w:val="28"/>
          <w:szCs w:val="28"/>
        </w:rPr>
        <w:t>1153</w:t>
      </w:r>
      <w:r w:rsidR="00813825" w:rsidRPr="006B7AC6">
        <w:rPr>
          <w:color w:val="auto"/>
          <w:sz w:val="28"/>
          <w:szCs w:val="28"/>
        </w:rPr>
        <w:t>-п</w:t>
      </w:r>
      <w:r w:rsidRPr="006B7AC6">
        <w:rPr>
          <w:color w:val="auto"/>
          <w:sz w:val="28"/>
          <w:szCs w:val="28"/>
        </w:rPr>
        <w:t xml:space="preserve">  «Об утверждении порядка формирования общественной комиссии по развитию </w:t>
      </w:r>
      <w:r w:rsidR="00813825" w:rsidRPr="006B7AC6">
        <w:rPr>
          <w:color w:val="auto"/>
          <w:sz w:val="28"/>
          <w:szCs w:val="28"/>
        </w:rPr>
        <w:t xml:space="preserve">комфортной </w:t>
      </w:r>
      <w:r w:rsidR="00C84CCF" w:rsidRPr="006B7AC6">
        <w:rPr>
          <w:color w:val="auto"/>
          <w:sz w:val="28"/>
          <w:szCs w:val="28"/>
        </w:rPr>
        <w:t>городской</w:t>
      </w:r>
      <w:r w:rsidRPr="006B7AC6">
        <w:rPr>
          <w:color w:val="auto"/>
          <w:sz w:val="28"/>
          <w:szCs w:val="28"/>
        </w:rPr>
        <w:t xml:space="preserve"> среды</w:t>
      </w:r>
      <w:r w:rsidR="00813825" w:rsidRPr="006B7AC6">
        <w:rPr>
          <w:color w:val="auto"/>
          <w:sz w:val="28"/>
          <w:szCs w:val="28"/>
        </w:rPr>
        <w:t xml:space="preserve"> в г. Назарово</w:t>
      </w:r>
      <w:r w:rsidRPr="006B7AC6">
        <w:rPr>
          <w:color w:val="auto"/>
          <w:sz w:val="28"/>
          <w:szCs w:val="28"/>
        </w:rPr>
        <w:t xml:space="preserve">»; </w:t>
      </w:r>
    </w:p>
    <w:p w:rsidR="001F3F6B" w:rsidRPr="006B7AC6" w:rsidRDefault="001F3F6B" w:rsidP="001F3F6B">
      <w:pPr>
        <w:pStyle w:val="Default"/>
        <w:jc w:val="both"/>
        <w:rPr>
          <w:color w:val="auto"/>
          <w:sz w:val="28"/>
          <w:szCs w:val="28"/>
        </w:rPr>
      </w:pPr>
      <w:r w:rsidRPr="006B7AC6">
        <w:rPr>
          <w:color w:val="auto"/>
          <w:sz w:val="28"/>
          <w:szCs w:val="28"/>
        </w:rPr>
        <w:t>- постановлени</w:t>
      </w:r>
      <w:r w:rsidR="00AA4EAA" w:rsidRPr="006B7AC6">
        <w:rPr>
          <w:color w:val="auto"/>
          <w:sz w:val="28"/>
          <w:szCs w:val="28"/>
        </w:rPr>
        <w:t>е администрации г. Назарово от 22</w:t>
      </w:r>
      <w:r w:rsidRPr="006B7AC6">
        <w:rPr>
          <w:color w:val="auto"/>
          <w:sz w:val="28"/>
          <w:szCs w:val="28"/>
        </w:rPr>
        <w:t>.0</w:t>
      </w:r>
      <w:r w:rsidR="00AA4EAA" w:rsidRPr="006B7AC6">
        <w:rPr>
          <w:color w:val="auto"/>
          <w:sz w:val="28"/>
          <w:szCs w:val="28"/>
        </w:rPr>
        <w:t>8</w:t>
      </w:r>
      <w:r w:rsidRPr="006B7AC6">
        <w:rPr>
          <w:color w:val="auto"/>
          <w:sz w:val="28"/>
          <w:szCs w:val="28"/>
        </w:rPr>
        <w:t xml:space="preserve">.2017 № </w:t>
      </w:r>
      <w:r w:rsidR="00AA4EAA" w:rsidRPr="006B7AC6">
        <w:rPr>
          <w:color w:val="auto"/>
          <w:sz w:val="28"/>
          <w:szCs w:val="28"/>
        </w:rPr>
        <w:t>1154</w:t>
      </w:r>
      <w:r w:rsidRPr="006B7AC6">
        <w:rPr>
          <w:color w:val="auto"/>
          <w:sz w:val="28"/>
          <w:szCs w:val="28"/>
        </w:rPr>
        <w:t>-п «</w:t>
      </w:r>
      <w:r w:rsidR="003627D7" w:rsidRPr="006B7AC6">
        <w:rPr>
          <w:color w:val="auto"/>
          <w:sz w:val="28"/>
          <w:szCs w:val="28"/>
        </w:rPr>
        <w:t xml:space="preserve">Об утверждении Порядка представления, рассмотрения и оценки предложений по включению дворовой территории в </w:t>
      </w:r>
      <w:r w:rsidR="00AA4EAA" w:rsidRPr="006B7AC6">
        <w:rPr>
          <w:color w:val="auto"/>
          <w:sz w:val="28"/>
          <w:szCs w:val="28"/>
        </w:rPr>
        <w:t xml:space="preserve">муниципальную </w:t>
      </w:r>
      <w:r w:rsidR="003627D7" w:rsidRPr="006B7AC6">
        <w:rPr>
          <w:color w:val="auto"/>
          <w:sz w:val="28"/>
          <w:szCs w:val="28"/>
        </w:rPr>
        <w:t>программу «Формирование комфортной городской среды</w:t>
      </w:r>
      <w:r w:rsidR="00AA4EAA" w:rsidRPr="006B7AC6">
        <w:rPr>
          <w:color w:val="auto"/>
          <w:sz w:val="28"/>
          <w:szCs w:val="28"/>
        </w:rPr>
        <w:t xml:space="preserve"> в г. Назарово на 2018-2022 годы</w:t>
      </w:r>
      <w:r w:rsidR="003627D7" w:rsidRPr="006B7AC6">
        <w:rPr>
          <w:color w:val="auto"/>
          <w:sz w:val="28"/>
          <w:szCs w:val="28"/>
        </w:rPr>
        <w:t>»</w:t>
      </w:r>
      <w:r w:rsidRPr="006B7AC6">
        <w:rPr>
          <w:color w:val="auto"/>
          <w:sz w:val="28"/>
          <w:szCs w:val="28"/>
        </w:rPr>
        <w:t>;</w:t>
      </w:r>
    </w:p>
    <w:p w:rsidR="003627D7" w:rsidRPr="006B7AC6" w:rsidRDefault="003627D7" w:rsidP="001F3F6B">
      <w:pPr>
        <w:pStyle w:val="Default"/>
        <w:jc w:val="both"/>
        <w:rPr>
          <w:color w:val="auto"/>
          <w:sz w:val="28"/>
          <w:szCs w:val="28"/>
        </w:rPr>
      </w:pPr>
      <w:r w:rsidRPr="006B7AC6">
        <w:rPr>
          <w:color w:val="auto"/>
          <w:sz w:val="28"/>
          <w:szCs w:val="28"/>
        </w:rPr>
        <w:t>- постановлени</w:t>
      </w:r>
      <w:r w:rsidR="00A72F07" w:rsidRPr="006B7AC6">
        <w:rPr>
          <w:color w:val="auto"/>
          <w:sz w:val="28"/>
          <w:szCs w:val="28"/>
        </w:rPr>
        <w:t>е администрации г. Назарово от 2</w:t>
      </w:r>
      <w:r w:rsidRPr="006B7AC6">
        <w:rPr>
          <w:color w:val="auto"/>
          <w:sz w:val="28"/>
          <w:szCs w:val="28"/>
        </w:rPr>
        <w:t>1.0</w:t>
      </w:r>
      <w:r w:rsidR="00A72F07" w:rsidRPr="006B7AC6">
        <w:rPr>
          <w:color w:val="auto"/>
          <w:sz w:val="28"/>
          <w:szCs w:val="28"/>
        </w:rPr>
        <w:t>8</w:t>
      </w:r>
      <w:r w:rsidRPr="006B7AC6">
        <w:rPr>
          <w:color w:val="auto"/>
          <w:sz w:val="28"/>
          <w:szCs w:val="28"/>
        </w:rPr>
        <w:t xml:space="preserve">.2017 № </w:t>
      </w:r>
      <w:r w:rsidR="00A72F07" w:rsidRPr="006B7AC6">
        <w:rPr>
          <w:color w:val="auto"/>
          <w:sz w:val="28"/>
          <w:szCs w:val="28"/>
        </w:rPr>
        <w:t>1152</w:t>
      </w:r>
      <w:r w:rsidRPr="006B7AC6">
        <w:rPr>
          <w:color w:val="auto"/>
          <w:sz w:val="28"/>
          <w:szCs w:val="28"/>
        </w:rPr>
        <w:t xml:space="preserve">-п </w:t>
      </w:r>
      <w:r w:rsidR="00113951" w:rsidRPr="006B7AC6">
        <w:rPr>
          <w:color w:val="auto"/>
          <w:sz w:val="28"/>
          <w:szCs w:val="28"/>
        </w:rPr>
        <w:t>«</w:t>
      </w:r>
      <w:r w:rsidRPr="006B7AC6">
        <w:rPr>
          <w:color w:val="auto"/>
          <w:sz w:val="28"/>
          <w:szCs w:val="28"/>
        </w:rPr>
        <w:t>Об утверждении Порядка и сроков представления, рассмотрения и оценки предложений граждан, организаций о включении в муниципальную программу "</w:t>
      </w:r>
      <w:r w:rsidR="00AA4EAA" w:rsidRPr="006B7AC6">
        <w:rPr>
          <w:color w:val="auto"/>
          <w:sz w:val="28"/>
          <w:szCs w:val="28"/>
        </w:rPr>
        <w:t xml:space="preserve"> Формирование комфортной городской среды в г. Назарово на 2018-2022 годы </w:t>
      </w:r>
      <w:r w:rsidRPr="006B7AC6">
        <w:rPr>
          <w:color w:val="auto"/>
          <w:sz w:val="28"/>
          <w:szCs w:val="28"/>
        </w:rPr>
        <w:t>" муниципальн</w:t>
      </w:r>
      <w:r w:rsidR="00AA4EAA" w:rsidRPr="006B7AC6">
        <w:rPr>
          <w:color w:val="auto"/>
          <w:sz w:val="28"/>
          <w:szCs w:val="28"/>
        </w:rPr>
        <w:t>ых</w:t>
      </w:r>
      <w:r w:rsidRPr="006B7AC6">
        <w:rPr>
          <w:color w:val="auto"/>
          <w:sz w:val="28"/>
          <w:szCs w:val="28"/>
        </w:rPr>
        <w:t xml:space="preserve"> территори</w:t>
      </w:r>
      <w:r w:rsidR="00AA4EAA" w:rsidRPr="006B7AC6">
        <w:rPr>
          <w:color w:val="auto"/>
          <w:sz w:val="28"/>
          <w:szCs w:val="28"/>
        </w:rPr>
        <w:t>й</w:t>
      </w:r>
      <w:r w:rsidRPr="006B7AC6">
        <w:rPr>
          <w:color w:val="auto"/>
          <w:sz w:val="28"/>
          <w:szCs w:val="28"/>
        </w:rPr>
        <w:t xml:space="preserve"> общего пользования города Назарово, подлежащ</w:t>
      </w:r>
      <w:r w:rsidR="00AA4EAA" w:rsidRPr="006B7AC6">
        <w:rPr>
          <w:color w:val="auto"/>
          <w:sz w:val="28"/>
          <w:szCs w:val="28"/>
        </w:rPr>
        <w:t>их</w:t>
      </w:r>
      <w:r w:rsidRPr="006B7AC6">
        <w:rPr>
          <w:color w:val="auto"/>
          <w:sz w:val="28"/>
          <w:szCs w:val="28"/>
        </w:rPr>
        <w:t xml:space="preserve"> благоустройству в 201</w:t>
      </w:r>
      <w:r w:rsidR="00AA4EAA" w:rsidRPr="006B7AC6">
        <w:rPr>
          <w:color w:val="auto"/>
          <w:sz w:val="28"/>
          <w:szCs w:val="28"/>
        </w:rPr>
        <w:t>8-2022</w:t>
      </w:r>
      <w:r w:rsidRPr="006B7AC6">
        <w:rPr>
          <w:color w:val="auto"/>
          <w:sz w:val="28"/>
          <w:szCs w:val="28"/>
        </w:rPr>
        <w:t xml:space="preserve"> год</w:t>
      </w:r>
      <w:r w:rsidR="00AA4EAA" w:rsidRPr="006B7AC6">
        <w:rPr>
          <w:color w:val="auto"/>
          <w:sz w:val="28"/>
          <w:szCs w:val="28"/>
        </w:rPr>
        <w:t>ы</w:t>
      </w:r>
      <w:r w:rsidR="00113951" w:rsidRPr="006B7AC6">
        <w:rPr>
          <w:color w:val="auto"/>
          <w:sz w:val="28"/>
          <w:szCs w:val="28"/>
        </w:rPr>
        <w:t>»;</w:t>
      </w:r>
    </w:p>
    <w:p w:rsidR="001F3F6B" w:rsidRPr="006B7AC6" w:rsidRDefault="001F3F6B" w:rsidP="001F3F6B">
      <w:pPr>
        <w:pStyle w:val="Default"/>
        <w:jc w:val="both"/>
        <w:rPr>
          <w:color w:val="auto"/>
          <w:sz w:val="28"/>
          <w:szCs w:val="28"/>
          <w:u w:val="single"/>
        </w:rPr>
      </w:pPr>
      <w:r w:rsidRPr="006B7AC6">
        <w:rPr>
          <w:color w:val="auto"/>
          <w:sz w:val="28"/>
          <w:szCs w:val="28"/>
          <w:u w:val="single"/>
        </w:rPr>
        <w:t xml:space="preserve">Мероприятие 2.1. </w:t>
      </w:r>
      <w:r w:rsidRPr="006B7AC6">
        <w:rPr>
          <w:bCs/>
          <w:color w:val="auto"/>
          <w:sz w:val="28"/>
          <w:szCs w:val="28"/>
          <w:u w:val="single"/>
        </w:rPr>
        <w:t xml:space="preserve">Благоустройство дворовых территорий. </w:t>
      </w:r>
    </w:p>
    <w:p w:rsidR="001F3F6B" w:rsidRPr="006B7AC6" w:rsidRDefault="001F3F6B" w:rsidP="001F3F6B">
      <w:pPr>
        <w:pStyle w:val="Default"/>
        <w:jc w:val="both"/>
        <w:rPr>
          <w:color w:val="auto"/>
          <w:sz w:val="28"/>
          <w:szCs w:val="28"/>
        </w:rPr>
      </w:pPr>
      <w:r w:rsidRPr="006B7AC6">
        <w:rPr>
          <w:color w:val="auto"/>
          <w:sz w:val="28"/>
          <w:szCs w:val="28"/>
        </w:rPr>
        <w:t xml:space="preserve">        В целях благоустройства дворовых территорий сформирован ранжированный адресный перечень всех дворовых территорий, нуждающихся в благоустройстве (с учетом их физического состояния) и подлежащих благоустройству в 2018-2022 годах исходя из минимального перечня работ по благоустройству, согласно приложению № 5 к Программе. </w:t>
      </w:r>
    </w:p>
    <w:p w:rsidR="001F3F6B" w:rsidRPr="006B7AC6" w:rsidRDefault="001F3F6B" w:rsidP="001F3F6B">
      <w:pPr>
        <w:widowControl w:val="0"/>
        <w:autoSpaceDE w:val="0"/>
        <w:autoSpaceDN w:val="0"/>
        <w:spacing w:after="0" w:line="240" w:lineRule="auto"/>
        <w:ind w:firstLine="709"/>
        <w:jc w:val="both"/>
        <w:rPr>
          <w:rFonts w:ascii="Times New Roman" w:hAnsi="Times New Roman"/>
          <w:sz w:val="28"/>
          <w:szCs w:val="28"/>
        </w:rPr>
      </w:pPr>
      <w:r w:rsidRPr="006B7AC6">
        <w:rPr>
          <w:rFonts w:ascii="Times New Roman" w:eastAsia="Times New Roman" w:hAnsi="Times New Roman"/>
          <w:sz w:val="28"/>
          <w:szCs w:val="28"/>
        </w:rPr>
        <w:t xml:space="preserve">Порядок предоставления субсидии </w:t>
      </w:r>
      <w:r w:rsidRPr="006B7AC6">
        <w:rPr>
          <w:rFonts w:ascii="Times New Roman" w:hAnsi="Times New Roman"/>
          <w:sz w:val="28"/>
          <w:szCs w:val="28"/>
        </w:rPr>
        <w:t xml:space="preserve">в целях финансового обеспечения (возмещения) затрат в связи с проведением работ по благоустройству дворовых территорий многоквартирных домов указан в приложении </w:t>
      </w:r>
      <w:r w:rsidR="009E43AC" w:rsidRPr="006B7AC6">
        <w:rPr>
          <w:rFonts w:ascii="Times New Roman" w:hAnsi="Times New Roman"/>
          <w:sz w:val="28"/>
          <w:szCs w:val="28"/>
        </w:rPr>
        <w:t>№8 к П</w:t>
      </w:r>
      <w:r w:rsidRPr="006B7AC6">
        <w:rPr>
          <w:rFonts w:ascii="Times New Roman" w:hAnsi="Times New Roman"/>
          <w:sz w:val="28"/>
          <w:szCs w:val="28"/>
        </w:rPr>
        <w:t>рограмме.</w:t>
      </w:r>
    </w:p>
    <w:p w:rsidR="001F3F6B" w:rsidRPr="006B7AC6" w:rsidRDefault="001F3F6B" w:rsidP="001F3F6B">
      <w:pPr>
        <w:pStyle w:val="Default"/>
        <w:jc w:val="both"/>
        <w:rPr>
          <w:color w:val="auto"/>
          <w:sz w:val="28"/>
          <w:szCs w:val="28"/>
        </w:rPr>
      </w:pPr>
      <w:r w:rsidRPr="006B7AC6">
        <w:rPr>
          <w:color w:val="auto"/>
          <w:sz w:val="28"/>
          <w:szCs w:val="28"/>
        </w:rPr>
        <w:lastRenderedPageBreak/>
        <w:t xml:space="preserve">          Адресный перечень дворовых территорий, территорий общего пользования, подлежащих включению в муниципальную программу, формируется по предложениям граждан, в результате комиссионной оценки предложений заинтересованных лиц </w:t>
      </w:r>
      <w:r w:rsidRPr="006B7AC6">
        <w:rPr>
          <w:rFonts w:eastAsia="Times New Roman"/>
          <w:color w:val="auto"/>
          <w:sz w:val="28"/>
          <w:szCs w:val="28"/>
          <w:lang w:eastAsia="ru-RU"/>
        </w:rPr>
        <w:t xml:space="preserve">общественной комиссией по развитию </w:t>
      </w:r>
      <w:r w:rsidR="00C0412E" w:rsidRPr="006B7AC6">
        <w:rPr>
          <w:rFonts w:eastAsia="Times New Roman"/>
          <w:color w:val="auto"/>
          <w:sz w:val="28"/>
          <w:szCs w:val="28"/>
          <w:lang w:eastAsia="ru-RU"/>
        </w:rPr>
        <w:t xml:space="preserve">комфортной </w:t>
      </w:r>
      <w:r w:rsidRPr="006B7AC6">
        <w:rPr>
          <w:rFonts w:eastAsia="Times New Roman"/>
          <w:color w:val="auto"/>
          <w:sz w:val="28"/>
          <w:szCs w:val="28"/>
          <w:lang w:eastAsia="ru-RU"/>
        </w:rPr>
        <w:t>городской среды</w:t>
      </w:r>
      <w:r w:rsidRPr="006B7AC6">
        <w:rPr>
          <w:color w:val="auto"/>
          <w:sz w:val="28"/>
          <w:szCs w:val="28"/>
        </w:rPr>
        <w:t xml:space="preserve">, состав которой утвержден постановлением администрации города Назарово </w:t>
      </w:r>
      <w:r w:rsidR="008963B0" w:rsidRPr="006B7AC6">
        <w:rPr>
          <w:color w:val="auto"/>
          <w:sz w:val="28"/>
          <w:szCs w:val="28"/>
        </w:rPr>
        <w:t xml:space="preserve">от 22.08.2017 № 1153-п </w:t>
      </w:r>
      <w:r w:rsidRPr="006B7AC6">
        <w:rPr>
          <w:color w:val="auto"/>
          <w:sz w:val="28"/>
          <w:szCs w:val="28"/>
        </w:rPr>
        <w:t xml:space="preserve">.  </w:t>
      </w:r>
    </w:p>
    <w:p w:rsidR="001F3F6B" w:rsidRPr="006B7AC6" w:rsidRDefault="001F3F6B" w:rsidP="001F3F6B">
      <w:pPr>
        <w:pStyle w:val="Default"/>
        <w:jc w:val="both"/>
        <w:rPr>
          <w:color w:val="auto"/>
          <w:sz w:val="28"/>
          <w:szCs w:val="28"/>
          <w:u w:val="single"/>
        </w:rPr>
      </w:pPr>
      <w:r w:rsidRPr="006B7AC6">
        <w:rPr>
          <w:color w:val="auto"/>
          <w:sz w:val="28"/>
          <w:szCs w:val="28"/>
          <w:u w:val="single"/>
        </w:rPr>
        <w:t xml:space="preserve">Мероприятие 2.2. </w:t>
      </w:r>
      <w:r w:rsidRPr="006B7AC6">
        <w:rPr>
          <w:bCs/>
          <w:color w:val="auto"/>
          <w:sz w:val="28"/>
          <w:szCs w:val="28"/>
          <w:u w:val="single"/>
        </w:rPr>
        <w:t xml:space="preserve">Благоустройство общественных пространств. </w:t>
      </w:r>
    </w:p>
    <w:p w:rsidR="001F3F6B" w:rsidRPr="006B7AC6" w:rsidRDefault="001F3F6B" w:rsidP="001F3F6B">
      <w:pPr>
        <w:pStyle w:val="Default"/>
        <w:jc w:val="both"/>
        <w:rPr>
          <w:color w:val="auto"/>
          <w:sz w:val="28"/>
          <w:szCs w:val="28"/>
        </w:rPr>
      </w:pPr>
      <w:r w:rsidRPr="006B7AC6">
        <w:rPr>
          <w:color w:val="auto"/>
          <w:sz w:val="28"/>
          <w:szCs w:val="28"/>
        </w:rPr>
        <w:t xml:space="preserve">         В целях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согласно приложен</w:t>
      </w:r>
      <w:r w:rsidR="009E43AC" w:rsidRPr="006B7AC6">
        <w:rPr>
          <w:color w:val="auto"/>
          <w:sz w:val="28"/>
          <w:szCs w:val="28"/>
        </w:rPr>
        <w:t>ию № 4</w:t>
      </w:r>
      <w:r w:rsidRPr="006B7AC6">
        <w:rPr>
          <w:color w:val="auto"/>
          <w:sz w:val="28"/>
          <w:szCs w:val="28"/>
        </w:rPr>
        <w:t xml:space="preserve"> к Программе. </w:t>
      </w:r>
    </w:p>
    <w:p w:rsidR="001F3F6B" w:rsidRPr="006B7AC6" w:rsidRDefault="001F3F6B" w:rsidP="001F3F6B">
      <w:pPr>
        <w:pStyle w:val="Default"/>
        <w:jc w:val="both"/>
        <w:rPr>
          <w:color w:val="auto"/>
          <w:sz w:val="28"/>
          <w:szCs w:val="28"/>
        </w:rPr>
      </w:pPr>
      <w:r w:rsidRPr="006B7AC6">
        <w:rPr>
          <w:color w:val="auto"/>
          <w:sz w:val="28"/>
          <w:szCs w:val="28"/>
        </w:rPr>
        <w:t xml:space="preserve">         Физическое состояние общественной территории и необходимость ее благоустройства определена </w:t>
      </w:r>
      <w:r w:rsidR="00D57266" w:rsidRPr="006B7AC6">
        <w:rPr>
          <w:color w:val="auto"/>
          <w:sz w:val="28"/>
          <w:szCs w:val="28"/>
        </w:rPr>
        <w:t xml:space="preserve">паспортами благоустройства общественных территорий  </w:t>
      </w:r>
      <w:r w:rsidRPr="006B7AC6">
        <w:rPr>
          <w:color w:val="auto"/>
          <w:sz w:val="28"/>
          <w:szCs w:val="28"/>
        </w:rPr>
        <w:t xml:space="preserve">по результатам инвентаризации общественной территории, проведенной </w:t>
      </w:r>
      <w:r w:rsidR="00D57266" w:rsidRPr="006B7AC6">
        <w:rPr>
          <w:color w:val="auto"/>
          <w:sz w:val="28"/>
          <w:szCs w:val="28"/>
        </w:rPr>
        <w:t xml:space="preserve">01.08.2017 г. Постановлением администрации города Назарово </w:t>
      </w:r>
      <w:r w:rsidRPr="006B7AC6">
        <w:rPr>
          <w:color w:val="auto"/>
          <w:sz w:val="28"/>
          <w:szCs w:val="28"/>
        </w:rPr>
        <w:t xml:space="preserve"> от </w:t>
      </w:r>
      <w:r w:rsidR="00D57266" w:rsidRPr="006B7AC6">
        <w:rPr>
          <w:color w:val="auto"/>
          <w:sz w:val="28"/>
          <w:szCs w:val="28"/>
        </w:rPr>
        <w:t xml:space="preserve">14.08. 2017 </w:t>
      </w:r>
      <w:r w:rsidRPr="006B7AC6">
        <w:rPr>
          <w:color w:val="auto"/>
          <w:sz w:val="28"/>
          <w:szCs w:val="28"/>
        </w:rPr>
        <w:t>№</w:t>
      </w:r>
      <w:r w:rsidR="00D57266" w:rsidRPr="006B7AC6">
        <w:rPr>
          <w:color w:val="auto"/>
          <w:sz w:val="28"/>
          <w:szCs w:val="28"/>
        </w:rPr>
        <w:t xml:space="preserve"> 1110-п утвержден перечень общественных территорий города Назарово</w:t>
      </w:r>
      <w:r w:rsidRPr="006B7AC6">
        <w:rPr>
          <w:color w:val="auto"/>
          <w:sz w:val="28"/>
          <w:szCs w:val="28"/>
        </w:rPr>
        <w:t xml:space="preserve">. </w:t>
      </w:r>
    </w:p>
    <w:p w:rsidR="00D57266" w:rsidRPr="006B7AC6" w:rsidRDefault="001F3F6B" w:rsidP="001F3F6B">
      <w:pPr>
        <w:pStyle w:val="Default"/>
        <w:jc w:val="both"/>
        <w:rPr>
          <w:color w:val="auto"/>
          <w:sz w:val="28"/>
          <w:szCs w:val="28"/>
        </w:rPr>
      </w:pPr>
      <w:r w:rsidRPr="006B7AC6">
        <w:rPr>
          <w:color w:val="auto"/>
          <w:sz w:val="28"/>
          <w:szCs w:val="28"/>
        </w:rPr>
        <w:t xml:space="preserve">           Очередность благоустройства общественных пространств определяется ежегодно по этапам с учетом мнения гражд</w:t>
      </w:r>
      <w:r w:rsidR="00D57266" w:rsidRPr="006B7AC6">
        <w:rPr>
          <w:color w:val="auto"/>
          <w:sz w:val="28"/>
          <w:szCs w:val="28"/>
        </w:rPr>
        <w:t>ан во исполнение:</w:t>
      </w:r>
    </w:p>
    <w:p w:rsidR="00D57266" w:rsidRPr="006B7AC6" w:rsidRDefault="00D57266" w:rsidP="00D57266">
      <w:pPr>
        <w:pStyle w:val="Default"/>
        <w:jc w:val="both"/>
        <w:rPr>
          <w:color w:val="auto"/>
          <w:sz w:val="28"/>
          <w:szCs w:val="28"/>
        </w:rPr>
      </w:pPr>
      <w:r w:rsidRPr="006B7AC6">
        <w:rPr>
          <w:color w:val="auto"/>
          <w:sz w:val="28"/>
          <w:szCs w:val="28"/>
        </w:rPr>
        <w:t xml:space="preserve">- </w:t>
      </w:r>
      <w:r w:rsidR="00A4637C" w:rsidRPr="006B7AC6">
        <w:rPr>
          <w:color w:val="auto"/>
          <w:sz w:val="28"/>
          <w:szCs w:val="28"/>
        </w:rPr>
        <w:t>постановление администрации г. Назарово от 22.08.2017 № 1154-п «Об утверждении Порядка представления, рассмотрения и оценки предложений по включению дворовой территории в муниципальную программу «Формирование комфортной городской среды в г. Назарово на 2018-2022 годы»</w:t>
      </w:r>
      <w:r w:rsidRPr="006B7AC6">
        <w:rPr>
          <w:color w:val="auto"/>
          <w:sz w:val="28"/>
          <w:szCs w:val="28"/>
        </w:rPr>
        <w:t>;</w:t>
      </w:r>
    </w:p>
    <w:p w:rsidR="00D57266" w:rsidRPr="006B7AC6" w:rsidRDefault="00D57266" w:rsidP="00D57266">
      <w:pPr>
        <w:pStyle w:val="Default"/>
        <w:jc w:val="both"/>
        <w:rPr>
          <w:color w:val="auto"/>
          <w:sz w:val="28"/>
          <w:szCs w:val="28"/>
        </w:rPr>
      </w:pPr>
      <w:r w:rsidRPr="006B7AC6">
        <w:rPr>
          <w:color w:val="auto"/>
          <w:sz w:val="28"/>
          <w:szCs w:val="28"/>
        </w:rPr>
        <w:t xml:space="preserve">- </w:t>
      </w:r>
      <w:r w:rsidR="00A4637C" w:rsidRPr="006B7AC6">
        <w:rPr>
          <w:color w:val="auto"/>
          <w:sz w:val="28"/>
          <w:szCs w:val="28"/>
        </w:rPr>
        <w:t>постановление администрации г. Назарово от 21.08.2017 № 1152-п «Об утверждении Порядка и сроков представления, рассмотрения и оценки предложений граждан, организаций о включении в муниципальную программу " Формирование комфортной городской среды в г. Назарово на 2018-2022 годы " муниципальных территорий общего пользования города Назарово, подлежащих благоустройству в 2018-2022 годы»</w:t>
      </w:r>
      <w:r w:rsidRPr="006B7AC6">
        <w:rPr>
          <w:color w:val="auto"/>
          <w:sz w:val="28"/>
          <w:szCs w:val="28"/>
        </w:rPr>
        <w:t>;</w:t>
      </w:r>
    </w:p>
    <w:p w:rsidR="001F3F6B" w:rsidRPr="006B7AC6" w:rsidRDefault="001F3F6B" w:rsidP="001F3F6B">
      <w:pPr>
        <w:pStyle w:val="Default"/>
        <w:jc w:val="both"/>
        <w:rPr>
          <w:color w:val="auto"/>
          <w:sz w:val="28"/>
          <w:szCs w:val="28"/>
        </w:rPr>
      </w:pPr>
      <w:r w:rsidRPr="006B7AC6">
        <w:rPr>
          <w:color w:val="auto"/>
          <w:sz w:val="28"/>
          <w:szCs w:val="28"/>
        </w:rPr>
        <w:t xml:space="preserve">           Финансирование мероприятий, направленных на благоустройство наиболее посещаемых общественных территорий (центральной улицы, площади, набережной и др.), предусмотренных данной Программой, осуществляется за счет: </w:t>
      </w:r>
    </w:p>
    <w:p w:rsidR="001F3F6B" w:rsidRPr="006B7AC6" w:rsidRDefault="001F3F6B" w:rsidP="001F3F6B">
      <w:pPr>
        <w:pStyle w:val="Default"/>
        <w:jc w:val="both"/>
        <w:rPr>
          <w:color w:val="auto"/>
          <w:sz w:val="28"/>
          <w:szCs w:val="28"/>
        </w:rPr>
      </w:pPr>
      <w:r w:rsidRPr="006B7AC6">
        <w:rPr>
          <w:color w:val="auto"/>
          <w:sz w:val="28"/>
          <w:szCs w:val="28"/>
        </w:rPr>
        <w:t xml:space="preserve">- субсидии из бюджета Российской Федерации, </w:t>
      </w:r>
    </w:p>
    <w:p w:rsidR="001F3F6B" w:rsidRPr="006B7AC6" w:rsidRDefault="001F3F6B" w:rsidP="001F3F6B">
      <w:pPr>
        <w:pStyle w:val="Default"/>
        <w:jc w:val="both"/>
        <w:rPr>
          <w:color w:val="auto"/>
          <w:sz w:val="28"/>
          <w:szCs w:val="28"/>
        </w:rPr>
      </w:pPr>
      <w:r w:rsidRPr="006B7AC6">
        <w:rPr>
          <w:color w:val="auto"/>
          <w:sz w:val="28"/>
          <w:szCs w:val="28"/>
        </w:rPr>
        <w:t xml:space="preserve">- субсидии из бюджета Красноярского края, </w:t>
      </w:r>
    </w:p>
    <w:p w:rsidR="001F3F6B" w:rsidRPr="006B7AC6" w:rsidRDefault="001F3F6B" w:rsidP="001F3F6B">
      <w:pPr>
        <w:pStyle w:val="Default"/>
        <w:jc w:val="both"/>
        <w:rPr>
          <w:color w:val="auto"/>
          <w:sz w:val="28"/>
          <w:szCs w:val="28"/>
        </w:rPr>
      </w:pPr>
      <w:r w:rsidRPr="006B7AC6">
        <w:rPr>
          <w:color w:val="auto"/>
          <w:sz w:val="28"/>
          <w:szCs w:val="28"/>
        </w:rPr>
        <w:t xml:space="preserve">- средств местного бюджета на софинансирование федеральной и краевой субсидий в размере 1%, разработку дизайн-проекта благоустройства наиболее посещаемой общественной территории, получение заключения краевой государственной экспертизы по проверке достоверности определения сметной стоимости в размере руб. </w:t>
      </w:r>
    </w:p>
    <w:p w:rsidR="001F3F6B" w:rsidRPr="006B7AC6" w:rsidRDefault="001F3F6B" w:rsidP="001F3F6B">
      <w:pPr>
        <w:pStyle w:val="Default"/>
        <w:jc w:val="both"/>
        <w:rPr>
          <w:color w:val="auto"/>
          <w:sz w:val="28"/>
          <w:szCs w:val="28"/>
        </w:rPr>
      </w:pPr>
      <w:r w:rsidRPr="006B7AC6">
        <w:rPr>
          <w:color w:val="auto"/>
          <w:sz w:val="28"/>
          <w:szCs w:val="28"/>
        </w:rPr>
        <w:t xml:space="preserve">           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 </w:t>
      </w:r>
    </w:p>
    <w:p w:rsidR="001F3F6B" w:rsidRPr="006B7AC6" w:rsidRDefault="001F3F6B" w:rsidP="001F3F6B">
      <w:pPr>
        <w:pStyle w:val="Default"/>
        <w:jc w:val="both"/>
        <w:rPr>
          <w:b/>
          <w:color w:val="auto"/>
          <w:sz w:val="28"/>
          <w:szCs w:val="28"/>
        </w:rPr>
      </w:pPr>
      <w:r w:rsidRPr="006B7AC6">
        <w:rPr>
          <w:color w:val="auto"/>
          <w:sz w:val="28"/>
          <w:szCs w:val="28"/>
        </w:rPr>
        <w:lastRenderedPageBreak/>
        <w:t xml:space="preserve">           </w:t>
      </w:r>
      <w:r w:rsidRPr="006B7AC6">
        <w:rPr>
          <w:b/>
          <w:color w:val="auto"/>
          <w:sz w:val="28"/>
          <w:szCs w:val="28"/>
        </w:rPr>
        <w:t xml:space="preserve">Задача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 </w:t>
      </w:r>
    </w:p>
    <w:p w:rsidR="001F3F6B" w:rsidRPr="006B7AC6" w:rsidRDefault="001F3F6B" w:rsidP="001F3F6B">
      <w:pPr>
        <w:pStyle w:val="Default"/>
        <w:jc w:val="both"/>
        <w:rPr>
          <w:color w:val="auto"/>
          <w:sz w:val="28"/>
          <w:szCs w:val="28"/>
        </w:rPr>
      </w:pPr>
      <w:r w:rsidRPr="006B7AC6">
        <w:rPr>
          <w:color w:val="auto"/>
          <w:sz w:val="28"/>
          <w:szCs w:val="28"/>
        </w:rPr>
        <w:t xml:space="preserve">            В целях повышения уровня вовлеченности заинтересованных граждан, организаций в реализацию мероприятий в рамках настоящей программы реализуются следующие принципы: </w:t>
      </w:r>
    </w:p>
    <w:p w:rsidR="001F3F6B" w:rsidRPr="006B7AC6" w:rsidRDefault="001F3F6B" w:rsidP="001F3F6B">
      <w:pPr>
        <w:pStyle w:val="Default"/>
        <w:jc w:val="both"/>
        <w:rPr>
          <w:color w:val="auto"/>
          <w:sz w:val="28"/>
          <w:szCs w:val="28"/>
        </w:rPr>
      </w:pPr>
      <w:r w:rsidRPr="006B7AC6">
        <w:rPr>
          <w:color w:val="auto"/>
          <w:sz w:val="28"/>
          <w:szCs w:val="28"/>
        </w:rPr>
        <w:t xml:space="preserve">- участие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 </w:t>
      </w:r>
    </w:p>
    <w:p w:rsidR="001F3F6B" w:rsidRPr="006B7AC6" w:rsidRDefault="001F3F6B" w:rsidP="001F3F6B">
      <w:pPr>
        <w:pStyle w:val="Default"/>
        <w:jc w:val="both"/>
        <w:rPr>
          <w:color w:val="auto"/>
          <w:sz w:val="28"/>
          <w:szCs w:val="28"/>
        </w:rPr>
      </w:pPr>
      <w:r w:rsidRPr="006B7AC6">
        <w:rPr>
          <w:color w:val="auto"/>
          <w:sz w:val="28"/>
          <w:szCs w:val="28"/>
        </w:rPr>
        <w:t xml:space="preserve">- обеспечение квалифицированного участия заинтересованных граждан за счет размещения на официальном сайте администрации г. Назарово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 </w:t>
      </w:r>
    </w:p>
    <w:p w:rsidR="001F3F6B" w:rsidRPr="006B7AC6" w:rsidRDefault="001F3F6B" w:rsidP="001F3F6B">
      <w:pPr>
        <w:pStyle w:val="Default"/>
        <w:jc w:val="both"/>
        <w:rPr>
          <w:color w:val="auto"/>
          <w:sz w:val="28"/>
          <w:szCs w:val="28"/>
        </w:rPr>
      </w:pPr>
      <w:r w:rsidRPr="006B7AC6">
        <w:rPr>
          <w:color w:val="auto"/>
          <w:sz w:val="28"/>
          <w:szCs w:val="28"/>
        </w:rPr>
        <w:t xml:space="preserve">- осуществление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любых заинтересованных сторон, так и формирование рабочей группы, общественного совета проекта). </w:t>
      </w:r>
    </w:p>
    <w:p w:rsidR="001F3F6B" w:rsidRPr="006B7AC6" w:rsidRDefault="001F3F6B" w:rsidP="00D57266">
      <w:pPr>
        <w:spacing w:after="0" w:line="240" w:lineRule="auto"/>
        <w:ind w:firstLine="567"/>
        <w:jc w:val="both"/>
        <w:rPr>
          <w:rFonts w:ascii="Times New Roman" w:eastAsia="Times New Roman" w:hAnsi="Times New Roman"/>
          <w:sz w:val="28"/>
          <w:szCs w:val="28"/>
          <w:lang w:eastAsia="ru-RU"/>
        </w:rPr>
      </w:pPr>
      <w:r w:rsidRPr="006B7AC6">
        <w:rPr>
          <w:rFonts w:ascii="Times New Roman" w:hAnsi="Times New Roman"/>
          <w:sz w:val="28"/>
          <w:szCs w:val="28"/>
        </w:rPr>
        <w:t xml:space="preserve">Перечень целевых показателей и показателей результативности Программы приведен в приложении №1 к </w:t>
      </w:r>
      <w:r w:rsidR="00CA5E94" w:rsidRPr="006B7AC6">
        <w:rPr>
          <w:rFonts w:ascii="Times New Roman" w:hAnsi="Times New Roman"/>
          <w:sz w:val="28"/>
          <w:szCs w:val="28"/>
        </w:rPr>
        <w:t xml:space="preserve">муниципальной </w:t>
      </w:r>
      <w:r w:rsidR="00D57266" w:rsidRPr="006B7AC6">
        <w:rPr>
          <w:rFonts w:ascii="Times New Roman" w:hAnsi="Times New Roman"/>
          <w:sz w:val="28"/>
          <w:szCs w:val="28"/>
        </w:rPr>
        <w:t>П</w:t>
      </w:r>
      <w:r w:rsidRPr="006B7AC6">
        <w:rPr>
          <w:rFonts w:ascii="Times New Roman" w:hAnsi="Times New Roman"/>
          <w:sz w:val="28"/>
          <w:szCs w:val="28"/>
        </w:rPr>
        <w:t>рограмм</w:t>
      </w:r>
      <w:r w:rsidR="00CA5E94" w:rsidRPr="006B7AC6">
        <w:rPr>
          <w:rFonts w:ascii="Times New Roman" w:hAnsi="Times New Roman"/>
          <w:sz w:val="28"/>
          <w:szCs w:val="28"/>
        </w:rPr>
        <w:t>е</w:t>
      </w:r>
      <w:r w:rsidRPr="006B7AC6">
        <w:rPr>
          <w:rFonts w:ascii="Times New Roman" w:hAnsi="Times New Roman"/>
          <w:sz w:val="28"/>
          <w:szCs w:val="28"/>
        </w:rPr>
        <w:t>.</w:t>
      </w:r>
    </w:p>
    <w:p w:rsidR="00DC40A9" w:rsidRPr="006B7AC6" w:rsidRDefault="00A35231" w:rsidP="00521417">
      <w:pPr>
        <w:autoSpaceDE w:val="0"/>
        <w:autoSpaceDN w:val="0"/>
        <w:adjustRightInd w:val="0"/>
        <w:spacing w:after="0" w:line="240" w:lineRule="auto"/>
        <w:ind w:firstLine="567"/>
        <w:jc w:val="both"/>
        <w:outlineLvl w:val="0"/>
        <w:rPr>
          <w:rFonts w:ascii="Times New Roman" w:hAnsi="Times New Roman"/>
          <w:sz w:val="28"/>
          <w:szCs w:val="28"/>
        </w:rPr>
      </w:pPr>
      <w:r w:rsidRPr="006B7AC6">
        <w:rPr>
          <w:rFonts w:ascii="Times New Roman" w:hAnsi="Times New Roman"/>
          <w:sz w:val="28"/>
          <w:szCs w:val="28"/>
        </w:rPr>
        <w:t xml:space="preserve">Таким образом, разработка и </w:t>
      </w:r>
      <w:r w:rsidR="00A62B1B" w:rsidRPr="006B7AC6">
        <w:rPr>
          <w:rFonts w:ascii="Times New Roman" w:hAnsi="Times New Roman"/>
          <w:sz w:val="28"/>
          <w:szCs w:val="28"/>
        </w:rPr>
        <w:t>реализация п</w:t>
      </w:r>
      <w:r w:rsidRPr="006B7AC6">
        <w:rPr>
          <w:rFonts w:ascii="Times New Roman" w:hAnsi="Times New Roman"/>
          <w:sz w:val="28"/>
          <w:szCs w:val="28"/>
        </w:rPr>
        <w:t xml:space="preserve">рограммы должна обеспечить комплексный подход к благоустройству территории </w:t>
      </w:r>
      <w:r w:rsidR="00A62B1B" w:rsidRPr="006B7AC6">
        <w:rPr>
          <w:rFonts w:ascii="Times New Roman" w:hAnsi="Times New Roman"/>
          <w:sz w:val="28"/>
          <w:szCs w:val="28"/>
        </w:rPr>
        <w:t>г. Назарово</w:t>
      </w:r>
      <w:r w:rsidRPr="006B7AC6">
        <w:rPr>
          <w:rFonts w:ascii="Times New Roman" w:hAnsi="Times New Roman"/>
          <w:sz w:val="28"/>
          <w:szCs w:val="28"/>
        </w:rPr>
        <w:t>, создать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361356" w:rsidRPr="006B7AC6" w:rsidRDefault="00361356" w:rsidP="00361356">
      <w:pPr>
        <w:pStyle w:val="ConsPlusNormal"/>
        <w:jc w:val="center"/>
        <w:outlineLvl w:val="3"/>
        <w:rPr>
          <w:rFonts w:ascii="Times New Roman" w:eastAsia="Calibri" w:hAnsi="Times New Roman" w:cs="Times New Roman"/>
          <w:sz w:val="28"/>
          <w:szCs w:val="28"/>
          <w:lang w:eastAsia="en-US"/>
        </w:rPr>
      </w:pPr>
      <w:r w:rsidRPr="006B7AC6">
        <w:rPr>
          <w:rFonts w:ascii="Times New Roman" w:hAnsi="Times New Roman"/>
          <w:sz w:val="28"/>
          <w:szCs w:val="28"/>
        </w:rPr>
        <w:t xml:space="preserve">3.1 </w:t>
      </w:r>
      <w:r w:rsidRPr="006B7AC6">
        <w:rPr>
          <w:rFonts w:ascii="Times New Roman" w:eastAsia="Calibri" w:hAnsi="Times New Roman" w:cs="Times New Roman"/>
          <w:sz w:val="28"/>
          <w:szCs w:val="28"/>
          <w:lang w:eastAsia="en-US"/>
        </w:rPr>
        <w:t>Механизм реализации Программы</w:t>
      </w:r>
    </w:p>
    <w:p w:rsidR="00361356" w:rsidRPr="006B7AC6" w:rsidRDefault="00361356" w:rsidP="00361356">
      <w:pPr>
        <w:pStyle w:val="ConsPlusNormal"/>
        <w:jc w:val="both"/>
        <w:rPr>
          <w:rFonts w:ascii="Times New Roman" w:hAnsi="Times New Roman"/>
          <w:sz w:val="28"/>
          <w:szCs w:val="28"/>
        </w:rPr>
      </w:pPr>
    </w:p>
    <w:p w:rsidR="00361356" w:rsidRPr="006B7AC6" w:rsidRDefault="00361356" w:rsidP="00361356">
      <w:pPr>
        <w:pStyle w:val="a6"/>
        <w:jc w:val="both"/>
        <w:rPr>
          <w:rFonts w:ascii="Times New Roman" w:hAnsi="Times New Roman"/>
          <w:sz w:val="28"/>
          <w:szCs w:val="28"/>
          <w:lang w:eastAsia="ru-RU"/>
        </w:rPr>
      </w:pPr>
      <w:r w:rsidRPr="006B7AC6">
        <w:rPr>
          <w:rFonts w:ascii="Times New Roman" w:hAnsi="Times New Roman"/>
          <w:sz w:val="28"/>
          <w:szCs w:val="28"/>
        </w:rPr>
        <w:t xml:space="preserve">         Реализация Программы осуществляется за счет средств местного, федерального и краевого бюджетов. </w:t>
      </w:r>
      <w:r w:rsidRPr="006B7AC6">
        <w:rPr>
          <w:rFonts w:ascii="Times New Roman" w:eastAsia="Times New Roman" w:hAnsi="Times New Roman"/>
          <w:sz w:val="28"/>
          <w:szCs w:val="28"/>
          <w:lang w:eastAsia="ru-RU"/>
        </w:rPr>
        <w:t>Муниципальный заказчик, получатель бюджетных средств – Муниципальное казенное учреждение «Управление городским хозяйством» г. Назарово.</w:t>
      </w:r>
      <w:r w:rsidRPr="006B7AC6">
        <w:rPr>
          <w:rFonts w:ascii="Times New Roman" w:hAnsi="Times New Roman"/>
          <w:sz w:val="28"/>
          <w:szCs w:val="28"/>
          <w:lang w:eastAsia="ru-RU"/>
        </w:rPr>
        <w:t xml:space="preserve"> </w:t>
      </w:r>
    </w:p>
    <w:p w:rsidR="00361356" w:rsidRPr="006B7AC6" w:rsidRDefault="00361356" w:rsidP="00361356">
      <w:pPr>
        <w:pStyle w:val="a6"/>
        <w:jc w:val="both"/>
        <w:rPr>
          <w:rFonts w:ascii="Times New Roman" w:hAnsi="Times New Roman"/>
          <w:sz w:val="28"/>
          <w:szCs w:val="28"/>
          <w:lang w:eastAsia="ru-RU"/>
        </w:rPr>
      </w:pPr>
      <w:r w:rsidRPr="006B7AC6">
        <w:rPr>
          <w:rFonts w:ascii="Times New Roman" w:hAnsi="Times New Roman"/>
          <w:sz w:val="28"/>
          <w:szCs w:val="28"/>
          <w:lang w:eastAsia="ru-RU"/>
        </w:rPr>
        <w:t xml:space="preserve">         Основными исполнителями программы являются а</w:t>
      </w:r>
      <w:r w:rsidRPr="006B7AC6">
        <w:rPr>
          <w:rFonts w:ascii="Times New Roman" w:hAnsi="Times New Roman"/>
          <w:sz w:val="28"/>
          <w:szCs w:val="28"/>
        </w:rPr>
        <w:t>дминистрация города (отдел архитектуры и градостроительства) и муниципальное казённое учреждение «Управление городским хозяйством» г. Назарово.</w:t>
      </w:r>
    </w:p>
    <w:p w:rsidR="00361356" w:rsidRPr="006B7AC6" w:rsidRDefault="00361356" w:rsidP="00361356">
      <w:pPr>
        <w:widowControl w:val="0"/>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 xml:space="preserve">         Главными распорядителями бюджетных средств являются: администрация города Назарово.</w:t>
      </w:r>
    </w:p>
    <w:p w:rsidR="00361356" w:rsidRPr="006B7AC6" w:rsidRDefault="00361356" w:rsidP="00361356">
      <w:pPr>
        <w:spacing w:after="0" w:line="240" w:lineRule="auto"/>
        <w:jc w:val="both"/>
        <w:rPr>
          <w:rFonts w:ascii="Times New Roman" w:hAnsi="Times New Roman"/>
          <w:sz w:val="28"/>
          <w:szCs w:val="28"/>
        </w:rPr>
      </w:pPr>
      <w:r w:rsidRPr="006B7AC6">
        <w:rPr>
          <w:rFonts w:ascii="Times New Roman" w:eastAsia="Times New Roman" w:hAnsi="Times New Roman"/>
          <w:sz w:val="28"/>
          <w:szCs w:val="28"/>
          <w:lang w:eastAsia="ru-RU"/>
        </w:rPr>
        <w:t xml:space="preserve">       </w:t>
      </w:r>
      <w:r w:rsidRPr="006B7AC6">
        <w:rPr>
          <w:rFonts w:ascii="Times New Roman" w:hAnsi="Times New Roman"/>
          <w:sz w:val="28"/>
          <w:szCs w:val="28"/>
        </w:rPr>
        <w:t>Средства краевого и федерального бюджетов на финансирование мероприятий Программы выделяются на предоставление субсидии бюджетам муниципальных образований на реализацию мероприятий по благоустройству, направленных на формирование современной городской среды.</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lang w:eastAsia="ru-RU"/>
        </w:rPr>
        <w:t xml:space="preserve">        Текущее управление реализацией Программы осуществляется Администрацией города Назарово.</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rPr>
        <w:lastRenderedPageBreak/>
        <w:t xml:space="preserve">        Администрация </w:t>
      </w:r>
      <w:r w:rsidRPr="006B7AC6">
        <w:rPr>
          <w:rFonts w:ascii="Times New Roman" w:hAnsi="Times New Roman"/>
          <w:sz w:val="28"/>
          <w:szCs w:val="28"/>
          <w:lang w:eastAsia="ru-RU"/>
        </w:rPr>
        <w:t>несет ответственность за ее реализацию, достижение конечного результата, целевое и эффективное использование финансовых средств, выделяемых на выполнение Программы.</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rPr>
        <w:t xml:space="preserve">Администрацией города </w:t>
      </w:r>
      <w:r w:rsidRPr="006B7AC6">
        <w:rPr>
          <w:rFonts w:ascii="Times New Roman" w:hAnsi="Times New Roman"/>
          <w:sz w:val="28"/>
          <w:szCs w:val="28"/>
          <w:lang w:eastAsia="ru-RU"/>
        </w:rPr>
        <w:t>осуществляется:</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lang w:eastAsia="ru-RU"/>
        </w:rPr>
        <w:t>мониторинг реализации мероприятий Программы;</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lang w:eastAsia="ru-RU"/>
        </w:rPr>
        <w:t>непосредственный контроль за ходом реализации мероприятий Программы;</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lang w:eastAsia="ru-RU"/>
        </w:rPr>
        <w:t>подготовка отчетов о реализации Программы;</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lang w:eastAsia="ru-RU"/>
        </w:rPr>
        <w:t>ежегодная оценка эффективности реализации Программы .</w:t>
      </w:r>
    </w:p>
    <w:p w:rsidR="00361356" w:rsidRPr="006B7AC6" w:rsidRDefault="00361356" w:rsidP="00361356">
      <w:pPr>
        <w:autoSpaceDE w:val="0"/>
        <w:autoSpaceDN w:val="0"/>
        <w:adjustRightInd w:val="0"/>
        <w:spacing w:after="0" w:line="240" w:lineRule="atLeast"/>
        <w:ind w:firstLine="709"/>
        <w:jc w:val="both"/>
        <w:outlineLvl w:val="1"/>
        <w:rPr>
          <w:rFonts w:ascii="Times New Roman" w:hAnsi="Times New Roman"/>
          <w:sz w:val="28"/>
          <w:szCs w:val="28"/>
        </w:rPr>
      </w:pPr>
      <w:r w:rsidRPr="006B7AC6">
        <w:rPr>
          <w:rFonts w:ascii="Times New Roman" w:hAnsi="Times New Roman"/>
          <w:sz w:val="28"/>
          <w:szCs w:val="28"/>
        </w:rPr>
        <w:t xml:space="preserve">Контроль за целевым и эффективным использованием средств, предусмотренных на реализацию мероприятий Программы, осуществляется Администрацией города Назарово,  финансовым управлением администрации города, МКУ «Контрольно-счетная палата                    г. Назарово». </w:t>
      </w:r>
    </w:p>
    <w:p w:rsidR="00361356" w:rsidRPr="006B7AC6" w:rsidRDefault="00361356" w:rsidP="00361356">
      <w:pPr>
        <w:widowControl w:val="0"/>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Благоустройство дворовых территорий многоквартирных домов и внутриквартальных проездов выполняется на следующих условиях:</w:t>
      </w:r>
    </w:p>
    <w:p w:rsidR="00361356" w:rsidRPr="006B7AC6" w:rsidRDefault="00361356" w:rsidP="00361356">
      <w:pPr>
        <w:widowControl w:val="0"/>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Выполнение работ по благоустройству дворовых территорий многоквартирных домов включает в себя:</w:t>
      </w:r>
    </w:p>
    <w:p w:rsidR="00361356" w:rsidRPr="006B7AC6" w:rsidRDefault="00361356" w:rsidP="00361356">
      <w:pPr>
        <w:pStyle w:val="ConsPlusNormal"/>
        <w:ind w:firstLine="709"/>
        <w:jc w:val="both"/>
        <w:rPr>
          <w:rFonts w:ascii="Times New Roman" w:hAnsi="Times New Roman" w:cs="Times New Roman"/>
          <w:sz w:val="28"/>
          <w:szCs w:val="28"/>
        </w:rPr>
      </w:pPr>
      <w:r w:rsidRPr="006B7AC6">
        <w:rPr>
          <w:rFonts w:ascii="Times New Roman" w:hAnsi="Times New Roman"/>
          <w:sz w:val="28"/>
          <w:szCs w:val="28"/>
        </w:rPr>
        <w:t>- МИНИМАЛЬНЫЙ ПЕРЕЧЕНЬ РАБОТ</w:t>
      </w:r>
      <w:r w:rsidRPr="006B7AC6">
        <w:rPr>
          <w:rFonts w:ascii="Times New Roman" w:hAnsi="Times New Roman" w:cs="Times New Roman"/>
          <w:sz w:val="28"/>
          <w:szCs w:val="28"/>
        </w:rPr>
        <w:t>:</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 ремонт дворовых проездов;</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*обеспечение освещения дворовых территорий с применением энергосберегающих технологий;</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 установку скамеек;</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 установку урн для мусора.</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Минимальный перечень работ исчерпывающий и дополнению не подлежит.</w:t>
      </w:r>
    </w:p>
    <w:p w:rsidR="00361356" w:rsidRPr="006B7AC6" w:rsidRDefault="00361356" w:rsidP="00361356">
      <w:pPr>
        <w:autoSpaceDE w:val="0"/>
        <w:autoSpaceDN w:val="0"/>
        <w:adjustRightInd w:val="0"/>
        <w:spacing w:after="0" w:line="240" w:lineRule="auto"/>
        <w:jc w:val="both"/>
        <w:rPr>
          <w:rFonts w:ascii="Times New Roman" w:eastAsia="Times New Roman" w:hAnsi="Times New Roman"/>
          <w:sz w:val="28"/>
          <w:szCs w:val="28"/>
        </w:rPr>
      </w:pPr>
      <w:r w:rsidRPr="006B7AC6">
        <w:rPr>
          <w:rFonts w:ascii="Times New Roman" w:hAnsi="Times New Roman"/>
          <w:sz w:val="28"/>
          <w:szCs w:val="28"/>
        </w:rPr>
        <w:tab/>
        <w:t xml:space="preserve">- ДОПОЛНИТЕЛЬНЫЙ </w:t>
      </w:r>
      <w:r w:rsidRPr="006B7AC6">
        <w:rPr>
          <w:rFonts w:ascii="Times New Roman" w:eastAsia="Times New Roman" w:hAnsi="Times New Roman"/>
          <w:sz w:val="28"/>
          <w:szCs w:val="28"/>
        </w:rPr>
        <w:t>ПЕРЕ</w:t>
      </w:r>
      <w:r w:rsidRPr="006B7AC6">
        <w:rPr>
          <w:rFonts w:ascii="Times New Roman" w:eastAsia="Times New Roman" w:hAnsi="Times New Roman"/>
          <w:spacing w:val="-1"/>
          <w:sz w:val="28"/>
          <w:szCs w:val="28"/>
        </w:rPr>
        <w:t>Ч</w:t>
      </w:r>
      <w:r w:rsidRPr="006B7AC6">
        <w:rPr>
          <w:rFonts w:ascii="Times New Roman" w:eastAsia="Times New Roman" w:hAnsi="Times New Roman"/>
          <w:sz w:val="28"/>
          <w:szCs w:val="28"/>
        </w:rPr>
        <w:t>ЕН</w:t>
      </w:r>
      <w:r w:rsidRPr="006B7AC6">
        <w:rPr>
          <w:rFonts w:ascii="Times New Roman" w:eastAsia="Times New Roman" w:hAnsi="Times New Roman"/>
          <w:spacing w:val="54"/>
          <w:sz w:val="28"/>
          <w:szCs w:val="28"/>
        </w:rPr>
        <w:t xml:space="preserve">Ь </w:t>
      </w:r>
      <w:r w:rsidRPr="006B7AC6">
        <w:rPr>
          <w:rFonts w:ascii="Times New Roman" w:eastAsia="Times New Roman" w:hAnsi="Times New Roman"/>
          <w:spacing w:val="1"/>
          <w:sz w:val="28"/>
          <w:szCs w:val="28"/>
        </w:rPr>
        <w:t>Р</w:t>
      </w:r>
      <w:r w:rsidRPr="006B7AC6">
        <w:rPr>
          <w:rFonts w:ascii="Times New Roman" w:eastAsia="Times New Roman" w:hAnsi="Times New Roman"/>
          <w:spacing w:val="-1"/>
          <w:sz w:val="28"/>
          <w:szCs w:val="28"/>
        </w:rPr>
        <w:t>А</w:t>
      </w:r>
      <w:r w:rsidRPr="006B7AC6">
        <w:rPr>
          <w:rFonts w:ascii="Times New Roman" w:eastAsia="Times New Roman" w:hAnsi="Times New Roman"/>
          <w:spacing w:val="-2"/>
          <w:sz w:val="28"/>
          <w:szCs w:val="28"/>
        </w:rPr>
        <w:t>Б</w:t>
      </w:r>
      <w:r w:rsidRPr="006B7AC6">
        <w:rPr>
          <w:rFonts w:ascii="Times New Roman" w:eastAsia="Times New Roman" w:hAnsi="Times New Roman"/>
          <w:sz w:val="28"/>
          <w:szCs w:val="28"/>
        </w:rPr>
        <w:t>ОТ:</w:t>
      </w:r>
    </w:p>
    <w:p w:rsidR="00361356" w:rsidRPr="006B7AC6" w:rsidRDefault="00361356" w:rsidP="0036135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оборудование детских и (или) спортивных площадок;</w:t>
      </w:r>
    </w:p>
    <w:p w:rsidR="00361356" w:rsidRPr="006B7AC6" w:rsidRDefault="00361356" w:rsidP="0036135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оборудование автомобильных парковок;</w:t>
      </w:r>
    </w:p>
    <w:p w:rsidR="00361356" w:rsidRPr="006B7AC6" w:rsidRDefault="00361356" w:rsidP="0036135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озеленение придомовой территории;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*оборудование площадок (установку контейнеров) для сбора коммунальных отходов, включая раздельный сбор отходов;</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 оборудование пешеходных дорожек.</w:t>
      </w:r>
    </w:p>
    <w:p w:rsidR="00361356" w:rsidRPr="006B7AC6" w:rsidRDefault="00361356" w:rsidP="0036135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(далее - заинтересованные лица) обеспечивают финансовое участие в реализации мероприятий по благоустройству дворовых территорий. </w:t>
      </w:r>
    </w:p>
    <w:p w:rsidR="00361356" w:rsidRPr="006B7AC6" w:rsidRDefault="00361356" w:rsidP="0036135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Заинтересованным лицам предлагается обеспечить трудовое участие в реализации мероприятий по благоустройству дворовых территорий: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361356" w:rsidRPr="006B7AC6" w:rsidRDefault="00361356" w:rsidP="00361356">
      <w:pPr>
        <w:widowControl w:val="0"/>
        <w:autoSpaceDE w:val="0"/>
        <w:autoSpaceDN w:val="0"/>
        <w:spacing w:after="0" w:line="240" w:lineRule="auto"/>
        <w:ind w:firstLine="709"/>
        <w:jc w:val="both"/>
        <w:rPr>
          <w:rFonts w:ascii="Times New Roman" w:eastAsia="Times New Roman" w:hAnsi="Times New Roman"/>
          <w:strike/>
          <w:sz w:val="28"/>
          <w:szCs w:val="28"/>
          <w:lang w:eastAsia="ru-RU"/>
        </w:rPr>
      </w:pPr>
      <w:r w:rsidRPr="006B7AC6">
        <w:rPr>
          <w:rFonts w:ascii="Times New Roman" w:eastAsia="Times New Roman" w:hAnsi="Times New Roman"/>
          <w:sz w:val="28"/>
          <w:szCs w:val="28"/>
          <w:lang w:eastAsia="ru-RU"/>
        </w:rPr>
        <w:t>обеспечение благоприятных условий для работы подрядной организации, выполняющей работы и для ее работников.</w:t>
      </w:r>
    </w:p>
    <w:p w:rsidR="00361356" w:rsidRPr="006B7AC6" w:rsidRDefault="00361356" w:rsidP="00361356">
      <w:pPr>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lastRenderedPageBreak/>
        <w:t>Трудовое участие в реализации мероприятий по благоустройству дворовых территорий рекомендуется проводить в форме субботников.</w:t>
      </w:r>
    </w:p>
    <w:p w:rsidR="00361356" w:rsidRPr="006B7AC6" w:rsidRDefault="00361356" w:rsidP="00361356">
      <w:pPr>
        <w:widowControl w:val="0"/>
        <w:autoSpaceDE w:val="0"/>
        <w:autoSpaceDN w:val="0"/>
        <w:adjustRightInd w:val="0"/>
        <w:spacing w:after="0" w:line="240" w:lineRule="auto"/>
        <w:ind w:firstLine="720"/>
        <w:jc w:val="both"/>
        <w:rPr>
          <w:rFonts w:ascii="Times New Roman" w:hAnsi="Times New Roman"/>
          <w:sz w:val="28"/>
          <w:szCs w:val="28"/>
        </w:rPr>
      </w:pPr>
      <w:r w:rsidRPr="006B7AC6">
        <w:rPr>
          <w:rFonts w:ascii="Times New Roman" w:hAnsi="Times New Roman"/>
          <w:sz w:val="28"/>
          <w:szCs w:val="28"/>
        </w:rPr>
        <w:t>Решение о финансовом (трудовом) участии заинтересованных лиц в реализации мероприятий по благоустройству дворовых территорий по минимальному или дополнительному перечню принимается на общем собрании собственников помещений многоквартирного дома, которое проводится в соответствии с требованиями статей 44-48 Жилищного кодекса Российской Федерации.</w:t>
      </w:r>
    </w:p>
    <w:p w:rsidR="00361356" w:rsidRPr="006B7AC6" w:rsidRDefault="00361356" w:rsidP="00361356">
      <w:pPr>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Желание и готовность собственников по финансовому и (или) трудовому участию в реализации мероприятий по благоустройству своей дворовой территории по минимальному или дополнительному перечню будет учтена при принятии решения о предоставлении бюджетной финансовой поддержки при отборе между дворами. </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Также преимущества будет иметь многоквартирный дом, где создан и работает совет многоквартирного дома, уровень сбора за жилищно-коммунальные услуги больше чем в других домах и т.д. </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Решение о финансовом и трудовом участии заинтересованных лиц </w:t>
      </w:r>
      <w:r w:rsidRPr="006B7AC6">
        <w:rPr>
          <w:rFonts w:ascii="Times New Roman" w:eastAsia="Times New Roman" w:hAnsi="Times New Roman"/>
          <w:sz w:val="28"/>
          <w:szCs w:val="28"/>
          <w:lang w:eastAsia="ru-RU"/>
        </w:rPr>
        <w:t xml:space="preserve">в реализации мероприятий по благоустройству дворовых территорий по минимальному или дополнительному перечню работ по благоустройству </w:t>
      </w:r>
      <w:r w:rsidRPr="006B7AC6">
        <w:rPr>
          <w:rFonts w:ascii="Times New Roman" w:hAnsi="Times New Roman"/>
          <w:sz w:val="28"/>
          <w:szCs w:val="28"/>
        </w:rPr>
        <w:t>принимается на общем собрании собственников помещений многоквартирного дома.</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Доля финансового участия </w:t>
      </w:r>
      <w:r w:rsidRPr="006B7AC6">
        <w:rPr>
          <w:rFonts w:ascii="Times New Roman" w:eastAsia="Times New Roman" w:hAnsi="Times New Roman"/>
          <w:sz w:val="28"/>
          <w:szCs w:val="28"/>
          <w:lang w:eastAsia="ru-RU"/>
        </w:rPr>
        <w:t>заинтересованных лиц по решению общественной комиссии по развитию современной городской среды может</w:t>
      </w:r>
      <w:r w:rsidRPr="006B7AC6">
        <w:rPr>
          <w:rFonts w:ascii="Times New Roman" w:hAnsi="Times New Roman"/>
          <w:sz w:val="28"/>
          <w:szCs w:val="28"/>
        </w:rPr>
        <w:t xml:space="preserve"> быть снижена при условии обеспечения софинансирования за счет средств городского бюджета соразмерно доле снижения финансового участия </w:t>
      </w:r>
      <w:r w:rsidRPr="006B7AC6">
        <w:rPr>
          <w:rFonts w:ascii="Times New Roman" w:eastAsia="Times New Roman" w:hAnsi="Times New Roman"/>
          <w:sz w:val="28"/>
          <w:szCs w:val="28"/>
          <w:lang w:eastAsia="ru-RU"/>
        </w:rPr>
        <w:t>заинтересованных лиц</w:t>
      </w:r>
      <w:r w:rsidRPr="006B7AC6">
        <w:rPr>
          <w:rFonts w:ascii="Times New Roman" w:hAnsi="Times New Roman"/>
          <w:sz w:val="28"/>
          <w:szCs w:val="28"/>
        </w:rPr>
        <w:t>.</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eastAsia="Times New Roman" w:hAnsi="Times New Roman"/>
          <w:sz w:val="28"/>
          <w:szCs w:val="28"/>
          <w:lang w:eastAsia="ru-RU"/>
        </w:rPr>
        <w:t xml:space="preserve">При выполнении работ по минимальному перечню заинтересованные лица обеспечивают финансовое участие в размере не менее 2% от </w:t>
      </w:r>
      <w:r w:rsidRPr="006B7AC6">
        <w:rPr>
          <w:rFonts w:ascii="Times New Roman" w:hAnsi="Times New Roman"/>
          <w:sz w:val="28"/>
          <w:szCs w:val="28"/>
        </w:rPr>
        <w:t>сметной стоимости на благоустройство дворовой территории.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eastAsia="Times New Roman" w:hAnsi="Times New Roman"/>
          <w:sz w:val="28"/>
          <w:szCs w:val="28"/>
          <w:lang w:eastAsia="ru-RU"/>
        </w:rPr>
        <w:t xml:space="preserve">При выполнении работ по дополнительному перечню заинтересованные лица обеспечивают финансовое участие в размере не менее 20% от </w:t>
      </w:r>
      <w:r w:rsidRPr="006B7AC6">
        <w:rPr>
          <w:rFonts w:ascii="Times New Roman" w:hAnsi="Times New Roman"/>
          <w:sz w:val="28"/>
          <w:szCs w:val="28"/>
        </w:rPr>
        <w:t>сметной стоимости на благоустройство дворовой территории.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При определении ориентировочной цены на выполнение работ из минимального перечня рекомендуется воспользоваться следующими данными: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1) Стоимость устройства асфальтобетонного покрытия домовых проездов (в среднем толщина слоя 5 см) равна произведению площади ремонтируемой поверхности в кв.м и стоимости устройства 1 кв.м. асфальтобетонного покрытия</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СТОИМОСТЬ 1 = Площадь*700 руб./кв.м;</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2) Стоимость устройства асфальтобетонного покрытия домовых проездов (в среднем толщина слоя 5 см) с заменой бордюрного камня равна произведению площади ремонтируемой поверхности в кв.м и стоимости устройства 1 кв.м. асфальтобетонного покрытия с заменой бордюрного камня</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СТОИМОСТЬ 2 = Площадь*1 599 руб.кв.м;</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lastRenderedPageBreak/>
        <w:t>3) Стоимость приобретения и установки одного светильника уличного консольного равна 11 900 руб.;</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4) Стоимость приобретения и установки одной скамьи равна 7 140 руб.;</w:t>
      </w:r>
    </w:p>
    <w:p w:rsidR="00361356" w:rsidRPr="006B7AC6" w:rsidRDefault="00361356" w:rsidP="00361356">
      <w:pPr>
        <w:tabs>
          <w:tab w:val="left" w:pos="3516"/>
        </w:tabs>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5) Стоимость приобретения и установки урны для мусора равна </w:t>
      </w:r>
      <w:r w:rsidRPr="006B7AC6">
        <w:rPr>
          <w:rFonts w:ascii="Times New Roman" w:hAnsi="Times New Roman"/>
          <w:sz w:val="28"/>
          <w:szCs w:val="28"/>
        </w:rPr>
        <w:br/>
        <w:t>2 600 руб.</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При определении ориентировочной цены на выполнение работ из дополнительного перечня рекомендуется воспользоваться следующими данными: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1) Стоимость приобретения и установки качели в диапазоне от 18 000 рублей до 25 000 рублей (в зависимости от модели качели);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2) Стоимость приобретения и установки песочницы в диапазоне от 8 000 рублей до 40 000 рублей (в зависимости от модели песочницы);</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3) Стоимость приобретения и установки горки в диапазоне от 22 000 рублей до 40 000 рублей (в зависимости от модели горки);</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4) Стоимость приобретения и установки спортивного комплекса в диапазоне от 18 000 рублей до 60 000 рублей (в зависимости от модели спортивного комплекса);</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5) Стоимость приобретения и установки газонного ограждения (высота 0,5 метров, ширина одной секции 2,5 метра) равна произведению расчётного количеству секций газонного ограждения и стоимости одной секции СТОИМОСТЬ 3 = (Длина всего ограждения для газона/2,5 метра) * 2 640 руб. </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В случае выполнения разрывов в ограждении необходимо учесть стоимость крайних столбов газонного ограждения стоимостью 515 руб.</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6) Стоимость устройства асфальтобетонного покрытия автомобильных парковок (в среднем толщина слоя 5 см) равна произведению площади автомобильной парковки в кв.м и стоимости устройства 1 кв.м. асфальтобетонного покрытия</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СТОИМОСТЬ 4 = Площадь*700 руб./кв.м;</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7) Стоимость устройства асфальтобетонного покрытия пешеходных дорожек (в среднем толщина слоя 4 см) равна произведению площади пешеходной дорожки в кв.м и стоимости устройства 1 кв.м. асфальтобетонного покрытия</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СТОИМОСТЬ 5 = Площадь*1 060 руб./кв.м;</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8) Стоимость приобретения и выполнения подготовки к посадке одного саженца дерева равна 640 руб.;</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9) Стоимость приобретения и выполнения подготовки к посадке одного саженца кустарника равна 580 руб.;</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10) Стоимость посадки одного кв.м. газонной травы равна 120 руб./кв.м;</w:t>
      </w:r>
    </w:p>
    <w:p w:rsidR="00361356" w:rsidRPr="006B7AC6" w:rsidRDefault="00361356" w:rsidP="00361356">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11) Стоимость приобретения и установки оборудования контейнерных площадок (установку контейнеров) для сбора твёрдых коммунальных отходов, включая раздельный сбор отходов равна 67 500 руб.</w:t>
      </w:r>
    </w:p>
    <w:p w:rsidR="00361356" w:rsidRPr="006B7AC6" w:rsidRDefault="00361356" w:rsidP="00361356">
      <w:pPr>
        <w:autoSpaceDE w:val="0"/>
        <w:autoSpaceDN w:val="0"/>
        <w:adjustRightInd w:val="0"/>
        <w:spacing w:after="0" w:line="240" w:lineRule="auto"/>
        <w:ind w:left="34" w:firstLine="709"/>
        <w:jc w:val="both"/>
        <w:rPr>
          <w:rFonts w:ascii="Times New Roman" w:hAnsi="Times New Roman"/>
          <w:sz w:val="28"/>
          <w:szCs w:val="28"/>
        </w:rPr>
      </w:pPr>
      <w:r w:rsidRPr="006B7AC6">
        <w:rPr>
          <w:rFonts w:ascii="Times New Roman" w:hAnsi="Times New Roman"/>
          <w:sz w:val="28"/>
          <w:szCs w:val="28"/>
        </w:rPr>
        <w:t xml:space="preserve">Одним из условий участия в проекте по благоустройству дворовой территории, является принятие решения собственниками о включении в состав общего имущества в многоквартирном доме оборудования, иных материальных объектов, установленных на дворовой территории в </w:t>
      </w:r>
      <w:r w:rsidRPr="006B7AC6">
        <w:rPr>
          <w:rFonts w:ascii="Times New Roman" w:hAnsi="Times New Roman"/>
          <w:sz w:val="28"/>
          <w:szCs w:val="28"/>
        </w:rPr>
        <w:lastRenderedPageBreak/>
        <w:t xml:space="preserve">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 </w:t>
      </w:r>
    </w:p>
    <w:p w:rsidR="00361356" w:rsidRPr="006B7AC6" w:rsidRDefault="00361356" w:rsidP="00361356">
      <w:pPr>
        <w:autoSpaceDE w:val="0"/>
        <w:autoSpaceDN w:val="0"/>
        <w:adjustRightInd w:val="0"/>
        <w:spacing w:after="0" w:line="240" w:lineRule="auto"/>
        <w:ind w:left="34" w:firstLine="709"/>
        <w:jc w:val="both"/>
        <w:rPr>
          <w:rFonts w:ascii="Times New Roman" w:hAnsi="Times New Roman"/>
          <w:sz w:val="28"/>
          <w:szCs w:val="28"/>
        </w:rPr>
      </w:pPr>
      <w:r w:rsidRPr="006B7AC6">
        <w:rPr>
          <w:rFonts w:ascii="Times New Roman" w:hAnsi="Times New Roman"/>
          <w:sz w:val="28"/>
          <w:szCs w:val="28"/>
        </w:rPr>
        <w:t xml:space="preserve">Дополнительно к этому решению собственники помещений в многоквартирном доме вправе принять решение о включении в состав общего имущества в многоквартирном доме земельного участка, на котором расположен многоквартирный дом, границы которого не определены на основании данных государственного кадастрового учета на момент принятия данного решения. </w:t>
      </w:r>
    </w:p>
    <w:p w:rsidR="00361356" w:rsidRPr="006B7AC6" w:rsidRDefault="00361356" w:rsidP="00361356">
      <w:pPr>
        <w:autoSpaceDE w:val="0"/>
        <w:autoSpaceDN w:val="0"/>
        <w:adjustRightInd w:val="0"/>
        <w:spacing w:after="0" w:line="240" w:lineRule="auto"/>
        <w:ind w:left="34" w:firstLine="709"/>
        <w:jc w:val="both"/>
        <w:rPr>
          <w:rFonts w:ascii="Times New Roman" w:hAnsi="Times New Roman"/>
          <w:sz w:val="28"/>
          <w:szCs w:val="28"/>
        </w:rPr>
      </w:pPr>
      <w:r w:rsidRPr="006B7AC6">
        <w:rPr>
          <w:rFonts w:ascii="Times New Roman" w:hAnsi="Times New Roman"/>
          <w:sz w:val="28"/>
          <w:szCs w:val="28"/>
        </w:rPr>
        <w:t>В случае принятия указанного решения, орган местного самоуправления должен в течение года с момента его принятия обеспечить определение в установленном порядке границ соответствующего земельного участка на основании данных государственного кадастрового учета.</w:t>
      </w:r>
    </w:p>
    <w:p w:rsidR="00361356" w:rsidRPr="006B7AC6" w:rsidRDefault="00361356" w:rsidP="00361356">
      <w:pPr>
        <w:autoSpaceDE w:val="0"/>
        <w:autoSpaceDN w:val="0"/>
        <w:adjustRightInd w:val="0"/>
        <w:spacing w:after="0" w:line="240" w:lineRule="auto"/>
        <w:ind w:firstLine="540"/>
        <w:jc w:val="both"/>
        <w:rPr>
          <w:rFonts w:ascii="Times New Roman" w:hAnsi="Times New Roman"/>
          <w:sz w:val="28"/>
          <w:szCs w:val="28"/>
          <w:lang w:eastAsia="ru-RU"/>
        </w:rPr>
      </w:pPr>
      <w:r w:rsidRPr="006B7AC6">
        <w:rPr>
          <w:rFonts w:ascii="Times New Roman" w:hAnsi="Times New Roman"/>
          <w:sz w:val="28"/>
          <w:szCs w:val="28"/>
          <w:lang w:eastAsia="ru-RU"/>
        </w:rPr>
        <w:t xml:space="preserve">Включение дворовых территорий в настоящую Программу регулируется постановлением администрации города Назарово </w:t>
      </w:r>
      <w:r w:rsidR="001D770F" w:rsidRPr="006B7AC6">
        <w:rPr>
          <w:rFonts w:ascii="Times New Roman" w:hAnsi="Times New Roman"/>
          <w:sz w:val="28"/>
          <w:szCs w:val="28"/>
        </w:rPr>
        <w:t>от 22.08.2017 № 1154-п «Об утверждении Порядка представления, рассмотрения и оценки предложений по включению дворовой территории в муниципальную программу «Формирование комфортной городской среды в г. Назарово на 2018-2022 годы»</w:t>
      </w:r>
      <w:r w:rsidRPr="006B7AC6">
        <w:rPr>
          <w:rFonts w:ascii="Times New Roman" w:hAnsi="Times New Roman"/>
          <w:sz w:val="28"/>
          <w:szCs w:val="28"/>
          <w:lang w:eastAsia="ru-RU"/>
        </w:rPr>
        <w:t>.</w:t>
      </w:r>
    </w:p>
    <w:p w:rsidR="00361356" w:rsidRPr="006B7AC6" w:rsidRDefault="00361356" w:rsidP="00361356">
      <w:pPr>
        <w:autoSpaceDE w:val="0"/>
        <w:autoSpaceDN w:val="0"/>
        <w:adjustRightInd w:val="0"/>
        <w:spacing w:after="0" w:line="240" w:lineRule="auto"/>
        <w:ind w:firstLine="540"/>
        <w:jc w:val="both"/>
        <w:rPr>
          <w:rFonts w:ascii="Times New Roman" w:eastAsia="Times New Roman" w:hAnsi="Times New Roman"/>
          <w:sz w:val="28"/>
          <w:szCs w:val="28"/>
        </w:rPr>
      </w:pPr>
      <w:r w:rsidRPr="006B7AC6">
        <w:rPr>
          <w:rFonts w:ascii="Times New Roman" w:eastAsia="Times New Roman" w:hAnsi="Times New Roman"/>
          <w:sz w:val="28"/>
          <w:szCs w:val="28"/>
        </w:rPr>
        <w:t>Пор</w:t>
      </w:r>
      <w:r w:rsidRPr="006B7AC6">
        <w:rPr>
          <w:rFonts w:ascii="Times New Roman" w:eastAsia="Times New Roman" w:hAnsi="Times New Roman"/>
          <w:spacing w:val="-2"/>
          <w:sz w:val="28"/>
          <w:szCs w:val="28"/>
        </w:rPr>
        <w:t>я</w:t>
      </w:r>
      <w:r w:rsidRPr="006B7AC6">
        <w:rPr>
          <w:rFonts w:ascii="Times New Roman" w:eastAsia="Times New Roman" w:hAnsi="Times New Roman"/>
          <w:sz w:val="28"/>
          <w:szCs w:val="28"/>
        </w:rPr>
        <w:t>док акк</w:t>
      </w:r>
      <w:r w:rsidRPr="006B7AC6">
        <w:rPr>
          <w:rFonts w:ascii="Times New Roman" w:eastAsia="Times New Roman" w:hAnsi="Times New Roman"/>
          <w:spacing w:val="-2"/>
          <w:sz w:val="28"/>
          <w:szCs w:val="28"/>
        </w:rPr>
        <w:t>у</w:t>
      </w:r>
      <w:r w:rsidRPr="006B7AC6">
        <w:rPr>
          <w:rFonts w:ascii="Times New Roman" w:eastAsia="Times New Roman" w:hAnsi="Times New Roman"/>
          <w:sz w:val="28"/>
          <w:szCs w:val="28"/>
        </w:rPr>
        <w:t>м</w:t>
      </w:r>
      <w:r w:rsidRPr="006B7AC6">
        <w:rPr>
          <w:rFonts w:ascii="Times New Roman" w:eastAsia="Times New Roman" w:hAnsi="Times New Roman"/>
          <w:spacing w:val="-1"/>
          <w:sz w:val="28"/>
          <w:szCs w:val="28"/>
        </w:rPr>
        <w:t>ул</w:t>
      </w:r>
      <w:r w:rsidRPr="006B7AC6">
        <w:rPr>
          <w:rFonts w:ascii="Times New Roman" w:eastAsia="Times New Roman" w:hAnsi="Times New Roman"/>
          <w:sz w:val="28"/>
          <w:szCs w:val="28"/>
        </w:rPr>
        <w:t>ир</w:t>
      </w:r>
      <w:r w:rsidRPr="006B7AC6">
        <w:rPr>
          <w:rFonts w:ascii="Times New Roman" w:eastAsia="Times New Roman" w:hAnsi="Times New Roman"/>
          <w:spacing w:val="1"/>
          <w:sz w:val="28"/>
          <w:szCs w:val="28"/>
        </w:rPr>
        <w:t>о</w:t>
      </w:r>
      <w:r w:rsidRPr="006B7AC6">
        <w:rPr>
          <w:rFonts w:ascii="Times New Roman" w:eastAsia="Times New Roman" w:hAnsi="Times New Roman"/>
          <w:sz w:val="28"/>
          <w:szCs w:val="28"/>
        </w:rPr>
        <w:t>в</w:t>
      </w:r>
      <w:r w:rsidRPr="006B7AC6">
        <w:rPr>
          <w:rFonts w:ascii="Times New Roman" w:eastAsia="Times New Roman" w:hAnsi="Times New Roman"/>
          <w:spacing w:val="-2"/>
          <w:sz w:val="28"/>
          <w:szCs w:val="28"/>
        </w:rPr>
        <w:t>а</w:t>
      </w:r>
      <w:r w:rsidRPr="006B7AC6">
        <w:rPr>
          <w:rFonts w:ascii="Times New Roman" w:eastAsia="Times New Roman" w:hAnsi="Times New Roman"/>
          <w:spacing w:val="-1"/>
          <w:sz w:val="28"/>
          <w:szCs w:val="28"/>
        </w:rPr>
        <w:t>н</w:t>
      </w:r>
      <w:r w:rsidRPr="006B7AC6">
        <w:rPr>
          <w:rFonts w:ascii="Times New Roman" w:eastAsia="Times New Roman" w:hAnsi="Times New Roman"/>
          <w:sz w:val="28"/>
          <w:szCs w:val="28"/>
        </w:rPr>
        <w:t>ия и ра</w:t>
      </w:r>
      <w:r w:rsidRPr="006B7AC6">
        <w:rPr>
          <w:rFonts w:ascii="Times New Roman" w:eastAsia="Times New Roman" w:hAnsi="Times New Roman"/>
          <w:spacing w:val="-3"/>
          <w:sz w:val="28"/>
          <w:szCs w:val="28"/>
        </w:rPr>
        <w:t>с</w:t>
      </w:r>
      <w:r w:rsidRPr="006B7AC6">
        <w:rPr>
          <w:rFonts w:ascii="Times New Roman" w:eastAsia="Times New Roman" w:hAnsi="Times New Roman"/>
          <w:sz w:val="28"/>
          <w:szCs w:val="28"/>
        </w:rPr>
        <w:t>хо</w:t>
      </w:r>
      <w:r w:rsidRPr="006B7AC6">
        <w:rPr>
          <w:rFonts w:ascii="Times New Roman" w:eastAsia="Times New Roman" w:hAnsi="Times New Roman"/>
          <w:spacing w:val="-1"/>
          <w:sz w:val="28"/>
          <w:szCs w:val="28"/>
        </w:rPr>
        <w:t>д</w:t>
      </w:r>
      <w:r w:rsidRPr="006B7AC6">
        <w:rPr>
          <w:rFonts w:ascii="Times New Roman" w:eastAsia="Times New Roman" w:hAnsi="Times New Roman"/>
          <w:sz w:val="28"/>
          <w:szCs w:val="28"/>
        </w:rPr>
        <w:t>ования ср</w:t>
      </w:r>
      <w:r w:rsidRPr="006B7AC6">
        <w:rPr>
          <w:rFonts w:ascii="Times New Roman" w:eastAsia="Times New Roman" w:hAnsi="Times New Roman"/>
          <w:spacing w:val="-1"/>
          <w:sz w:val="28"/>
          <w:szCs w:val="28"/>
        </w:rPr>
        <w:t>е</w:t>
      </w:r>
      <w:r w:rsidRPr="006B7AC6">
        <w:rPr>
          <w:rFonts w:ascii="Times New Roman" w:eastAsia="Times New Roman" w:hAnsi="Times New Roman"/>
          <w:sz w:val="28"/>
          <w:szCs w:val="28"/>
        </w:rPr>
        <w:t>дств</w:t>
      </w:r>
      <w:r w:rsidRPr="006B7AC6">
        <w:rPr>
          <w:rFonts w:ascii="Times New Roman" w:eastAsia="Times New Roman" w:hAnsi="Times New Roman"/>
          <w:spacing w:val="-1"/>
          <w:sz w:val="28"/>
          <w:szCs w:val="28"/>
        </w:rPr>
        <w:t xml:space="preserve"> </w:t>
      </w:r>
      <w:r w:rsidRPr="006B7AC6">
        <w:rPr>
          <w:rFonts w:ascii="Times New Roman" w:eastAsia="Times New Roman" w:hAnsi="Times New Roman"/>
          <w:sz w:val="28"/>
          <w:szCs w:val="28"/>
        </w:rPr>
        <w:t>з</w:t>
      </w:r>
      <w:r w:rsidRPr="006B7AC6">
        <w:rPr>
          <w:rFonts w:ascii="Times New Roman" w:eastAsia="Times New Roman" w:hAnsi="Times New Roman"/>
          <w:spacing w:val="-3"/>
          <w:sz w:val="28"/>
          <w:szCs w:val="28"/>
        </w:rPr>
        <w:t>а</w:t>
      </w:r>
      <w:r w:rsidRPr="006B7AC6">
        <w:rPr>
          <w:rFonts w:ascii="Times New Roman" w:eastAsia="Times New Roman" w:hAnsi="Times New Roman"/>
          <w:sz w:val="28"/>
          <w:szCs w:val="28"/>
        </w:rPr>
        <w:t>и</w:t>
      </w:r>
      <w:r w:rsidRPr="006B7AC6">
        <w:rPr>
          <w:rFonts w:ascii="Times New Roman" w:eastAsia="Times New Roman" w:hAnsi="Times New Roman"/>
          <w:spacing w:val="1"/>
          <w:sz w:val="28"/>
          <w:szCs w:val="28"/>
        </w:rPr>
        <w:t>н</w:t>
      </w:r>
      <w:r w:rsidRPr="006B7AC6">
        <w:rPr>
          <w:rFonts w:ascii="Times New Roman" w:eastAsia="Times New Roman" w:hAnsi="Times New Roman"/>
          <w:sz w:val="28"/>
          <w:szCs w:val="28"/>
        </w:rPr>
        <w:t>т</w:t>
      </w:r>
      <w:r w:rsidRPr="006B7AC6">
        <w:rPr>
          <w:rFonts w:ascii="Times New Roman" w:eastAsia="Times New Roman" w:hAnsi="Times New Roman"/>
          <w:spacing w:val="-2"/>
          <w:sz w:val="28"/>
          <w:szCs w:val="28"/>
        </w:rPr>
        <w:t>е</w:t>
      </w:r>
      <w:r w:rsidRPr="006B7AC6">
        <w:rPr>
          <w:rFonts w:ascii="Times New Roman" w:eastAsia="Times New Roman" w:hAnsi="Times New Roman"/>
          <w:sz w:val="28"/>
          <w:szCs w:val="28"/>
        </w:rPr>
        <w:t>ре</w:t>
      </w:r>
      <w:r w:rsidRPr="006B7AC6">
        <w:rPr>
          <w:rFonts w:ascii="Times New Roman" w:eastAsia="Times New Roman" w:hAnsi="Times New Roman"/>
          <w:spacing w:val="-1"/>
          <w:sz w:val="28"/>
          <w:szCs w:val="28"/>
        </w:rPr>
        <w:t>с</w:t>
      </w:r>
      <w:r w:rsidRPr="006B7AC6">
        <w:rPr>
          <w:rFonts w:ascii="Times New Roman" w:eastAsia="Times New Roman" w:hAnsi="Times New Roman"/>
          <w:sz w:val="28"/>
          <w:szCs w:val="28"/>
        </w:rPr>
        <w:t>ова</w:t>
      </w:r>
      <w:r w:rsidRPr="006B7AC6">
        <w:rPr>
          <w:rFonts w:ascii="Times New Roman" w:eastAsia="Times New Roman" w:hAnsi="Times New Roman"/>
          <w:spacing w:val="-1"/>
          <w:sz w:val="28"/>
          <w:szCs w:val="28"/>
        </w:rPr>
        <w:t>н</w:t>
      </w:r>
      <w:r w:rsidRPr="006B7AC6">
        <w:rPr>
          <w:rFonts w:ascii="Times New Roman" w:eastAsia="Times New Roman" w:hAnsi="Times New Roman"/>
          <w:spacing w:val="-2"/>
          <w:sz w:val="28"/>
          <w:szCs w:val="28"/>
        </w:rPr>
        <w:t>н</w:t>
      </w:r>
      <w:r w:rsidRPr="006B7AC6">
        <w:rPr>
          <w:rFonts w:ascii="Times New Roman" w:eastAsia="Times New Roman" w:hAnsi="Times New Roman"/>
          <w:sz w:val="28"/>
          <w:szCs w:val="28"/>
        </w:rPr>
        <w:t>ых</w:t>
      </w:r>
      <w:r w:rsidRPr="006B7AC6">
        <w:rPr>
          <w:rFonts w:ascii="Times New Roman" w:eastAsia="Times New Roman" w:hAnsi="Times New Roman"/>
          <w:spacing w:val="1"/>
          <w:sz w:val="28"/>
          <w:szCs w:val="28"/>
        </w:rPr>
        <w:t xml:space="preserve"> </w:t>
      </w:r>
      <w:r w:rsidRPr="006B7AC6">
        <w:rPr>
          <w:rFonts w:ascii="Times New Roman" w:eastAsia="Times New Roman" w:hAnsi="Times New Roman"/>
          <w:spacing w:val="-1"/>
          <w:sz w:val="28"/>
          <w:szCs w:val="28"/>
        </w:rPr>
        <w:t>ли</w:t>
      </w:r>
      <w:r w:rsidRPr="006B7AC6">
        <w:rPr>
          <w:rFonts w:ascii="Times New Roman" w:eastAsia="Times New Roman" w:hAnsi="Times New Roman"/>
          <w:spacing w:val="-2"/>
          <w:sz w:val="28"/>
          <w:szCs w:val="28"/>
        </w:rPr>
        <w:t>ц</w:t>
      </w:r>
      <w:r w:rsidRPr="006B7AC6">
        <w:rPr>
          <w:rFonts w:ascii="Times New Roman" w:eastAsia="Times New Roman" w:hAnsi="Times New Roman"/>
          <w:sz w:val="28"/>
          <w:szCs w:val="28"/>
        </w:rPr>
        <w:t>, направ</w:t>
      </w:r>
      <w:r w:rsidRPr="006B7AC6">
        <w:rPr>
          <w:rFonts w:ascii="Times New Roman" w:eastAsia="Times New Roman" w:hAnsi="Times New Roman"/>
          <w:spacing w:val="-1"/>
          <w:sz w:val="28"/>
          <w:szCs w:val="28"/>
        </w:rPr>
        <w:t>л</w:t>
      </w:r>
      <w:r w:rsidRPr="006B7AC6">
        <w:rPr>
          <w:rFonts w:ascii="Times New Roman" w:eastAsia="Times New Roman" w:hAnsi="Times New Roman"/>
          <w:sz w:val="28"/>
          <w:szCs w:val="28"/>
        </w:rPr>
        <w:t>я</w:t>
      </w:r>
      <w:r w:rsidRPr="006B7AC6">
        <w:rPr>
          <w:rFonts w:ascii="Times New Roman" w:eastAsia="Times New Roman" w:hAnsi="Times New Roman"/>
          <w:spacing w:val="-2"/>
          <w:sz w:val="28"/>
          <w:szCs w:val="28"/>
        </w:rPr>
        <w:t>е</w:t>
      </w:r>
      <w:r w:rsidRPr="006B7AC6">
        <w:rPr>
          <w:rFonts w:ascii="Times New Roman" w:eastAsia="Times New Roman" w:hAnsi="Times New Roman"/>
          <w:sz w:val="28"/>
          <w:szCs w:val="28"/>
        </w:rPr>
        <w:t>м</w:t>
      </w:r>
      <w:r w:rsidRPr="006B7AC6">
        <w:rPr>
          <w:rFonts w:ascii="Times New Roman" w:eastAsia="Times New Roman" w:hAnsi="Times New Roman"/>
          <w:spacing w:val="-2"/>
          <w:sz w:val="28"/>
          <w:szCs w:val="28"/>
        </w:rPr>
        <w:t>ы</w:t>
      </w:r>
      <w:r w:rsidRPr="006B7AC6">
        <w:rPr>
          <w:rFonts w:ascii="Times New Roman" w:eastAsia="Times New Roman" w:hAnsi="Times New Roman"/>
          <w:sz w:val="28"/>
          <w:szCs w:val="28"/>
        </w:rPr>
        <w:t>х</w:t>
      </w:r>
      <w:r w:rsidRPr="006B7AC6">
        <w:rPr>
          <w:rFonts w:ascii="Times New Roman" w:eastAsia="Times New Roman" w:hAnsi="Times New Roman"/>
          <w:spacing w:val="-13"/>
          <w:sz w:val="28"/>
          <w:szCs w:val="28"/>
        </w:rPr>
        <w:t xml:space="preserve"> </w:t>
      </w:r>
      <w:r w:rsidRPr="006B7AC6">
        <w:rPr>
          <w:rFonts w:ascii="Times New Roman" w:eastAsia="Times New Roman" w:hAnsi="Times New Roman"/>
          <w:sz w:val="28"/>
          <w:szCs w:val="28"/>
        </w:rPr>
        <w:t>на</w:t>
      </w:r>
      <w:r w:rsidRPr="006B7AC6">
        <w:rPr>
          <w:rFonts w:ascii="Times New Roman" w:eastAsia="Times New Roman" w:hAnsi="Times New Roman"/>
          <w:spacing w:val="-12"/>
          <w:sz w:val="28"/>
          <w:szCs w:val="28"/>
        </w:rPr>
        <w:t xml:space="preserve"> </w:t>
      </w:r>
      <w:r w:rsidRPr="006B7AC6">
        <w:rPr>
          <w:rFonts w:ascii="Times New Roman" w:eastAsia="Times New Roman" w:hAnsi="Times New Roman"/>
          <w:sz w:val="28"/>
          <w:szCs w:val="28"/>
        </w:rPr>
        <w:t>в</w:t>
      </w:r>
      <w:r w:rsidRPr="006B7AC6">
        <w:rPr>
          <w:rFonts w:ascii="Times New Roman" w:eastAsia="Times New Roman" w:hAnsi="Times New Roman"/>
          <w:spacing w:val="-2"/>
          <w:sz w:val="28"/>
          <w:szCs w:val="28"/>
        </w:rPr>
        <w:t>ы</w:t>
      </w:r>
      <w:r w:rsidRPr="006B7AC6">
        <w:rPr>
          <w:rFonts w:ascii="Times New Roman" w:eastAsia="Times New Roman" w:hAnsi="Times New Roman"/>
          <w:sz w:val="28"/>
          <w:szCs w:val="28"/>
        </w:rPr>
        <w:t>по</w:t>
      </w:r>
      <w:r w:rsidRPr="006B7AC6">
        <w:rPr>
          <w:rFonts w:ascii="Times New Roman" w:eastAsia="Times New Roman" w:hAnsi="Times New Roman"/>
          <w:spacing w:val="-2"/>
          <w:sz w:val="28"/>
          <w:szCs w:val="28"/>
        </w:rPr>
        <w:t>л</w:t>
      </w:r>
      <w:r w:rsidRPr="006B7AC6">
        <w:rPr>
          <w:rFonts w:ascii="Times New Roman" w:eastAsia="Times New Roman" w:hAnsi="Times New Roman"/>
          <w:sz w:val="28"/>
          <w:szCs w:val="28"/>
        </w:rPr>
        <w:t>не</w:t>
      </w:r>
      <w:r w:rsidRPr="006B7AC6">
        <w:rPr>
          <w:rFonts w:ascii="Times New Roman" w:eastAsia="Times New Roman" w:hAnsi="Times New Roman"/>
          <w:spacing w:val="-1"/>
          <w:sz w:val="28"/>
          <w:szCs w:val="28"/>
        </w:rPr>
        <w:t>н</w:t>
      </w:r>
      <w:r w:rsidRPr="006B7AC6">
        <w:rPr>
          <w:rFonts w:ascii="Times New Roman" w:eastAsia="Times New Roman" w:hAnsi="Times New Roman"/>
          <w:sz w:val="28"/>
          <w:szCs w:val="28"/>
        </w:rPr>
        <w:t>ие</w:t>
      </w:r>
      <w:r w:rsidRPr="006B7AC6">
        <w:rPr>
          <w:rFonts w:ascii="Times New Roman" w:eastAsia="Times New Roman" w:hAnsi="Times New Roman"/>
          <w:spacing w:val="-11"/>
          <w:sz w:val="28"/>
          <w:szCs w:val="28"/>
        </w:rPr>
        <w:t xml:space="preserve"> </w:t>
      </w:r>
      <w:r w:rsidRPr="006B7AC6">
        <w:rPr>
          <w:rFonts w:ascii="Times New Roman" w:eastAsia="Times New Roman" w:hAnsi="Times New Roman"/>
          <w:spacing w:val="-3"/>
          <w:sz w:val="28"/>
          <w:szCs w:val="28"/>
        </w:rPr>
        <w:t>м</w:t>
      </w:r>
      <w:r w:rsidRPr="006B7AC6">
        <w:rPr>
          <w:rFonts w:ascii="Times New Roman" w:eastAsia="Times New Roman" w:hAnsi="Times New Roman"/>
          <w:spacing w:val="-1"/>
          <w:sz w:val="28"/>
          <w:szCs w:val="28"/>
        </w:rPr>
        <w:t>и</w:t>
      </w:r>
      <w:r w:rsidRPr="006B7AC6">
        <w:rPr>
          <w:rFonts w:ascii="Times New Roman" w:eastAsia="Times New Roman" w:hAnsi="Times New Roman"/>
          <w:sz w:val="28"/>
          <w:szCs w:val="28"/>
        </w:rPr>
        <w:t>нимал</w:t>
      </w:r>
      <w:r w:rsidRPr="006B7AC6">
        <w:rPr>
          <w:rFonts w:ascii="Times New Roman" w:eastAsia="Times New Roman" w:hAnsi="Times New Roman"/>
          <w:spacing w:val="-3"/>
          <w:sz w:val="28"/>
          <w:szCs w:val="28"/>
        </w:rPr>
        <w:t>ь</w:t>
      </w:r>
      <w:r w:rsidRPr="006B7AC6">
        <w:rPr>
          <w:rFonts w:ascii="Times New Roman" w:eastAsia="Times New Roman" w:hAnsi="Times New Roman"/>
          <w:sz w:val="28"/>
          <w:szCs w:val="28"/>
        </w:rPr>
        <w:t>но</w:t>
      </w:r>
      <w:r w:rsidRPr="006B7AC6">
        <w:rPr>
          <w:rFonts w:ascii="Times New Roman" w:eastAsia="Times New Roman" w:hAnsi="Times New Roman"/>
          <w:spacing w:val="-1"/>
          <w:sz w:val="28"/>
          <w:szCs w:val="28"/>
        </w:rPr>
        <w:t>г</w:t>
      </w:r>
      <w:r w:rsidRPr="006B7AC6">
        <w:rPr>
          <w:rFonts w:ascii="Times New Roman" w:eastAsia="Times New Roman" w:hAnsi="Times New Roman"/>
          <w:sz w:val="28"/>
          <w:szCs w:val="28"/>
        </w:rPr>
        <w:t>о</w:t>
      </w:r>
      <w:r w:rsidRPr="006B7AC6">
        <w:rPr>
          <w:rFonts w:ascii="Times New Roman" w:eastAsia="Times New Roman" w:hAnsi="Times New Roman"/>
          <w:spacing w:val="-14"/>
          <w:sz w:val="28"/>
          <w:szCs w:val="28"/>
        </w:rPr>
        <w:t xml:space="preserve"> </w:t>
      </w:r>
      <w:r w:rsidRPr="006B7AC6">
        <w:rPr>
          <w:rFonts w:ascii="Times New Roman" w:eastAsia="Times New Roman" w:hAnsi="Times New Roman"/>
          <w:spacing w:val="55"/>
          <w:sz w:val="28"/>
          <w:szCs w:val="28"/>
        </w:rPr>
        <w:t xml:space="preserve">и </w:t>
      </w:r>
      <w:r w:rsidRPr="006B7AC6">
        <w:rPr>
          <w:rFonts w:ascii="Times New Roman" w:eastAsia="Times New Roman" w:hAnsi="Times New Roman"/>
          <w:spacing w:val="1"/>
          <w:sz w:val="28"/>
          <w:szCs w:val="28"/>
        </w:rPr>
        <w:t>д</w:t>
      </w:r>
      <w:r w:rsidRPr="006B7AC6">
        <w:rPr>
          <w:rFonts w:ascii="Times New Roman" w:eastAsia="Times New Roman" w:hAnsi="Times New Roman"/>
          <w:sz w:val="28"/>
          <w:szCs w:val="28"/>
        </w:rPr>
        <w:t>опо</w:t>
      </w:r>
      <w:r w:rsidRPr="006B7AC6">
        <w:rPr>
          <w:rFonts w:ascii="Times New Roman" w:eastAsia="Times New Roman" w:hAnsi="Times New Roman"/>
          <w:spacing w:val="-2"/>
          <w:sz w:val="28"/>
          <w:szCs w:val="28"/>
        </w:rPr>
        <w:t>л</w:t>
      </w:r>
      <w:r w:rsidRPr="006B7AC6">
        <w:rPr>
          <w:rFonts w:ascii="Times New Roman" w:eastAsia="Times New Roman" w:hAnsi="Times New Roman"/>
          <w:sz w:val="28"/>
          <w:szCs w:val="28"/>
        </w:rPr>
        <w:t>ни</w:t>
      </w:r>
      <w:r w:rsidRPr="006B7AC6">
        <w:rPr>
          <w:rFonts w:ascii="Times New Roman" w:eastAsia="Times New Roman" w:hAnsi="Times New Roman"/>
          <w:spacing w:val="-2"/>
          <w:sz w:val="28"/>
          <w:szCs w:val="28"/>
        </w:rPr>
        <w:t>т</w:t>
      </w:r>
      <w:r w:rsidRPr="006B7AC6">
        <w:rPr>
          <w:rFonts w:ascii="Times New Roman" w:eastAsia="Times New Roman" w:hAnsi="Times New Roman"/>
          <w:sz w:val="28"/>
          <w:szCs w:val="28"/>
        </w:rPr>
        <w:t>ел</w:t>
      </w:r>
      <w:r w:rsidRPr="006B7AC6">
        <w:rPr>
          <w:rFonts w:ascii="Times New Roman" w:eastAsia="Times New Roman" w:hAnsi="Times New Roman"/>
          <w:spacing w:val="-2"/>
          <w:sz w:val="28"/>
          <w:szCs w:val="28"/>
        </w:rPr>
        <w:t>ь</w:t>
      </w:r>
      <w:r w:rsidRPr="006B7AC6">
        <w:rPr>
          <w:rFonts w:ascii="Times New Roman" w:eastAsia="Times New Roman" w:hAnsi="Times New Roman"/>
          <w:sz w:val="28"/>
          <w:szCs w:val="28"/>
        </w:rPr>
        <w:t>н</w:t>
      </w:r>
      <w:r w:rsidRPr="006B7AC6">
        <w:rPr>
          <w:rFonts w:ascii="Times New Roman" w:eastAsia="Times New Roman" w:hAnsi="Times New Roman"/>
          <w:spacing w:val="1"/>
          <w:sz w:val="28"/>
          <w:szCs w:val="28"/>
        </w:rPr>
        <w:t>о</w:t>
      </w:r>
      <w:r w:rsidRPr="006B7AC6">
        <w:rPr>
          <w:rFonts w:ascii="Times New Roman" w:eastAsia="Times New Roman" w:hAnsi="Times New Roman"/>
          <w:spacing w:val="-2"/>
          <w:sz w:val="28"/>
          <w:szCs w:val="28"/>
        </w:rPr>
        <w:t>г</w:t>
      </w:r>
      <w:r w:rsidRPr="006B7AC6">
        <w:rPr>
          <w:rFonts w:ascii="Times New Roman" w:eastAsia="Times New Roman" w:hAnsi="Times New Roman"/>
          <w:sz w:val="28"/>
          <w:szCs w:val="28"/>
        </w:rPr>
        <w:t>о</w:t>
      </w:r>
      <w:r w:rsidRPr="006B7AC6">
        <w:rPr>
          <w:rFonts w:ascii="Times New Roman" w:eastAsia="Times New Roman" w:hAnsi="Times New Roman"/>
          <w:spacing w:val="-13"/>
          <w:sz w:val="28"/>
          <w:szCs w:val="28"/>
        </w:rPr>
        <w:t xml:space="preserve"> </w:t>
      </w:r>
      <w:r w:rsidRPr="006B7AC6">
        <w:rPr>
          <w:rFonts w:ascii="Times New Roman" w:eastAsia="Times New Roman" w:hAnsi="Times New Roman"/>
          <w:sz w:val="28"/>
          <w:szCs w:val="28"/>
        </w:rPr>
        <w:t>п</w:t>
      </w:r>
      <w:r w:rsidRPr="006B7AC6">
        <w:rPr>
          <w:rFonts w:ascii="Times New Roman" w:eastAsia="Times New Roman" w:hAnsi="Times New Roman"/>
          <w:spacing w:val="-2"/>
          <w:sz w:val="28"/>
          <w:szCs w:val="28"/>
        </w:rPr>
        <w:t>е</w:t>
      </w:r>
      <w:r w:rsidRPr="006B7AC6">
        <w:rPr>
          <w:rFonts w:ascii="Times New Roman" w:eastAsia="Times New Roman" w:hAnsi="Times New Roman"/>
          <w:sz w:val="28"/>
          <w:szCs w:val="28"/>
        </w:rPr>
        <w:t>ре</w:t>
      </w:r>
      <w:r w:rsidRPr="006B7AC6">
        <w:rPr>
          <w:rFonts w:ascii="Times New Roman" w:eastAsia="Times New Roman" w:hAnsi="Times New Roman"/>
          <w:spacing w:val="-1"/>
          <w:sz w:val="28"/>
          <w:szCs w:val="28"/>
        </w:rPr>
        <w:t>ч</w:t>
      </w:r>
      <w:r w:rsidRPr="006B7AC6">
        <w:rPr>
          <w:rFonts w:ascii="Times New Roman" w:eastAsia="Times New Roman" w:hAnsi="Times New Roman"/>
          <w:sz w:val="28"/>
          <w:szCs w:val="28"/>
        </w:rPr>
        <w:t>ней</w:t>
      </w:r>
      <w:r w:rsidRPr="006B7AC6">
        <w:rPr>
          <w:rFonts w:ascii="Times New Roman" w:eastAsia="Times New Roman" w:hAnsi="Times New Roman"/>
          <w:spacing w:val="-14"/>
          <w:sz w:val="28"/>
          <w:szCs w:val="28"/>
        </w:rPr>
        <w:t xml:space="preserve"> </w:t>
      </w:r>
      <w:r w:rsidRPr="006B7AC6">
        <w:rPr>
          <w:rFonts w:ascii="Times New Roman" w:eastAsia="Times New Roman" w:hAnsi="Times New Roman"/>
          <w:spacing w:val="-1"/>
          <w:sz w:val="28"/>
          <w:szCs w:val="28"/>
        </w:rPr>
        <w:t>р</w:t>
      </w:r>
      <w:r w:rsidRPr="006B7AC6">
        <w:rPr>
          <w:rFonts w:ascii="Times New Roman" w:eastAsia="Times New Roman" w:hAnsi="Times New Roman"/>
          <w:sz w:val="28"/>
          <w:szCs w:val="28"/>
        </w:rPr>
        <w:t>а</w:t>
      </w:r>
      <w:r w:rsidRPr="006B7AC6">
        <w:rPr>
          <w:rFonts w:ascii="Times New Roman" w:eastAsia="Times New Roman" w:hAnsi="Times New Roman"/>
          <w:spacing w:val="-1"/>
          <w:sz w:val="28"/>
          <w:szCs w:val="28"/>
        </w:rPr>
        <w:t>б</w:t>
      </w:r>
      <w:r w:rsidRPr="006B7AC6">
        <w:rPr>
          <w:rFonts w:ascii="Times New Roman" w:eastAsia="Times New Roman" w:hAnsi="Times New Roman"/>
          <w:sz w:val="28"/>
          <w:szCs w:val="28"/>
        </w:rPr>
        <w:t>о</w:t>
      </w:r>
      <w:r w:rsidRPr="006B7AC6">
        <w:rPr>
          <w:rFonts w:ascii="Times New Roman" w:eastAsia="Times New Roman" w:hAnsi="Times New Roman"/>
          <w:spacing w:val="55"/>
          <w:sz w:val="28"/>
          <w:szCs w:val="28"/>
        </w:rPr>
        <w:t xml:space="preserve">т </w:t>
      </w:r>
      <w:r w:rsidRPr="006B7AC6">
        <w:rPr>
          <w:rFonts w:ascii="Times New Roman" w:eastAsia="Times New Roman" w:hAnsi="Times New Roman"/>
          <w:spacing w:val="-1"/>
          <w:sz w:val="28"/>
          <w:szCs w:val="28"/>
        </w:rPr>
        <w:t>п</w:t>
      </w:r>
      <w:r w:rsidRPr="006B7AC6">
        <w:rPr>
          <w:rFonts w:ascii="Times New Roman" w:eastAsia="Times New Roman" w:hAnsi="Times New Roman"/>
          <w:sz w:val="28"/>
          <w:szCs w:val="28"/>
        </w:rPr>
        <w:t>о благ</w:t>
      </w:r>
      <w:r w:rsidRPr="006B7AC6">
        <w:rPr>
          <w:rFonts w:ascii="Times New Roman" w:eastAsia="Times New Roman" w:hAnsi="Times New Roman"/>
          <w:spacing w:val="1"/>
          <w:sz w:val="28"/>
          <w:szCs w:val="28"/>
        </w:rPr>
        <w:t>о</w:t>
      </w:r>
      <w:r w:rsidRPr="006B7AC6">
        <w:rPr>
          <w:rFonts w:ascii="Times New Roman" w:eastAsia="Times New Roman" w:hAnsi="Times New Roman"/>
          <w:spacing w:val="-3"/>
          <w:sz w:val="28"/>
          <w:szCs w:val="28"/>
        </w:rPr>
        <w:t>у</w:t>
      </w:r>
      <w:r w:rsidRPr="006B7AC6">
        <w:rPr>
          <w:rFonts w:ascii="Times New Roman" w:eastAsia="Times New Roman" w:hAnsi="Times New Roman"/>
          <w:sz w:val="28"/>
          <w:szCs w:val="28"/>
        </w:rPr>
        <w:t>ст</w:t>
      </w:r>
      <w:r w:rsidRPr="006B7AC6">
        <w:rPr>
          <w:rFonts w:ascii="Times New Roman" w:eastAsia="Times New Roman" w:hAnsi="Times New Roman"/>
          <w:spacing w:val="-1"/>
          <w:sz w:val="28"/>
          <w:szCs w:val="28"/>
        </w:rPr>
        <w:t>р</w:t>
      </w:r>
      <w:r w:rsidRPr="006B7AC6">
        <w:rPr>
          <w:rFonts w:ascii="Times New Roman" w:eastAsia="Times New Roman" w:hAnsi="Times New Roman"/>
          <w:sz w:val="28"/>
          <w:szCs w:val="28"/>
        </w:rPr>
        <w:t>ойству</w:t>
      </w:r>
      <w:r w:rsidRPr="006B7AC6">
        <w:rPr>
          <w:rFonts w:ascii="Times New Roman" w:eastAsia="Times New Roman" w:hAnsi="Times New Roman"/>
          <w:spacing w:val="-8"/>
          <w:sz w:val="28"/>
          <w:szCs w:val="28"/>
        </w:rPr>
        <w:t xml:space="preserve"> </w:t>
      </w:r>
      <w:r w:rsidRPr="006B7AC6">
        <w:rPr>
          <w:rFonts w:ascii="Times New Roman" w:eastAsia="Times New Roman" w:hAnsi="Times New Roman"/>
          <w:sz w:val="28"/>
          <w:szCs w:val="28"/>
        </w:rPr>
        <w:t>д</w:t>
      </w:r>
      <w:r w:rsidRPr="006B7AC6">
        <w:rPr>
          <w:rFonts w:ascii="Times New Roman" w:eastAsia="Times New Roman" w:hAnsi="Times New Roman"/>
          <w:spacing w:val="-2"/>
          <w:sz w:val="28"/>
          <w:szCs w:val="28"/>
        </w:rPr>
        <w:t>в</w:t>
      </w:r>
      <w:r w:rsidRPr="006B7AC6">
        <w:rPr>
          <w:rFonts w:ascii="Times New Roman" w:eastAsia="Times New Roman" w:hAnsi="Times New Roman"/>
          <w:sz w:val="28"/>
          <w:szCs w:val="28"/>
        </w:rPr>
        <w:t>о</w:t>
      </w:r>
      <w:r w:rsidRPr="006B7AC6">
        <w:rPr>
          <w:rFonts w:ascii="Times New Roman" w:eastAsia="Times New Roman" w:hAnsi="Times New Roman"/>
          <w:spacing w:val="-1"/>
          <w:sz w:val="28"/>
          <w:szCs w:val="28"/>
        </w:rPr>
        <w:t>р</w:t>
      </w:r>
      <w:r w:rsidRPr="006B7AC6">
        <w:rPr>
          <w:rFonts w:ascii="Times New Roman" w:eastAsia="Times New Roman" w:hAnsi="Times New Roman"/>
          <w:sz w:val="28"/>
          <w:szCs w:val="28"/>
        </w:rPr>
        <w:t>о</w:t>
      </w:r>
      <w:r w:rsidRPr="006B7AC6">
        <w:rPr>
          <w:rFonts w:ascii="Times New Roman" w:eastAsia="Times New Roman" w:hAnsi="Times New Roman"/>
          <w:spacing w:val="-2"/>
          <w:sz w:val="28"/>
          <w:szCs w:val="28"/>
        </w:rPr>
        <w:t>в</w:t>
      </w:r>
      <w:r w:rsidRPr="006B7AC6">
        <w:rPr>
          <w:rFonts w:ascii="Times New Roman" w:eastAsia="Times New Roman" w:hAnsi="Times New Roman"/>
          <w:sz w:val="28"/>
          <w:szCs w:val="28"/>
        </w:rPr>
        <w:t>ых</w:t>
      </w:r>
      <w:r w:rsidRPr="006B7AC6">
        <w:rPr>
          <w:rFonts w:ascii="Times New Roman" w:eastAsia="Times New Roman" w:hAnsi="Times New Roman"/>
          <w:spacing w:val="-3"/>
          <w:sz w:val="28"/>
          <w:szCs w:val="28"/>
        </w:rPr>
        <w:t xml:space="preserve"> </w:t>
      </w:r>
      <w:r w:rsidRPr="006B7AC6">
        <w:rPr>
          <w:rFonts w:ascii="Times New Roman" w:eastAsia="Times New Roman" w:hAnsi="Times New Roman"/>
          <w:sz w:val="28"/>
          <w:szCs w:val="28"/>
        </w:rPr>
        <w:t>т</w:t>
      </w:r>
      <w:r w:rsidRPr="006B7AC6">
        <w:rPr>
          <w:rFonts w:ascii="Times New Roman" w:eastAsia="Times New Roman" w:hAnsi="Times New Roman"/>
          <w:spacing w:val="-3"/>
          <w:sz w:val="28"/>
          <w:szCs w:val="28"/>
        </w:rPr>
        <w:t>е</w:t>
      </w:r>
      <w:r w:rsidRPr="006B7AC6">
        <w:rPr>
          <w:rFonts w:ascii="Times New Roman" w:eastAsia="Times New Roman" w:hAnsi="Times New Roman"/>
          <w:spacing w:val="-1"/>
          <w:sz w:val="28"/>
          <w:szCs w:val="28"/>
        </w:rPr>
        <w:t>р</w:t>
      </w:r>
      <w:r w:rsidRPr="006B7AC6">
        <w:rPr>
          <w:rFonts w:ascii="Times New Roman" w:eastAsia="Times New Roman" w:hAnsi="Times New Roman"/>
          <w:sz w:val="28"/>
          <w:szCs w:val="28"/>
        </w:rPr>
        <w:t>ри</w:t>
      </w:r>
      <w:r w:rsidRPr="006B7AC6">
        <w:rPr>
          <w:rFonts w:ascii="Times New Roman" w:eastAsia="Times New Roman" w:hAnsi="Times New Roman"/>
          <w:spacing w:val="-1"/>
          <w:sz w:val="28"/>
          <w:szCs w:val="28"/>
        </w:rPr>
        <w:t>то</w:t>
      </w:r>
      <w:r w:rsidRPr="006B7AC6">
        <w:rPr>
          <w:rFonts w:ascii="Times New Roman" w:eastAsia="Times New Roman" w:hAnsi="Times New Roman"/>
          <w:sz w:val="28"/>
          <w:szCs w:val="28"/>
        </w:rPr>
        <w:t>р</w:t>
      </w:r>
      <w:r w:rsidRPr="006B7AC6">
        <w:rPr>
          <w:rFonts w:ascii="Times New Roman" w:eastAsia="Times New Roman" w:hAnsi="Times New Roman"/>
          <w:spacing w:val="-1"/>
          <w:sz w:val="28"/>
          <w:szCs w:val="28"/>
        </w:rPr>
        <w:t>и</w:t>
      </w:r>
      <w:r w:rsidRPr="006B7AC6">
        <w:rPr>
          <w:rFonts w:ascii="Times New Roman" w:eastAsia="Times New Roman" w:hAnsi="Times New Roman"/>
          <w:sz w:val="28"/>
          <w:szCs w:val="28"/>
        </w:rPr>
        <w:t>й,</w:t>
      </w:r>
      <w:r w:rsidRPr="006B7AC6">
        <w:rPr>
          <w:rFonts w:ascii="Times New Roman" w:eastAsia="Times New Roman" w:hAnsi="Times New Roman"/>
          <w:spacing w:val="-8"/>
          <w:sz w:val="28"/>
          <w:szCs w:val="28"/>
        </w:rPr>
        <w:t xml:space="preserve"> </w:t>
      </w:r>
      <w:r w:rsidRPr="006B7AC6">
        <w:rPr>
          <w:rFonts w:ascii="Times New Roman" w:eastAsia="Times New Roman" w:hAnsi="Times New Roman"/>
          <w:sz w:val="28"/>
          <w:szCs w:val="28"/>
        </w:rPr>
        <w:t>и</w:t>
      </w:r>
      <w:r w:rsidRPr="006B7AC6">
        <w:rPr>
          <w:rFonts w:ascii="Times New Roman" w:eastAsia="Times New Roman" w:hAnsi="Times New Roman"/>
          <w:spacing w:val="-4"/>
          <w:sz w:val="28"/>
          <w:szCs w:val="28"/>
        </w:rPr>
        <w:t xml:space="preserve"> </w:t>
      </w:r>
      <w:r w:rsidRPr="006B7AC6">
        <w:rPr>
          <w:rFonts w:ascii="Times New Roman" w:eastAsia="Times New Roman" w:hAnsi="Times New Roman"/>
          <w:sz w:val="28"/>
          <w:szCs w:val="28"/>
        </w:rPr>
        <w:t>м</w:t>
      </w:r>
      <w:r w:rsidRPr="006B7AC6">
        <w:rPr>
          <w:rFonts w:ascii="Times New Roman" w:eastAsia="Times New Roman" w:hAnsi="Times New Roman"/>
          <w:spacing w:val="-3"/>
          <w:sz w:val="28"/>
          <w:szCs w:val="28"/>
        </w:rPr>
        <w:t>е</w:t>
      </w:r>
      <w:r w:rsidRPr="006B7AC6">
        <w:rPr>
          <w:rFonts w:ascii="Times New Roman" w:eastAsia="Times New Roman" w:hAnsi="Times New Roman"/>
          <w:sz w:val="28"/>
          <w:szCs w:val="28"/>
        </w:rPr>
        <w:t>ханизм</w:t>
      </w:r>
      <w:r w:rsidRPr="006B7AC6">
        <w:rPr>
          <w:rFonts w:ascii="Times New Roman" w:eastAsia="Times New Roman" w:hAnsi="Times New Roman"/>
          <w:spacing w:val="-6"/>
          <w:sz w:val="28"/>
          <w:szCs w:val="28"/>
        </w:rPr>
        <w:t xml:space="preserve"> </w:t>
      </w:r>
      <w:r w:rsidRPr="006B7AC6">
        <w:rPr>
          <w:rFonts w:ascii="Times New Roman" w:eastAsia="Times New Roman" w:hAnsi="Times New Roman"/>
          <w:spacing w:val="-2"/>
          <w:sz w:val="28"/>
          <w:szCs w:val="28"/>
        </w:rPr>
        <w:t>к</w:t>
      </w:r>
      <w:r w:rsidRPr="006B7AC6">
        <w:rPr>
          <w:rFonts w:ascii="Times New Roman" w:eastAsia="Times New Roman" w:hAnsi="Times New Roman"/>
          <w:spacing w:val="-1"/>
          <w:sz w:val="28"/>
          <w:szCs w:val="28"/>
        </w:rPr>
        <w:t>о</w:t>
      </w:r>
      <w:r w:rsidRPr="006B7AC6">
        <w:rPr>
          <w:rFonts w:ascii="Times New Roman" w:eastAsia="Times New Roman" w:hAnsi="Times New Roman"/>
          <w:sz w:val="28"/>
          <w:szCs w:val="28"/>
        </w:rPr>
        <w:t>нт</w:t>
      </w:r>
      <w:r w:rsidRPr="006B7AC6">
        <w:rPr>
          <w:rFonts w:ascii="Times New Roman" w:eastAsia="Times New Roman" w:hAnsi="Times New Roman"/>
          <w:spacing w:val="-1"/>
          <w:sz w:val="28"/>
          <w:szCs w:val="28"/>
        </w:rPr>
        <w:t>рол</w:t>
      </w:r>
      <w:r w:rsidRPr="006B7AC6">
        <w:rPr>
          <w:rFonts w:ascii="Times New Roman" w:eastAsia="Times New Roman" w:hAnsi="Times New Roman"/>
          <w:sz w:val="28"/>
          <w:szCs w:val="28"/>
        </w:rPr>
        <w:t>я</w:t>
      </w:r>
      <w:r w:rsidRPr="006B7AC6">
        <w:rPr>
          <w:rFonts w:ascii="Times New Roman" w:eastAsia="Times New Roman" w:hAnsi="Times New Roman"/>
          <w:spacing w:val="-5"/>
          <w:sz w:val="28"/>
          <w:szCs w:val="28"/>
        </w:rPr>
        <w:t xml:space="preserve"> </w:t>
      </w:r>
      <w:r w:rsidRPr="006B7AC6">
        <w:rPr>
          <w:rFonts w:ascii="Times New Roman" w:eastAsia="Times New Roman" w:hAnsi="Times New Roman"/>
          <w:sz w:val="28"/>
          <w:szCs w:val="28"/>
        </w:rPr>
        <w:t>за</w:t>
      </w:r>
      <w:r w:rsidRPr="006B7AC6">
        <w:rPr>
          <w:rFonts w:ascii="Times New Roman" w:eastAsia="Times New Roman" w:hAnsi="Times New Roman"/>
          <w:spacing w:val="-5"/>
          <w:sz w:val="28"/>
          <w:szCs w:val="28"/>
        </w:rPr>
        <w:t xml:space="preserve"> </w:t>
      </w:r>
      <w:r w:rsidRPr="006B7AC6">
        <w:rPr>
          <w:rFonts w:ascii="Times New Roman" w:eastAsia="Times New Roman" w:hAnsi="Times New Roman"/>
          <w:spacing w:val="-2"/>
          <w:sz w:val="28"/>
          <w:szCs w:val="28"/>
        </w:rPr>
        <w:t>и</w:t>
      </w:r>
      <w:r w:rsidRPr="006B7AC6">
        <w:rPr>
          <w:rFonts w:ascii="Times New Roman" w:eastAsia="Times New Roman" w:hAnsi="Times New Roman"/>
          <w:sz w:val="28"/>
          <w:szCs w:val="28"/>
        </w:rPr>
        <w:t>х</w:t>
      </w:r>
      <w:r w:rsidRPr="006B7AC6">
        <w:rPr>
          <w:rFonts w:ascii="Times New Roman" w:eastAsia="Times New Roman" w:hAnsi="Times New Roman"/>
          <w:spacing w:val="-4"/>
          <w:sz w:val="28"/>
          <w:szCs w:val="28"/>
        </w:rPr>
        <w:t xml:space="preserve"> </w:t>
      </w:r>
      <w:r w:rsidRPr="006B7AC6">
        <w:rPr>
          <w:rFonts w:ascii="Times New Roman" w:eastAsia="Times New Roman" w:hAnsi="Times New Roman"/>
          <w:sz w:val="28"/>
          <w:szCs w:val="28"/>
        </w:rPr>
        <w:t>р</w:t>
      </w:r>
      <w:r w:rsidRPr="006B7AC6">
        <w:rPr>
          <w:rFonts w:ascii="Times New Roman" w:eastAsia="Times New Roman" w:hAnsi="Times New Roman"/>
          <w:spacing w:val="-1"/>
          <w:sz w:val="28"/>
          <w:szCs w:val="28"/>
        </w:rPr>
        <w:t>а</w:t>
      </w:r>
      <w:r w:rsidRPr="006B7AC6">
        <w:rPr>
          <w:rFonts w:ascii="Times New Roman" w:eastAsia="Times New Roman" w:hAnsi="Times New Roman"/>
          <w:sz w:val="28"/>
          <w:szCs w:val="28"/>
        </w:rPr>
        <w:t>с</w:t>
      </w:r>
      <w:r w:rsidRPr="006B7AC6">
        <w:rPr>
          <w:rFonts w:ascii="Times New Roman" w:eastAsia="Times New Roman" w:hAnsi="Times New Roman"/>
          <w:spacing w:val="-1"/>
          <w:sz w:val="28"/>
          <w:szCs w:val="28"/>
        </w:rPr>
        <w:t>х</w:t>
      </w:r>
      <w:r w:rsidRPr="006B7AC6">
        <w:rPr>
          <w:rFonts w:ascii="Times New Roman" w:eastAsia="Times New Roman" w:hAnsi="Times New Roman"/>
          <w:spacing w:val="-2"/>
          <w:sz w:val="28"/>
          <w:szCs w:val="28"/>
        </w:rPr>
        <w:t>о</w:t>
      </w:r>
      <w:r w:rsidRPr="006B7AC6">
        <w:rPr>
          <w:rFonts w:ascii="Times New Roman" w:eastAsia="Times New Roman" w:hAnsi="Times New Roman"/>
          <w:sz w:val="28"/>
          <w:szCs w:val="28"/>
        </w:rPr>
        <w:t>д</w:t>
      </w:r>
      <w:r w:rsidRPr="006B7AC6">
        <w:rPr>
          <w:rFonts w:ascii="Times New Roman" w:eastAsia="Times New Roman" w:hAnsi="Times New Roman"/>
          <w:spacing w:val="1"/>
          <w:sz w:val="28"/>
          <w:szCs w:val="28"/>
        </w:rPr>
        <w:t>о</w:t>
      </w:r>
      <w:r w:rsidRPr="006B7AC6">
        <w:rPr>
          <w:rFonts w:ascii="Times New Roman" w:eastAsia="Times New Roman" w:hAnsi="Times New Roman"/>
          <w:sz w:val="28"/>
          <w:szCs w:val="28"/>
        </w:rPr>
        <w:t>в</w:t>
      </w:r>
      <w:r w:rsidRPr="006B7AC6">
        <w:rPr>
          <w:rFonts w:ascii="Times New Roman" w:eastAsia="Times New Roman" w:hAnsi="Times New Roman"/>
          <w:spacing w:val="-2"/>
          <w:sz w:val="28"/>
          <w:szCs w:val="28"/>
        </w:rPr>
        <w:t>а</w:t>
      </w:r>
      <w:r w:rsidRPr="006B7AC6">
        <w:rPr>
          <w:rFonts w:ascii="Times New Roman" w:eastAsia="Times New Roman" w:hAnsi="Times New Roman"/>
          <w:spacing w:val="-1"/>
          <w:sz w:val="28"/>
          <w:szCs w:val="28"/>
        </w:rPr>
        <w:t>н</w:t>
      </w:r>
      <w:r w:rsidRPr="006B7AC6">
        <w:rPr>
          <w:rFonts w:ascii="Times New Roman" w:eastAsia="Times New Roman" w:hAnsi="Times New Roman"/>
          <w:sz w:val="28"/>
          <w:szCs w:val="28"/>
        </w:rPr>
        <w:t xml:space="preserve">ием указан в </w:t>
      </w:r>
      <w:r w:rsidR="005A3CC1" w:rsidRPr="006B7AC6">
        <w:rPr>
          <w:rFonts w:ascii="Times New Roman" w:eastAsia="Times New Roman" w:hAnsi="Times New Roman"/>
          <w:sz w:val="28"/>
          <w:szCs w:val="28"/>
        </w:rPr>
        <w:t>приложении № 6</w:t>
      </w:r>
      <w:r w:rsidRPr="006B7AC6">
        <w:rPr>
          <w:rFonts w:ascii="Times New Roman" w:eastAsia="Times New Roman" w:hAnsi="Times New Roman"/>
          <w:sz w:val="28"/>
          <w:szCs w:val="28"/>
        </w:rPr>
        <w:t xml:space="preserve"> к настоящей Программе.</w:t>
      </w:r>
    </w:p>
    <w:p w:rsidR="00361356" w:rsidRPr="006B7AC6" w:rsidRDefault="00361356" w:rsidP="00361356">
      <w:pPr>
        <w:pStyle w:val="a6"/>
        <w:jc w:val="both"/>
        <w:rPr>
          <w:rFonts w:ascii="Times New Roman" w:hAnsi="Times New Roman"/>
          <w:sz w:val="28"/>
          <w:szCs w:val="28"/>
        </w:rPr>
      </w:pPr>
      <w:r w:rsidRPr="006B7AC6">
        <w:rPr>
          <w:rFonts w:ascii="Times New Roman" w:hAnsi="Times New Roman"/>
          <w:sz w:val="28"/>
          <w:szCs w:val="28"/>
        </w:rPr>
        <w:tab/>
      </w:r>
      <w:r w:rsidRPr="006B7AC6">
        <w:rPr>
          <w:rFonts w:ascii="Times New Roman" w:hAnsi="Times New Roman"/>
          <w:spacing w:val="-1"/>
          <w:sz w:val="28"/>
          <w:szCs w:val="28"/>
        </w:rPr>
        <w:t>П</w:t>
      </w:r>
      <w:r w:rsidRPr="006B7AC6">
        <w:rPr>
          <w:rFonts w:ascii="Times New Roman" w:hAnsi="Times New Roman"/>
          <w:sz w:val="28"/>
          <w:szCs w:val="28"/>
        </w:rPr>
        <w:t>оря</w:t>
      </w:r>
      <w:r w:rsidRPr="006B7AC6">
        <w:rPr>
          <w:rFonts w:ascii="Times New Roman" w:hAnsi="Times New Roman"/>
          <w:spacing w:val="-1"/>
          <w:sz w:val="28"/>
          <w:szCs w:val="28"/>
        </w:rPr>
        <w:t>д</w:t>
      </w:r>
      <w:r w:rsidRPr="006B7AC6">
        <w:rPr>
          <w:rFonts w:ascii="Times New Roman" w:hAnsi="Times New Roman"/>
          <w:sz w:val="28"/>
          <w:szCs w:val="28"/>
        </w:rPr>
        <w:t>ок ра</w:t>
      </w:r>
      <w:r w:rsidRPr="006B7AC6">
        <w:rPr>
          <w:rFonts w:ascii="Times New Roman" w:hAnsi="Times New Roman"/>
          <w:spacing w:val="-1"/>
          <w:sz w:val="28"/>
          <w:szCs w:val="28"/>
        </w:rPr>
        <w:t>з</w:t>
      </w:r>
      <w:r w:rsidRPr="006B7AC6">
        <w:rPr>
          <w:rFonts w:ascii="Times New Roman" w:hAnsi="Times New Roman"/>
          <w:sz w:val="28"/>
          <w:szCs w:val="28"/>
        </w:rPr>
        <w:t>р</w:t>
      </w:r>
      <w:r w:rsidRPr="006B7AC6">
        <w:rPr>
          <w:rFonts w:ascii="Times New Roman" w:hAnsi="Times New Roman"/>
          <w:spacing w:val="-2"/>
          <w:sz w:val="28"/>
          <w:szCs w:val="28"/>
        </w:rPr>
        <w:t>а</w:t>
      </w:r>
      <w:r w:rsidRPr="006B7AC6">
        <w:rPr>
          <w:rFonts w:ascii="Times New Roman" w:hAnsi="Times New Roman"/>
          <w:spacing w:val="-1"/>
          <w:sz w:val="28"/>
          <w:szCs w:val="28"/>
        </w:rPr>
        <w:t>б</w:t>
      </w:r>
      <w:r w:rsidRPr="006B7AC6">
        <w:rPr>
          <w:rFonts w:ascii="Times New Roman" w:hAnsi="Times New Roman"/>
          <w:sz w:val="28"/>
          <w:szCs w:val="28"/>
        </w:rPr>
        <w:t>от</w:t>
      </w:r>
      <w:r w:rsidRPr="006B7AC6">
        <w:rPr>
          <w:rFonts w:ascii="Times New Roman" w:hAnsi="Times New Roman"/>
          <w:spacing w:val="-2"/>
          <w:sz w:val="28"/>
          <w:szCs w:val="28"/>
        </w:rPr>
        <w:t>к</w:t>
      </w:r>
      <w:r w:rsidRPr="006B7AC6">
        <w:rPr>
          <w:rFonts w:ascii="Times New Roman" w:hAnsi="Times New Roman"/>
          <w:sz w:val="28"/>
          <w:szCs w:val="28"/>
        </w:rPr>
        <w:t xml:space="preserve">и, </w:t>
      </w:r>
      <w:r w:rsidRPr="006B7AC6">
        <w:rPr>
          <w:rFonts w:ascii="Times New Roman" w:hAnsi="Times New Roman"/>
          <w:spacing w:val="-1"/>
          <w:sz w:val="28"/>
          <w:szCs w:val="28"/>
        </w:rPr>
        <w:t>о</w:t>
      </w:r>
      <w:r w:rsidRPr="006B7AC6">
        <w:rPr>
          <w:rFonts w:ascii="Times New Roman" w:hAnsi="Times New Roman"/>
          <w:sz w:val="28"/>
          <w:szCs w:val="28"/>
        </w:rPr>
        <w:t>бс</w:t>
      </w:r>
      <w:r w:rsidRPr="006B7AC6">
        <w:rPr>
          <w:rFonts w:ascii="Times New Roman" w:hAnsi="Times New Roman"/>
          <w:spacing w:val="-2"/>
          <w:sz w:val="28"/>
          <w:szCs w:val="28"/>
        </w:rPr>
        <w:t>у</w:t>
      </w:r>
      <w:r w:rsidRPr="006B7AC6">
        <w:rPr>
          <w:rFonts w:ascii="Times New Roman" w:hAnsi="Times New Roman"/>
          <w:sz w:val="28"/>
          <w:szCs w:val="28"/>
        </w:rPr>
        <w:t>жд</w:t>
      </w:r>
      <w:r w:rsidRPr="006B7AC6">
        <w:rPr>
          <w:rFonts w:ascii="Times New Roman" w:hAnsi="Times New Roman"/>
          <w:spacing w:val="-1"/>
          <w:sz w:val="28"/>
          <w:szCs w:val="28"/>
        </w:rPr>
        <w:t>е</w:t>
      </w:r>
      <w:r w:rsidRPr="006B7AC6">
        <w:rPr>
          <w:rFonts w:ascii="Times New Roman" w:hAnsi="Times New Roman"/>
          <w:sz w:val="28"/>
          <w:szCs w:val="28"/>
        </w:rPr>
        <w:t>ния с за</w:t>
      </w:r>
      <w:r w:rsidRPr="006B7AC6">
        <w:rPr>
          <w:rFonts w:ascii="Times New Roman" w:hAnsi="Times New Roman"/>
          <w:spacing w:val="-1"/>
          <w:sz w:val="28"/>
          <w:szCs w:val="28"/>
        </w:rPr>
        <w:t>и</w:t>
      </w:r>
      <w:r w:rsidRPr="006B7AC6">
        <w:rPr>
          <w:rFonts w:ascii="Times New Roman" w:hAnsi="Times New Roman"/>
          <w:sz w:val="28"/>
          <w:szCs w:val="28"/>
        </w:rPr>
        <w:t>нт</w:t>
      </w:r>
      <w:r w:rsidRPr="006B7AC6">
        <w:rPr>
          <w:rFonts w:ascii="Times New Roman" w:hAnsi="Times New Roman"/>
          <w:spacing w:val="-2"/>
          <w:sz w:val="28"/>
          <w:szCs w:val="28"/>
        </w:rPr>
        <w:t>е</w:t>
      </w:r>
      <w:r w:rsidRPr="006B7AC6">
        <w:rPr>
          <w:rFonts w:ascii="Times New Roman" w:hAnsi="Times New Roman"/>
          <w:spacing w:val="6"/>
          <w:sz w:val="28"/>
          <w:szCs w:val="28"/>
        </w:rPr>
        <w:t>р</w:t>
      </w:r>
      <w:r w:rsidRPr="006B7AC6">
        <w:rPr>
          <w:rFonts w:ascii="Times New Roman" w:hAnsi="Times New Roman"/>
          <w:sz w:val="28"/>
          <w:szCs w:val="28"/>
        </w:rPr>
        <w:t>е</w:t>
      </w:r>
      <w:r w:rsidRPr="006B7AC6">
        <w:rPr>
          <w:rFonts w:ascii="Times New Roman" w:hAnsi="Times New Roman"/>
          <w:spacing w:val="-2"/>
          <w:sz w:val="28"/>
          <w:szCs w:val="28"/>
        </w:rPr>
        <w:t>с</w:t>
      </w:r>
      <w:r w:rsidRPr="006B7AC6">
        <w:rPr>
          <w:rFonts w:ascii="Times New Roman" w:hAnsi="Times New Roman"/>
          <w:sz w:val="28"/>
          <w:szCs w:val="28"/>
        </w:rPr>
        <w:t>ов</w:t>
      </w:r>
      <w:r w:rsidRPr="006B7AC6">
        <w:rPr>
          <w:rFonts w:ascii="Times New Roman" w:hAnsi="Times New Roman"/>
          <w:spacing w:val="-2"/>
          <w:sz w:val="28"/>
          <w:szCs w:val="28"/>
        </w:rPr>
        <w:t>а</w:t>
      </w:r>
      <w:r w:rsidRPr="006B7AC6">
        <w:rPr>
          <w:rFonts w:ascii="Times New Roman" w:hAnsi="Times New Roman"/>
          <w:spacing w:val="-1"/>
          <w:sz w:val="28"/>
          <w:szCs w:val="28"/>
        </w:rPr>
        <w:t>н</w:t>
      </w:r>
      <w:r w:rsidRPr="006B7AC6">
        <w:rPr>
          <w:rFonts w:ascii="Times New Roman" w:hAnsi="Times New Roman"/>
          <w:sz w:val="28"/>
          <w:szCs w:val="28"/>
        </w:rPr>
        <w:t>ны</w:t>
      </w:r>
      <w:r w:rsidRPr="006B7AC6">
        <w:rPr>
          <w:rFonts w:ascii="Times New Roman" w:hAnsi="Times New Roman"/>
          <w:spacing w:val="-1"/>
          <w:sz w:val="28"/>
          <w:szCs w:val="28"/>
        </w:rPr>
        <w:t>м</w:t>
      </w:r>
      <w:r w:rsidRPr="006B7AC6">
        <w:rPr>
          <w:rFonts w:ascii="Times New Roman" w:hAnsi="Times New Roman"/>
          <w:sz w:val="28"/>
          <w:szCs w:val="28"/>
        </w:rPr>
        <w:t>и  л</w:t>
      </w:r>
      <w:r w:rsidRPr="006B7AC6">
        <w:rPr>
          <w:rFonts w:ascii="Times New Roman" w:hAnsi="Times New Roman"/>
          <w:spacing w:val="-2"/>
          <w:sz w:val="28"/>
          <w:szCs w:val="28"/>
        </w:rPr>
        <w:t>и</w:t>
      </w:r>
      <w:r w:rsidRPr="006B7AC6">
        <w:rPr>
          <w:rFonts w:ascii="Times New Roman" w:hAnsi="Times New Roman"/>
          <w:sz w:val="28"/>
          <w:szCs w:val="28"/>
        </w:rPr>
        <w:t>ца</w:t>
      </w:r>
      <w:r w:rsidRPr="006B7AC6">
        <w:rPr>
          <w:rFonts w:ascii="Times New Roman" w:hAnsi="Times New Roman"/>
          <w:spacing w:val="-2"/>
          <w:sz w:val="28"/>
          <w:szCs w:val="28"/>
        </w:rPr>
        <w:t>м</w:t>
      </w:r>
      <w:r w:rsidRPr="006B7AC6">
        <w:rPr>
          <w:rFonts w:ascii="Times New Roman" w:hAnsi="Times New Roman"/>
          <w:sz w:val="28"/>
          <w:szCs w:val="28"/>
        </w:rPr>
        <w:t>и и</w:t>
      </w:r>
      <w:r w:rsidRPr="006B7AC6">
        <w:rPr>
          <w:rFonts w:ascii="Times New Roman" w:hAnsi="Times New Roman"/>
          <w:spacing w:val="1"/>
          <w:sz w:val="28"/>
          <w:szCs w:val="28"/>
        </w:rPr>
        <w:t xml:space="preserve"> </w:t>
      </w:r>
      <w:r w:rsidRPr="006B7AC6">
        <w:rPr>
          <w:rFonts w:ascii="Times New Roman" w:hAnsi="Times New Roman"/>
          <w:spacing w:val="-3"/>
          <w:sz w:val="28"/>
          <w:szCs w:val="28"/>
        </w:rPr>
        <w:t>у</w:t>
      </w:r>
      <w:r w:rsidRPr="006B7AC6">
        <w:rPr>
          <w:rFonts w:ascii="Times New Roman" w:hAnsi="Times New Roman"/>
          <w:sz w:val="28"/>
          <w:szCs w:val="28"/>
        </w:rPr>
        <w:t>т</w:t>
      </w:r>
      <w:r w:rsidRPr="006B7AC6">
        <w:rPr>
          <w:rFonts w:ascii="Times New Roman" w:hAnsi="Times New Roman"/>
          <w:spacing w:val="-1"/>
          <w:sz w:val="28"/>
          <w:szCs w:val="28"/>
        </w:rPr>
        <w:t>в</w:t>
      </w:r>
      <w:r w:rsidRPr="006B7AC6">
        <w:rPr>
          <w:rFonts w:ascii="Times New Roman" w:hAnsi="Times New Roman"/>
          <w:sz w:val="28"/>
          <w:szCs w:val="28"/>
        </w:rPr>
        <w:t>ерж</w:t>
      </w:r>
      <w:r w:rsidRPr="006B7AC6">
        <w:rPr>
          <w:rFonts w:ascii="Times New Roman" w:hAnsi="Times New Roman"/>
          <w:spacing w:val="1"/>
          <w:sz w:val="28"/>
          <w:szCs w:val="28"/>
        </w:rPr>
        <w:t>д</w:t>
      </w:r>
      <w:r w:rsidRPr="006B7AC6">
        <w:rPr>
          <w:rFonts w:ascii="Times New Roman" w:hAnsi="Times New Roman"/>
          <w:spacing w:val="-1"/>
          <w:sz w:val="28"/>
          <w:szCs w:val="28"/>
        </w:rPr>
        <w:t>е</w:t>
      </w:r>
      <w:r w:rsidRPr="006B7AC6">
        <w:rPr>
          <w:rFonts w:ascii="Times New Roman" w:hAnsi="Times New Roman"/>
          <w:sz w:val="28"/>
          <w:szCs w:val="28"/>
        </w:rPr>
        <w:t>н</w:t>
      </w:r>
      <w:r w:rsidRPr="006B7AC6">
        <w:rPr>
          <w:rFonts w:ascii="Times New Roman" w:hAnsi="Times New Roman"/>
          <w:spacing w:val="-1"/>
          <w:sz w:val="28"/>
          <w:szCs w:val="28"/>
        </w:rPr>
        <w:t>и</w:t>
      </w:r>
      <w:r w:rsidRPr="006B7AC6">
        <w:rPr>
          <w:rFonts w:ascii="Times New Roman" w:hAnsi="Times New Roman"/>
          <w:sz w:val="28"/>
          <w:szCs w:val="28"/>
        </w:rPr>
        <w:t xml:space="preserve">я </w:t>
      </w:r>
      <w:r w:rsidRPr="006B7AC6">
        <w:rPr>
          <w:rFonts w:ascii="Times New Roman" w:hAnsi="Times New Roman"/>
          <w:spacing w:val="-1"/>
          <w:sz w:val="28"/>
          <w:szCs w:val="28"/>
        </w:rPr>
        <w:t>д</w:t>
      </w:r>
      <w:r w:rsidRPr="006B7AC6">
        <w:rPr>
          <w:rFonts w:ascii="Times New Roman" w:hAnsi="Times New Roman"/>
          <w:sz w:val="28"/>
          <w:szCs w:val="28"/>
        </w:rPr>
        <w:t>иза</w:t>
      </w:r>
      <w:r w:rsidRPr="006B7AC6">
        <w:rPr>
          <w:rFonts w:ascii="Times New Roman" w:hAnsi="Times New Roman"/>
          <w:spacing w:val="-1"/>
          <w:sz w:val="28"/>
          <w:szCs w:val="28"/>
        </w:rPr>
        <w:t>й</w:t>
      </w:r>
      <w:r w:rsidRPr="006B7AC6">
        <w:rPr>
          <w:rFonts w:ascii="Times New Roman" w:hAnsi="Times New Roman"/>
          <w:spacing w:val="2"/>
          <w:sz w:val="28"/>
          <w:szCs w:val="28"/>
        </w:rPr>
        <w:t>н</w:t>
      </w:r>
      <w:r w:rsidRPr="006B7AC6">
        <w:rPr>
          <w:rFonts w:ascii="Times New Roman" w:hAnsi="Times New Roman"/>
          <w:spacing w:val="-1"/>
          <w:sz w:val="28"/>
          <w:szCs w:val="28"/>
        </w:rPr>
        <w:t>-</w:t>
      </w:r>
      <w:r w:rsidRPr="006B7AC6">
        <w:rPr>
          <w:rFonts w:ascii="Times New Roman" w:hAnsi="Times New Roman"/>
          <w:sz w:val="28"/>
          <w:szCs w:val="28"/>
        </w:rPr>
        <w:t>п</w:t>
      </w:r>
      <w:r w:rsidRPr="006B7AC6">
        <w:rPr>
          <w:rFonts w:ascii="Times New Roman" w:hAnsi="Times New Roman"/>
          <w:spacing w:val="-1"/>
          <w:sz w:val="28"/>
          <w:szCs w:val="28"/>
        </w:rPr>
        <w:t>р</w:t>
      </w:r>
      <w:r w:rsidRPr="006B7AC6">
        <w:rPr>
          <w:rFonts w:ascii="Times New Roman" w:hAnsi="Times New Roman"/>
          <w:sz w:val="28"/>
          <w:szCs w:val="28"/>
        </w:rPr>
        <w:t>оек</w:t>
      </w:r>
      <w:r w:rsidRPr="006B7AC6">
        <w:rPr>
          <w:rFonts w:ascii="Times New Roman" w:hAnsi="Times New Roman"/>
          <w:spacing w:val="-1"/>
          <w:sz w:val="28"/>
          <w:szCs w:val="28"/>
        </w:rPr>
        <w:t>т</w:t>
      </w:r>
      <w:r w:rsidRPr="006B7AC6">
        <w:rPr>
          <w:rFonts w:ascii="Times New Roman" w:hAnsi="Times New Roman"/>
          <w:sz w:val="28"/>
          <w:szCs w:val="28"/>
        </w:rPr>
        <w:t xml:space="preserve">ов </w:t>
      </w:r>
      <w:r w:rsidRPr="006B7AC6">
        <w:rPr>
          <w:rFonts w:ascii="Times New Roman" w:hAnsi="Times New Roman"/>
          <w:spacing w:val="-1"/>
          <w:sz w:val="28"/>
          <w:szCs w:val="28"/>
        </w:rPr>
        <w:t>бл</w:t>
      </w:r>
      <w:r w:rsidRPr="006B7AC6">
        <w:rPr>
          <w:rFonts w:ascii="Times New Roman" w:hAnsi="Times New Roman"/>
          <w:sz w:val="28"/>
          <w:szCs w:val="28"/>
        </w:rPr>
        <w:t>аго</w:t>
      </w:r>
      <w:r w:rsidRPr="006B7AC6">
        <w:rPr>
          <w:rFonts w:ascii="Times New Roman" w:hAnsi="Times New Roman"/>
          <w:spacing w:val="-3"/>
          <w:sz w:val="28"/>
          <w:szCs w:val="28"/>
        </w:rPr>
        <w:t>у</w:t>
      </w:r>
      <w:r w:rsidRPr="006B7AC6">
        <w:rPr>
          <w:rFonts w:ascii="Times New Roman" w:hAnsi="Times New Roman"/>
          <w:sz w:val="28"/>
          <w:szCs w:val="28"/>
        </w:rPr>
        <w:t xml:space="preserve">стройства </w:t>
      </w:r>
      <w:r w:rsidRPr="006B7AC6">
        <w:rPr>
          <w:rFonts w:ascii="Times New Roman" w:hAnsi="Times New Roman"/>
          <w:spacing w:val="1"/>
          <w:sz w:val="28"/>
          <w:szCs w:val="28"/>
        </w:rPr>
        <w:t>д</w:t>
      </w:r>
      <w:r w:rsidRPr="006B7AC6">
        <w:rPr>
          <w:rFonts w:ascii="Times New Roman" w:hAnsi="Times New Roman"/>
          <w:sz w:val="28"/>
          <w:szCs w:val="28"/>
        </w:rPr>
        <w:t>воро</w:t>
      </w:r>
      <w:r w:rsidRPr="006B7AC6">
        <w:rPr>
          <w:rFonts w:ascii="Times New Roman" w:hAnsi="Times New Roman"/>
          <w:spacing w:val="-1"/>
          <w:sz w:val="28"/>
          <w:szCs w:val="28"/>
        </w:rPr>
        <w:t>в</w:t>
      </w:r>
      <w:r w:rsidRPr="006B7AC6">
        <w:rPr>
          <w:rFonts w:ascii="Times New Roman" w:hAnsi="Times New Roman"/>
          <w:sz w:val="28"/>
          <w:szCs w:val="28"/>
        </w:rPr>
        <w:t>ых</w:t>
      </w:r>
      <w:r w:rsidRPr="006B7AC6">
        <w:rPr>
          <w:rFonts w:ascii="Times New Roman" w:hAnsi="Times New Roman"/>
          <w:spacing w:val="103"/>
          <w:sz w:val="28"/>
          <w:szCs w:val="28"/>
        </w:rPr>
        <w:t xml:space="preserve"> </w:t>
      </w:r>
      <w:r w:rsidRPr="006B7AC6">
        <w:rPr>
          <w:rFonts w:ascii="Times New Roman" w:hAnsi="Times New Roman"/>
          <w:sz w:val="28"/>
          <w:szCs w:val="28"/>
        </w:rPr>
        <w:t>т</w:t>
      </w:r>
      <w:r w:rsidRPr="006B7AC6">
        <w:rPr>
          <w:rFonts w:ascii="Times New Roman" w:hAnsi="Times New Roman"/>
          <w:spacing w:val="-2"/>
          <w:sz w:val="28"/>
          <w:szCs w:val="28"/>
        </w:rPr>
        <w:t>е</w:t>
      </w:r>
      <w:r w:rsidRPr="006B7AC6">
        <w:rPr>
          <w:rFonts w:ascii="Times New Roman" w:hAnsi="Times New Roman"/>
          <w:spacing w:val="-1"/>
          <w:sz w:val="28"/>
          <w:szCs w:val="28"/>
        </w:rPr>
        <w:t>р</w:t>
      </w:r>
      <w:r w:rsidRPr="006B7AC6">
        <w:rPr>
          <w:rFonts w:ascii="Times New Roman" w:hAnsi="Times New Roman"/>
          <w:sz w:val="28"/>
          <w:szCs w:val="28"/>
        </w:rPr>
        <w:t>ри</w:t>
      </w:r>
      <w:r w:rsidRPr="006B7AC6">
        <w:rPr>
          <w:rFonts w:ascii="Times New Roman" w:hAnsi="Times New Roman"/>
          <w:spacing w:val="-1"/>
          <w:sz w:val="28"/>
          <w:szCs w:val="28"/>
        </w:rPr>
        <w:t>т</w:t>
      </w:r>
      <w:r w:rsidRPr="006B7AC6">
        <w:rPr>
          <w:rFonts w:ascii="Times New Roman" w:hAnsi="Times New Roman"/>
          <w:sz w:val="28"/>
          <w:szCs w:val="28"/>
        </w:rPr>
        <w:t>о</w:t>
      </w:r>
      <w:r w:rsidRPr="006B7AC6">
        <w:rPr>
          <w:rFonts w:ascii="Times New Roman" w:hAnsi="Times New Roman"/>
          <w:spacing w:val="-1"/>
          <w:sz w:val="28"/>
          <w:szCs w:val="28"/>
        </w:rPr>
        <w:t>ри</w:t>
      </w:r>
      <w:r w:rsidRPr="006B7AC6">
        <w:rPr>
          <w:rFonts w:ascii="Times New Roman" w:hAnsi="Times New Roman"/>
          <w:sz w:val="28"/>
          <w:szCs w:val="28"/>
        </w:rPr>
        <w:t xml:space="preserve">й и наиболее посещаемой территории общего пользования указан </w:t>
      </w:r>
      <w:r w:rsidR="005A3CC1" w:rsidRPr="006B7AC6">
        <w:rPr>
          <w:rFonts w:ascii="Times New Roman" w:hAnsi="Times New Roman"/>
          <w:sz w:val="28"/>
          <w:szCs w:val="28"/>
        </w:rPr>
        <w:t>в приложении № 7</w:t>
      </w:r>
      <w:r w:rsidRPr="006B7AC6">
        <w:rPr>
          <w:rFonts w:ascii="Times New Roman" w:hAnsi="Times New Roman"/>
          <w:sz w:val="28"/>
          <w:szCs w:val="28"/>
        </w:rPr>
        <w:t xml:space="preserve"> к настоящей Программе.</w:t>
      </w:r>
    </w:p>
    <w:p w:rsidR="00361356" w:rsidRPr="006B7AC6" w:rsidRDefault="00361356" w:rsidP="00361356">
      <w:pPr>
        <w:widowControl w:val="0"/>
        <w:autoSpaceDE w:val="0"/>
        <w:autoSpaceDN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 </w:t>
      </w:r>
      <w:r w:rsidRPr="006B7AC6">
        <w:rPr>
          <w:rFonts w:ascii="Times New Roman" w:eastAsia="Times New Roman" w:hAnsi="Times New Roman"/>
          <w:sz w:val="28"/>
          <w:szCs w:val="28"/>
        </w:rPr>
        <w:t xml:space="preserve">Порядок предоставления субсидии </w:t>
      </w:r>
      <w:r w:rsidRPr="006B7AC6">
        <w:rPr>
          <w:rFonts w:ascii="Times New Roman" w:hAnsi="Times New Roman"/>
          <w:sz w:val="28"/>
          <w:szCs w:val="28"/>
        </w:rPr>
        <w:t xml:space="preserve">в целях финансового обеспечения (возмещения) затрат в связи с проведением работ по благоустройству дворовых территорий многоквартирных домов указан в </w:t>
      </w:r>
      <w:r w:rsidR="005A3CC1" w:rsidRPr="006B7AC6">
        <w:rPr>
          <w:rFonts w:ascii="Times New Roman" w:hAnsi="Times New Roman"/>
          <w:sz w:val="28"/>
          <w:szCs w:val="28"/>
        </w:rPr>
        <w:t>приложении №8</w:t>
      </w:r>
      <w:r w:rsidRPr="006B7AC6">
        <w:rPr>
          <w:rFonts w:ascii="Times New Roman" w:hAnsi="Times New Roman"/>
          <w:sz w:val="28"/>
          <w:szCs w:val="28"/>
        </w:rPr>
        <w:t xml:space="preserve"> к настоящей Программе.</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 xml:space="preserve">         План реализации по благоустройству дворовых территорий  на территории  города Назарово на </w:t>
      </w:r>
      <w:r w:rsidR="001D770F" w:rsidRPr="006B7AC6">
        <w:rPr>
          <w:rFonts w:ascii="Times New Roman" w:hAnsi="Times New Roman"/>
          <w:sz w:val="28"/>
          <w:szCs w:val="28"/>
        </w:rPr>
        <w:t>2018</w:t>
      </w:r>
      <w:r w:rsidRPr="006B7AC6">
        <w:rPr>
          <w:rFonts w:ascii="Times New Roman" w:hAnsi="Times New Roman"/>
          <w:sz w:val="28"/>
          <w:szCs w:val="28"/>
        </w:rPr>
        <w:t xml:space="preserve"> год указан в приложении </w:t>
      </w:r>
      <w:r w:rsidR="005A3CC1" w:rsidRPr="006B7AC6">
        <w:rPr>
          <w:rFonts w:ascii="Times New Roman" w:hAnsi="Times New Roman"/>
          <w:sz w:val="28"/>
          <w:szCs w:val="28"/>
        </w:rPr>
        <w:t>№9</w:t>
      </w:r>
      <w:r w:rsidRPr="006B7AC6">
        <w:rPr>
          <w:rFonts w:ascii="Times New Roman" w:hAnsi="Times New Roman"/>
          <w:sz w:val="28"/>
          <w:szCs w:val="28"/>
        </w:rPr>
        <w:t xml:space="preserve"> к настоящей Программе.</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 xml:space="preserve">          </w:t>
      </w:r>
      <w:r w:rsidRPr="006B7AC6">
        <w:rPr>
          <w:rFonts w:ascii="Times New Roman" w:eastAsia="Times New Roman" w:hAnsi="Times New Roman"/>
          <w:sz w:val="28"/>
          <w:szCs w:val="28"/>
        </w:rPr>
        <w:t xml:space="preserve">Образцы элементов благоустройства дворовых территорий по минимальному перечню на территории города Назарово на 2017 год указаны в приложении </w:t>
      </w:r>
      <w:r w:rsidR="00E6716A" w:rsidRPr="006B7AC6">
        <w:rPr>
          <w:rFonts w:ascii="Times New Roman" w:eastAsia="Times New Roman" w:hAnsi="Times New Roman"/>
          <w:sz w:val="28"/>
          <w:szCs w:val="28"/>
        </w:rPr>
        <w:t>№10</w:t>
      </w:r>
      <w:r w:rsidRPr="006B7AC6">
        <w:rPr>
          <w:rFonts w:ascii="Times New Roman" w:eastAsia="Times New Roman" w:hAnsi="Times New Roman"/>
          <w:sz w:val="28"/>
          <w:szCs w:val="28"/>
        </w:rPr>
        <w:t xml:space="preserve"> к настоящей </w:t>
      </w:r>
      <w:r w:rsidR="0029257A" w:rsidRPr="006B7AC6">
        <w:rPr>
          <w:rFonts w:ascii="Times New Roman" w:eastAsia="Times New Roman" w:hAnsi="Times New Roman"/>
          <w:sz w:val="28"/>
          <w:szCs w:val="28"/>
        </w:rPr>
        <w:t>П</w:t>
      </w:r>
      <w:r w:rsidRPr="006B7AC6">
        <w:rPr>
          <w:rFonts w:ascii="Times New Roman" w:eastAsia="Times New Roman" w:hAnsi="Times New Roman"/>
          <w:sz w:val="28"/>
          <w:szCs w:val="28"/>
        </w:rPr>
        <w:t>рограмме.</w:t>
      </w:r>
    </w:p>
    <w:p w:rsidR="00361356" w:rsidRPr="006B7AC6" w:rsidRDefault="00361356" w:rsidP="00361356">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 xml:space="preserve">    Предоставление субсидии в целях финансового обеспечения (возмещения) затрат в связи с проведением работ по благоустройству территорий городских округов соответствующего функционального назначения (площадей, набережных, улиц, пешеходных зон, скверов, парков, иных территорий), определяется в соответствии с требованиями </w:t>
      </w:r>
      <w:r w:rsidRPr="006B7AC6">
        <w:rPr>
          <w:rFonts w:ascii="Times New Roman" w:hAnsi="Times New Roman"/>
          <w:kern w:val="36"/>
          <w:sz w:val="28"/>
          <w:szCs w:val="28"/>
        </w:rPr>
        <w:t xml:space="preserve">Федерального закона Российской Федерации от 5 апреля 2013 г. N 44-ФЗ </w:t>
      </w:r>
      <w:r w:rsidRPr="006B7AC6">
        <w:rPr>
          <w:rFonts w:ascii="Times New Roman" w:hAnsi="Times New Roman"/>
          <w:sz w:val="28"/>
          <w:szCs w:val="28"/>
        </w:rPr>
        <w:t xml:space="preserve">"О контрактной системе в сфере закупок товаров, работ, услуг для обеспечения государственных и муниципальных нужд". Получателем субсидии </w:t>
      </w:r>
      <w:r w:rsidRPr="006B7AC6">
        <w:rPr>
          <w:rFonts w:ascii="Times New Roman" w:eastAsia="Times New Roman" w:hAnsi="Times New Roman"/>
          <w:sz w:val="28"/>
          <w:szCs w:val="28"/>
          <w:lang w:eastAsia="ru-RU"/>
        </w:rPr>
        <w:t xml:space="preserve">являются </w:t>
      </w:r>
      <w:r w:rsidRPr="006B7AC6">
        <w:rPr>
          <w:rFonts w:ascii="Times New Roman" w:eastAsia="Times New Roman" w:hAnsi="Times New Roman"/>
          <w:sz w:val="28"/>
          <w:szCs w:val="28"/>
          <w:lang w:eastAsia="ru-RU"/>
        </w:rPr>
        <w:lastRenderedPageBreak/>
        <w:t xml:space="preserve">юридические лица или не коммерческие организации победившие в конкурсе на право заключения контракта на выполнение работ </w:t>
      </w:r>
      <w:r w:rsidRPr="006B7AC6">
        <w:rPr>
          <w:rFonts w:ascii="Times New Roman" w:hAnsi="Times New Roman"/>
          <w:sz w:val="28"/>
          <w:szCs w:val="28"/>
        </w:rPr>
        <w:t>на</w:t>
      </w:r>
      <w:r w:rsidRPr="006B7AC6">
        <w:rPr>
          <w:rFonts w:ascii="Times New Roman" w:eastAsia="Times New Roman" w:hAnsi="Times New Roman"/>
          <w:sz w:val="28"/>
          <w:szCs w:val="28"/>
          <w:lang w:eastAsia="ru-RU"/>
        </w:rPr>
        <w:t xml:space="preserve"> благоустройство общественных территорий.</w:t>
      </w:r>
    </w:p>
    <w:p w:rsidR="00361356" w:rsidRPr="006B7AC6" w:rsidRDefault="00361356" w:rsidP="00361356">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 xml:space="preserve">Адресный перечень дворовых территорий, территорий общего пользования, подлежащих включению в муниципальную программу, формируется по предложениям граждан, в результате комиссионной оценки предложений заинтересованных лиц </w:t>
      </w:r>
      <w:r w:rsidRPr="006B7AC6">
        <w:rPr>
          <w:rFonts w:ascii="Times New Roman" w:eastAsia="Times New Roman" w:hAnsi="Times New Roman"/>
          <w:sz w:val="28"/>
          <w:szCs w:val="28"/>
          <w:lang w:eastAsia="ru-RU"/>
        </w:rPr>
        <w:t>общественной комиссией по развитию комфортной городской среды</w:t>
      </w:r>
      <w:r w:rsidRPr="006B7AC6">
        <w:rPr>
          <w:rFonts w:ascii="Times New Roman" w:hAnsi="Times New Roman"/>
          <w:sz w:val="28"/>
          <w:szCs w:val="28"/>
        </w:rPr>
        <w:t xml:space="preserve">, состав которой утвержден постановлением администрации города Назарово от 01.03.2017 № 260-п.  </w:t>
      </w:r>
    </w:p>
    <w:p w:rsidR="00361356" w:rsidRPr="006B7AC6" w:rsidRDefault="00361356" w:rsidP="00361356">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Субсидии перечисляются бюджету муниципального образования города Назарово в соответствии со сводной бюджетной росписью краевого бюджета в пределах лимитов бюджетных обязательств, предусмотренных министерством строительства и жилищно-коммунального хозяйства Красноярского края на выполнение соответствующих программных мероприятий.</w:t>
      </w:r>
    </w:p>
    <w:p w:rsidR="00361356" w:rsidRPr="006B7AC6" w:rsidRDefault="00361356" w:rsidP="00361356">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Предоставление субсидий из краевого бюджета, указанных в пункте 3.1 настоящей Программы, осуществляется при условии выполнения за счет средств местного бюджета обязательств по долевому финансированию указанных расходов в доле не менее  1 % от суммы субсидии.</w:t>
      </w:r>
    </w:p>
    <w:p w:rsidR="00361356" w:rsidRPr="006B7AC6" w:rsidRDefault="00361356" w:rsidP="00361356">
      <w:pPr>
        <w:autoSpaceDE w:val="0"/>
        <w:autoSpaceDN w:val="0"/>
        <w:adjustRightInd w:val="0"/>
        <w:spacing w:after="0" w:line="240" w:lineRule="auto"/>
        <w:jc w:val="both"/>
        <w:rPr>
          <w:rFonts w:ascii="Times New Roman" w:hAnsi="Times New Roman"/>
          <w:sz w:val="28"/>
          <w:szCs w:val="28"/>
          <w:lang w:eastAsia="ru-RU"/>
        </w:rPr>
      </w:pPr>
      <w:r w:rsidRPr="006B7AC6">
        <w:rPr>
          <w:rFonts w:ascii="Times New Roman" w:hAnsi="Times New Roman"/>
          <w:sz w:val="28"/>
          <w:szCs w:val="28"/>
          <w:lang w:eastAsia="ru-RU"/>
        </w:rPr>
        <w:t xml:space="preserve">        </w:t>
      </w:r>
      <w:r w:rsidRPr="006B7AC6">
        <w:rPr>
          <w:rFonts w:ascii="Times New Roman" w:eastAsia="Times New Roman" w:hAnsi="Times New Roman"/>
          <w:sz w:val="28"/>
          <w:szCs w:val="28"/>
          <w:lang w:eastAsia="ru-RU"/>
        </w:rPr>
        <w:t xml:space="preserve">Выполнение работ, </w:t>
      </w:r>
      <w:r w:rsidRPr="006B7AC6">
        <w:rPr>
          <w:rFonts w:ascii="Times New Roman" w:hAnsi="Times New Roman"/>
          <w:sz w:val="28"/>
          <w:szCs w:val="28"/>
        </w:rPr>
        <w:t xml:space="preserve">определенных </w:t>
      </w:r>
      <w:r w:rsidR="00BB3C51" w:rsidRPr="006B7AC6">
        <w:rPr>
          <w:rFonts w:ascii="Times New Roman" w:hAnsi="Times New Roman"/>
          <w:sz w:val="28"/>
          <w:szCs w:val="28"/>
        </w:rPr>
        <w:t>разделом 3.1.</w:t>
      </w:r>
      <w:r w:rsidRPr="006B7AC6">
        <w:rPr>
          <w:rFonts w:ascii="Times New Roman" w:hAnsi="Times New Roman"/>
          <w:sz w:val="28"/>
          <w:szCs w:val="28"/>
        </w:rPr>
        <w:t xml:space="preserve"> настоящей Программы, </w:t>
      </w:r>
      <w:r w:rsidRPr="006B7AC6">
        <w:rPr>
          <w:rFonts w:ascii="Times New Roman" w:eastAsia="Times New Roman" w:hAnsi="Times New Roman"/>
          <w:sz w:val="28"/>
          <w:szCs w:val="28"/>
          <w:lang w:eastAsia="ru-RU"/>
        </w:rPr>
        <w:t xml:space="preserve">должно происходить с учётом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 в соответствии с </w:t>
      </w:r>
      <w:r w:rsidRPr="006B7AC6">
        <w:rPr>
          <w:rFonts w:ascii="Times New Roman" w:hAnsi="Times New Roman"/>
          <w:sz w:val="28"/>
          <w:szCs w:val="28"/>
          <w:lang w:eastAsia="ru-RU"/>
        </w:rPr>
        <w:t>Федеральным законом от 24.11.1995 № 181-ФЗ «О социальной защите инвалидов в Российской Федерации».</w:t>
      </w:r>
    </w:p>
    <w:p w:rsidR="00361356" w:rsidRPr="006B7AC6" w:rsidRDefault="00361356" w:rsidP="00361356">
      <w:pPr>
        <w:autoSpaceDE w:val="0"/>
        <w:autoSpaceDN w:val="0"/>
        <w:adjustRightInd w:val="0"/>
        <w:spacing w:after="0" w:line="240" w:lineRule="auto"/>
        <w:ind w:firstLine="709"/>
        <w:jc w:val="both"/>
        <w:rPr>
          <w:rFonts w:ascii="Times New Roman" w:eastAsia="Times New Roman" w:hAnsi="Times New Roman"/>
          <w:sz w:val="28"/>
          <w:szCs w:val="28"/>
        </w:rPr>
      </w:pPr>
      <w:r w:rsidRPr="006B7AC6">
        <w:rPr>
          <w:rFonts w:ascii="Times New Roman" w:hAnsi="Times New Roman"/>
          <w:sz w:val="28"/>
          <w:szCs w:val="28"/>
          <w:lang w:eastAsia="ru-RU"/>
        </w:rPr>
        <w:t xml:space="preserve">Администрация города Назарово обязуется </w:t>
      </w:r>
      <w:r w:rsidRPr="006B7AC6">
        <w:rPr>
          <w:rFonts w:ascii="Times New Roman" w:eastAsia="Times New Roman" w:hAnsi="Times New Roman"/>
          <w:spacing w:val="5"/>
          <w:sz w:val="28"/>
          <w:szCs w:val="28"/>
        </w:rPr>
        <w:t xml:space="preserve">привлечь </w:t>
      </w:r>
      <w:r w:rsidRPr="006B7AC6">
        <w:rPr>
          <w:rFonts w:ascii="Times New Roman" w:eastAsia="Times New Roman" w:hAnsi="Times New Roman"/>
          <w:sz w:val="28"/>
          <w:szCs w:val="28"/>
        </w:rPr>
        <w:t>к в</w:t>
      </w:r>
      <w:r w:rsidRPr="006B7AC6">
        <w:rPr>
          <w:rFonts w:ascii="Times New Roman" w:eastAsia="Times New Roman" w:hAnsi="Times New Roman"/>
          <w:spacing w:val="-1"/>
          <w:sz w:val="28"/>
          <w:szCs w:val="28"/>
        </w:rPr>
        <w:t>ы</w:t>
      </w:r>
      <w:r w:rsidRPr="006B7AC6">
        <w:rPr>
          <w:rFonts w:ascii="Times New Roman" w:eastAsia="Times New Roman" w:hAnsi="Times New Roman"/>
          <w:spacing w:val="-2"/>
          <w:sz w:val="28"/>
          <w:szCs w:val="28"/>
        </w:rPr>
        <w:t>п</w:t>
      </w:r>
      <w:r w:rsidRPr="006B7AC6">
        <w:rPr>
          <w:rFonts w:ascii="Times New Roman" w:eastAsia="Times New Roman" w:hAnsi="Times New Roman"/>
          <w:sz w:val="28"/>
          <w:szCs w:val="28"/>
        </w:rPr>
        <w:t>ол</w:t>
      </w:r>
      <w:r w:rsidRPr="006B7AC6">
        <w:rPr>
          <w:rFonts w:ascii="Times New Roman" w:eastAsia="Times New Roman" w:hAnsi="Times New Roman"/>
          <w:spacing w:val="7"/>
          <w:sz w:val="28"/>
          <w:szCs w:val="28"/>
        </w:rPr>
        <w:t>н</w:t>
      </w:r>
      <w:r w:rsidRPr="006B7AC6">
        <w:rPr>
          <w:rFonts w:ascii="Times New Roman" w:eastAsia="Times New Roman" w:hAnsi="Times New Roman"/>
          <w:spacing w:val="-1"/>
          <w:sz w:val="28"/>
          <w:szCs w:val="28"/>
        </w:rPr>
        <w:t>е</w:t>
      </w:r>
      <w:r w:rsidRPr="006B7AC6">
        <w:rPr>
          <w:rFonts w:ascii="Times New Roman" w:eastAsia="Times New Roman" w:hAnsi="Times New Roman"/>
          <w:spacing w:val="-2"/>
          <w:sz w:val="28"/>
          <w:szCs w:val="28"/>
        </w:rPr>
        <w:t>н</w:t>
      </w:r>
      <w:r w:rsidRPr="006B7AC6">
        <w:rPr>
          <w:rFonts w:ascii="Times New Roman" w:eastAsia="Times New Roman" w:hAnsi="Times New Roman"/>
          <w:sz w:val="28"/>
          <w:szCs w:val="28"/>
        </w:rPr>
        <w:t>ию р</w:t>
      </w:r>
      <w:r w:rsidRPr="006B7AC6">
        <w:rPr>
          <w:rFonts w:ascii="Times New Roman" w:eastAsia="Times New Roman" w:hAnsi="Times New Roman"/>
          <w:spacing w:val="-1"/>
          <w:sz w:val="28"/>
          <w:szCs w:val="28"/>
        </w:rPr>
        <w:t>а</w:t>
      </w:r>
      <w:r w:rsidRPr="006B7AC6">
        <w:rPr>
          <w:rFonts w:ascii="Times New Roman" w:eastAsia="Times New Roman" w:hAnsi="Times New Roman"/>
          <w:sz w:val="28"/>
          <w:szCs w:val="28"/>
        </w:rPr>
        <w:t>б</w:t>
      </w:r>
      <w:r w:rsidRPr="006B7AC6">
        <w:rPr>
          <w:rFonts w:ascii="Times New Roman" w:eastAsia="Times New Roman" w:hAnsi="Times New Roman"/>
          <w:spacing w:val="1"/>
          <w:sz w:val="28"/>
          <w:szCs w:val="28"/>
        </w:rPr>
        <w:t>о</w:t>
      </w:r>
      <w:r w:rsidRPr="006B7AC6">
        <w:rPr>
          <w:rFonts w:ascii="Times New Roman" w:eastAsia="Times New Roman" w:hAnsi="Times New Roman"/>
          <w:sz w:val="28"/>
          <w:szCs w:val="28"/>
        </w:rPr>
        <w:t xml:space="preserve">т </w:t>
      </w:r>
      <w:r w:rsidRPr="006B7AC6">
        <w:rPr>
          <w:rFonts w:ascii="Times New Roman" w:eastAsia="Times New Roman" w:hAnsi="Times New Roman"/>
          <w:spacing w:val="-1"/>
          <w:sz w:val="28"/>
          <w:szCs w:val="28"/>
        </w:rPr>
        <w:t>п</w:t>
      </w:r>
      <w:r w:rsidRPr="006B7AC6">
        <w:rPr>
          <w:rFonts w:ascii="Times New Roman" w:eastAsia="Times New Roman" w:hAnsi="Times New Roman"/>
          <w:sz w:val="28"/>
          <w:szCs w:val="28"/>
        </w:rPr>
        <w:t>о благ</w:t>
      </w:r>
      <w:r w:rsidRPr="006B7AC6">
        <w:rPr>
          <w:rFonts w:ascii="Times New Roman" w:eastAsia="Times New Roman" w:hAnsi="Times New Roman"/>
          <w:spacing w:val="1"/>
          <w:sz w:val="28"/>
          <w:szCs w:val="28"/>
        </w:rPr>
        <w:t>о</w:t>
      </w:r>
      <w:r w:rsidRPr="006B7AC6">
        <w:rPr>
          <w:rFonts w:ascii="Times New Roman" w:eastAsia="Times New Roman" w:hAnsi="Times New Roman"/>
          <w:spacing w:val="-3"/>
          <w:sz w:val="28"/>
          <w:szCs w:val="28"/>
        </w:rPr>
        <w:t>у</w:t>
      </w:r>
      <w:r w:rsidRPr="006B7AC6">
        <w:rPr>
          <w:rFonts w:ascii="Times New Roman" w:eastAsia="Times New Roman" w:hAnsi="Times New Roman"/>
          <w:sz w:val="28"/>
          <w:szCs w:val="28"/>
        </w:rPr>
        <w:t>ст</w:t>
      </w:r>
      <w:r w:rsidRPr="006B7AC6">
        <w:rPr>
          <w:rFonts w:ascii="Times New Roman" w:eastAsia="Times New Roman" w:hAnsi="Times New Roman"/>
          <w:spacing w:val="-1"/>
          <w:sz w:val="28"/>
          <w:szCs w:val="28"/>
        </w:rPr>
        <w:t>р</w:t>
      </w:r>
      <w:r w:rsidRPr="006B7AC6">
        <w:rPr>
          <w:rFonts w:ascii="Times New Roman" w:eastAsia="Times New Roman" w:hAnsi="Times New Roman"/>
          <w:sz w:val="28"/>
          <w:szCs w:val="28"/>
        </w:rPr>
        <w:t>ойству</w:t>
      </w:r>
      <w:r w:rsidRPr="006B7AC6">
        <w:rPr>
          <w:rFonts w:ascii="Times New Roman" w:eastAsia="Times New Roman" w:hAnsi="Times New Roman"/>
          <w:spacing w:val="-39"/>
          <w:sz w:val="28"/>
          <w:szCs w:val="28"/>
        </w:rPr>
        <w:t xml:space="preserve"> </w:t>
      </w:r>
      <w:r w:rsidRPr="006B7AC6">
        <w:rPr>
          <w:rFonts w:ascii="Times New Roman" w:eastAsia="Times New Roman" w:hAnsi="Times New Roman"/>
          <w:spacing w:val="-1"/>
          <w:sz w:val="28"/>
          <w:szCs w:val="28"/>
        </w:rPr>
        <w:t>д</w:t>
      </w:r>
      <w:r w:rsidRPr="006B7AC6">
        <w:rPr>
          <w:rFonts w:ascii="Times New Roman" w:eastAsia="Times New Roman" w:hAnsi="Times New Roman"/>
          <w:sz w:val="28"/>
          <w:szCs w:val="28"/>
        </w:rPr>
        <w:t>воров</w:t>
      </w:r>
      <w:r w:rsidRPr="006B7AC6">
        <w:rPr>
          <w:rFonts w:ascii="Times New Roman" w:eastAsia="Times New Roman" w:hAnsi="Times New Roman"/>
          <w:spacing w:val="-2"/>
          <w:sz w:val="28"/>
          <w:szCs w:val="28"/>
        </w:rPr>
        <w:t>ы</w:t>
      </w:r>
      <w:r w:rsidRPr="006B7AC6">
        <w:rPr>
          <w:rFonts w:ascii="Times New Roman" w:eastAsia="Times New Roman" w:hAnsi="Times New Roman"/>
          <w:sz w:val="28"/>
          <w:szCs w:val="28"/>
        </w:rPr>
        <w:t xml:space="preserve">х    </w:t>
      </w:r>
      <w:r w:rsidRPr="006B7AC6">
        <w:rPr>
          <w:rFonts w:ascii="Times New Roman" w:eastAsia="Times New Roman" w:hAnsi="Times New Roman"/>
          <w:spacing w:val="-35"/>
          <w:sz w:val="28"/>
          <w:szCs w:val="28"/>
        </w:rPr>
        <w:t xml:space="preserve"> </w:t>
      </w:r>
      <w:r w:rsidRPr="006B7AC6">
        <w:rPr>
          <w:rFonts w:ascii="Times New Roman" w:eastAsia="Times New Roman" w:hAnsi="Times New Roman"/>
          <w:spacing w:val="-3"/>
          <w:sz w:val="28"/>
          <w:szCs w:val="28"/>
        </w:rPr>
        <w:t>т</w:t>
      </w:r>
      <w:r w:rsidRPr="006B7AC6">
        <w:rPr>
          <w:rFonts w:ascii="Times New Roman" w:eastAsia="Times New Roman" w:hAnsi="Times New Roman"/>
          <w:sz w:val="28"/>
          <w:szCs w:val="28"/>
        </w:rPr>
        <w:t>е</w:t>
      </w:r>
      <w:r w:rsidRPr="006B7AC6">
        <w:rPr>
          <w:rFonts w:ascii="Times New Roman" w:eastAsia="Times New Roman" w:hAnsi="Times New Roman"/>
          <w:spacing w:val="-1"/>
          <w:sz w:val="28"/>
          <w:szCs w:val="28"/>
        </w:rPr>
        <w:t>рр</w:t>
      </w:r>
      <w:r w:rsidRPr="006B7AC6">
        <w:rPr>
          <w:rFonts w:ascii="Times New Roman" w:eastAsia="Times New Roman" w:hAnsi="Times New Roman"/>
          <w:sz w:val="28"/>
          <w:szCs w:val="28"/>
        </w:rPr>
        <w:t>ит</w:t>
      </w:r>
      <w:r w:rsidRPr="006B7AC6">
        <w:rPr>
          <w:rFonts w:ascii="Times New Roman" w:eastAsia="Times New Roman" w:hAnsi="Times New Roman"/>
          <w:spacing w:val="-1"/>
          <w:sz w:val="28"/>
          <w:szCs w:val="28"/>
        </w:rPr>
        <w:t>ор</w:t>
      </w:r>
      <w:r w:rsidRPr="006B7AC6">
        <w:rPr>
          <w:rFonts w:ascii="Times New Roman" w:eastAsia="Times New Roman" w:hAnsi="Times New Roman"/>
          <w:sz w:val="28"/>
          <w:szCs w:val="28"/>
        </w:rPr>
        <w:t>ий</w:t>
      </w:r>
      <w:r w:rsidRPr="006B7AC6">
        <w:rPr>
          <w:rFonts w:ascii="Times New Roman" w:eastAsia="Times New Roman" w:hAnsi="Times New Roman"/>
          <w:spacing w:val="-36"/>
          <w:sz w:val="28"/>
          <w:szCs w:val="28"/>
        </w:rPr>
        <w:t xml:space="preserve"> </w:t>
      </w:r>
      <w:r w:rsidRPr="006B7AC6">
        <w:rPr>
          <w:rFonts w:ascii="Times New Roman" w:eastAsia="Times New Roman" w:hAnsi="Times New Roman"/>
          <w:sz w:val="28"/>
          <w:szCs w:val="28"/>
        </w:rPr>
        <w:t>ст</w:t>
      </w:r>
      <w:r w:rsidRPr="006B7AC6">
        <w:rPr>
          <w:rFonts w:ascii="Times New Roman" w:eastAsia="Times New Roman" w:hAnsi="Times New Roman"/>
          <w:spacing w:val="-4"/>
          <w:sz w:val="28"/>
          <w:szCs w:val="28"/>
        </w:rPr>
        <w:t>у</w:t>
      </w:r>
      <w:r w:rsidRPr="006B7AC6">
        <w:rPr>
          <w:rFonts w:ascii="Times New Roman" w:eastAsia="Times New Roman" w:hAnsi="Times New Roman"/>
          <w:sz w:val="28"/>
          <w:szCs w:val="28"/>
        </w:rPr>
        <w:t>де</w:t>
      </w:r>
      <w:r w:rsidRPr="006B7AC6">
        <w:rPr>
          <w:rFonts w:ascii="Times New Roman" w:eastAsia="Times New Roman" w:hAnsi="Times New Roman"/>
          <w:spacing w:val="1"/>
          <w:sz w:val="28"/>
          <w:szCs w:val="28"/>
        </w:rPr>
        <w:t>н</w:t>
      </w:r>
      <w:r w:rsidRPr="006B7AC6">
        <w:rPr>
          <w:rFonts w:ascii="Times New Roman" w:eastAsia="Times New Roman" w:hAnsi="Times New Roman"/>
          <w:sz w:val="28"/>
          <w:szCs w:val="28"/>
        </w:rPr>
        <w:t>ч</w:t>
      </w:r>
      <w:r w:rsidRPr="006B7AC6">
        <w:rPr>
          <w:rFonts w:ascii="Times New Roman" w:eastAsia="Times New Roman" w:hAnsi="Times New Roman"/>
          <w:spacing w:val="-1"/>
          <w:sz w:val="28"/>
          <w:szCs w:val="28"/>
        </w:rPr>
        <w:t>е</w:t>
      </w:r>
      <w:r w:rsidRPr="006B7AC6">
        <w:rPr>
          <w:rFonts w:ascii="Times New Roman" w:eastAsia="Times New Roman" w:hAnsi="Times New Roman"/>
          <w:sz w:val="28"/>
          <w:szCs w:val="28"/>
        </w:rPr>
        <w:t>ск</w:t>
      </w:r>
      <w:r w:rsidRPr="006B7AC6">
        <w:rPr>
          <w:rFonts w:ascii="Times New Roman" w:eastAsia="Times New Roman" w:hAnsi="Times New Roman"/>
          <w:spacing w:val="-1"/>
          <w:sz w:val="28"/>
          <w:szCs w:val="28"/>
        </w:rPr>
        <w:t>и</w:t>
      </w:r>
      <w:r w:rsidRPr="006B7AC6">
        <w:rPr>
          <w:rFonts w:ascii="Times New Roman" w:eastAsia="Times New Roman" w:hAnsi="Times New Roman"/>
          <w:sz w:val="28"/>
          <w:szCs w:val="28"/>
        </w:rPr>
        <w:t>х ст</w:t>
      </w:r>
      <w:r w:rsidRPr="006B7AC6">
        <w:rPr>
          <w:rFonts w:ascii="Times New Roman" w:eastAsia="Times New Roman" w:hAnsi="Times New Roman"/>
          <w:spacing w:val="-1"/>
          <w:sz w:val="28"/>
          <w:szCs w:val="28"/>
        </w:rPr>
        <w:t>р</w:t>
      </w:r>
      <w:r w:rsidRPr="006B7AC6">
        <w:rPr>
          <w:rFonts w:ascii="Times New Roman" w:eastAsia="Times New Roman" w:hAnsi="Times New Roman"/>
          <w:sz w:val="28"/>
          <w:szCs w:val="28"/>
        </w:rPr>
        <w:t>оите</w:t>
      </w:r>
      <w:r w:rsidRPr="006B7AC6">
        <w:rPr>
          <w:rFonts w:ascii="Times New Roman" w:eastAsia="Times New Roman" w:hAnsi="Times New Roman"/>
          <w:spacing w:val="-2"/>
          <w:sz w:val="28"/>
          <w:szCs w:val="28"/>
        </w:rPr>
        <w:t>л</w:t>
      </w:r>
      <w:r w:rsidRPr="006B7AC6">
        <w:rPr>
          <w:rFonts w:ascii="Times New Roman" w:eastAsia="Times New Roman" w:hAnsi="Times New Roman"/>
          <w:sz w:val="28"/>
          <w:szCs w:val="28"/>
        </w:rPr>
        <w:t>ьн</w:t>
      </w:r>
      <w:r w:rsidRPr="006B7AC6">
        <w:rPr>
          <w:rFonts w:ascii="Times New Roman" w:eastAsia="Times New Roman" w:hAnsi="Times New Roman"/>
          <w:spacing w:val="-1"/>
          <w:sz w:val="28"/>
          <w:szCs w:val="28"/>
        </w:rPr>
        <w:t>ы</w:t>
      </w:r>
      <w:r w:rsidRPr="006B7AC6">
        <w:rPr>
          <w:rFonts w:ascii="Times New Roman" w:eastAsia="Times New Roman" w:hAnsi="Times New Roman"/>
          <w:sz w:val="28"/>
          <w:szCs w:val="28"/>
        </w:rPr>
        <w:t>х отря</w:t>
      </w:r>
      <w:r w:rsidRPr="006B7AC6">
        <w:rPr>
          <w:rFonts w:ascii="Times New Roman" w:eastAsia="Times New Roman" w:hAnsi="Times New Roman"/>
          <w:spacing w:val="-1"/>
          <w:sz w:val="28"/>
          <w:szCs w:val="28"/>
        </w:rPr>
        <w:t>д</w:t>
      </w:r>
      <w:r w:rsidRPr="006B7AC6">
        <w:rPr>
          <w:rFonts w:ascii="Times New Roman" w:eastAsia="Times New Roman" w:hAnsi="Times New Roman"/>
          <w:sz w:val="28"/>
          <w:szCs w:val="28"/>
        </w:rPr>
        <w:t>ов.</w:t>
      </w:r>
    </w:p>
    <w:p w:rsidR="00DC40A9" w:rsidRPr="006B7AC6" w:rsidRDefault="00DC40A9" w:rsidP="0027044E">
      <w:pPr>
        <w:autoSpaceDE w:val="0"/>
        <w:autoSpaceDN w:val="0"/>
        <w:adjustRightInd w:val="0"/>
        <w:spacing w:after="0" w:line="240" w:lineRule="auto"/>
        <w:jc w:val="center"/>
        <w:outlineLvl w:val="0"/>
        <w:rPr>
          <w:rFonts w:ascii="Times New Roman" w:hAnsi="Times New Roman"/>
          <w:sz w:val="28"/>
          <w:szCs w:val="28"/>
        </w:rPr>
      </w:pPr>
    </w:p>
    <w:p w:rsidR="00A62B1B" w:rsidRPr="006B7AC6" w:rsidRDefault="00A62B1B" w:rsidP="00A62B1B">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t>4. Прогноз конечных результатов муниципальной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формирования комфортной городской среды</w:t>
      </w: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11021A" w:rsidRPr="006B7AC6" w:rsidRDefault="0011021A" w:rsidP="0011021A">
      <w:pPr>
        <w:pStyle w:val="Default"/>
        <w:jc w:val="both"/>
        <w:rPr>
          <w:color w:val="auto"/>
          <w:sz w:val="28"/>
          <w:szCs w:val="28"/>
        </w:rPr>
      </w:pPr>
      <w:r w:rsidRPr="006B7AC6">
        <w:rPr>
          <w:color w:val="auto"/>
          <w:sz w:val="28"/>
          <w:szCs w:val="28"/>
        </w:rPr>
        <w:t xml:space="preserve">       Своевременная и в полном объеме реализация программы позволит повысить уровень благоустройства территории города Назарово и сформировать современную городскую среду. </w:t>
      </w:r>
    </w:p>
    <w:p w:rsidR="00C43515" w:rsidRPr="006B7AC6" w:rsidRDefault="00C43515" w:rsidP="00C43515">
      <w:pPr>
        <w:pStyle w:val="Default"/>
        <w:ind w:firstLine="567"/>
        <w:jc w:val="both"/>
        <w:rPr>
          <w:color w:val="auto"/>
          <w:sz w:val="28"/>
          <w:szCs w:val="28"/>
        </w:rPr>
      </w:pPr>
      <w:r w:rsidRPr="006B7AC6">
        <w:rPr>
          <w:color w:val="auto"/>
          <w:sz w:val="28"/>
          <w:szCs w:val="28"/>
        </w:rPr>
        <w:t>В результате реализа</w:t>
      </w:r>
      <w:r w:rsidR="00E7768F" w:rsidRPr="006B7AC6">
        <w:rPr>
          <w:color w:val="auto"/>
          <w:sz w:val="28"/>
          <w:szCs w:val="28"/>
        </w:rPr>
        <w:t>ции мероприятий Программы ожидаю</w:t>
      </w:r>
      <w:r w:rsidRPr="006B7AC6">
        <w:rPr>
          <w:color w:val="auto"/>
          <w:sz w:val="28"/>
          <w:szCs w:val="28"/>
        </w:rPr>
        <w:t>тся</w:t>
      </w:r>
      <w:r w:rsidR="00E7768F" w:rsidRPr="006B7AC6">
        <w:rPr>
          <w:color w:val="auto"/>
          <w:sz w:val="28"/>
          <w:szCs w:val="28"/>
        </w:rPr>
        <w:t xml:space="preserve"> изменение  качественных показателей</w:t>
      </w:r>
      <w:r w:rsidRPr="006B7AC6">
        <w:rPr>
          <w:color w:val="auto"/>
          <w:sz w:val="28"/>
          <w:szCs w:val="28"/>
        </w:rPr>
        <w:t xml:space="preserve">: </w:t>
      </w:r>
    </w:p>
    <w:p w:rsidR="00C43515" w:rsidRPr="006B7AC6" w:rsidRDefault="00C43515" w:rsidP="00C43515">
      <w:pPr>
        <w:pStyle w:val="Default"/>
        <w:jc w:val="both"/>
        <w:rPr>
          <w:color w:val="auto"/>
          <w:sz w:val="28"/>
          <w:szCs w:val="28"/>
        </w:rPr>
      </w:pPr>
      <w:r w:rsidRPr="006B7AC6">
        <w:rPr>
          <w:color w:val="auto"/>
          <w:sz w:val="28"/>
          <w:szCs w:val="28"/>
        </w:rPr>
        <w:t xml:space="preserve">- повышение уровня комфортности проживания населения; </w:t>
      </w:r>
    </w:p>
    <w:p w:rsidR="00C43515" w:rsidRPr="006B7AC6" w:rsidRDefault="00C43515" w:rsidP="00C43515">
      <w:pPr>
        <w:pStyle w:val="Default"/>
        <w:jc w:val="both"/>
        <w:rPr>
          <w:color w:val="auto"/>
          <w:sz w:val="28"/>
          <w:szCs w:val="28"/>
        </w:rPr>
      </w:pPr>
      <w:r w:rsidRPr="006B7AC6">
        <w:rPr>
          <w:color w:val="auto"/>
          <w:sz w:val="28"/>
          <w:szCs w:val="28"/>
        </w:rPr>
        <w:t xml:space="preserve">- повышение качества жилищно-коммунальных услуг; </w:t>
      </w:r>
    </w:p>
    <w:p w:rsidR="00C43515" w:rsidRPr="006B7AC6" w:rsidRDefault="00C43515" w:rsidP="00C43515">
      <w:pPr>
        <w:pStyle w:val="Default"/>
        <w:jc w:val="both"/>
        <w:rPr>
          <w:color w:val="auto"/>
          <w:sz w:val="28"/>
          <w:szCs w:val="28"/>
        </w:rPr>
      </w:pPr>
      <w:r w:rsidRPr="006B7AC6">
        <w:rPr>
          <w:color w:val="auto"/>
          <w:sz w:val="28"/>
          <w:szCs w:val="28"/>
        </w:rPr>
        <w:t xml:space="preserve">- улучшение организации досуга всех возрастных групп населения; </w:t>
      </w:r>
    </w:p>
    <w:p w:rsidR="00C43515" w:rsidRPr="006B7AC6" w:rsidRDefault="00C43515" w:rsidP="00C43515">
      <w:pPr>
        <w:pStyle w:val="Default"/>
        <w:jc w:val="both"/>
        <w:rPr>
          <w:color w:val="auto"/>
          <w:sz w:val="28"/>
          <w:szCs w:val="28"/>
        </w:rPr>
      </w:pPr>
      <w:r w:rsidRPr="006B7AC6">
        <w:rPr>
          <w:color w:val="auto"/>
          <w:sz w:val="28"/>
          <w:szCs w:val="28"/>
        </w:rPr>
        <w:t xml:space="preserve">- улучшение экологических, санитарных, функциональных и эстетических качеств городской среды; </w:t>
      </w:r>
    </w:p>
    <w:p w:rsidR="00C43515" w:rsidRPr="006B7AC6" w:rsidRDefault="00C43515" w:rsidP="00C43515">
      <w:pPr>
        <w:pStyle w:val="Default"/>
        <w:jc w:val="both"/>
        <w:rPr>
          <w:color w:val="auto"/>
          <w:sz w:val="28"/>
          <w:szCs w:val="28"/>
        </w:rPr>
      </w:pPr>
      <w:r w:rsidRPr="006B7AC6">
        <w:rPr>
          <w:color w:val="auto"/>
          <w:sz w:val="28"/>
          <w:szCs w:val="28"/>
        </w:rPr>
        <w:lastRenderedPageBreak/>
        <w:t xml:space="preserve">-привлечение общественности и населения к решению задач благоустройства городских и дворовых территорий; </w:t>
      </w:r>
    </w:p>
    <w:p w:rsidR="00C43515" w:rsidRPr="006B7AC6" w:rsidRDefault="00C43515" w:rsidP="00C43515">
      <w:pPr>
        <w:pStyle w:val="Default"/>
        <w:jc w:val="both"/>
        <w:rPr>
          <w:color w:val="auto"/>
          <w:sz w:val="28"/>
          <w:szCs w:val="28"/>
        </w:rPr>
      </w:pPr>
      <w:r w:rsidRPr="006B7AC6">
        <w:rPr>
          <w:color w:val="auto"/>
          <w:sz w:val="28"/>
          <w:szCs w:val="28"/>
        </w:rPr>
        <w:t xml:space="preserve">- воспитание бережного отношения и создание условий для расширения инициативы жителей в сфере благоустройства, а также развитие их творческого потенциала; </w:t>
      </w:r>
    </w:p>
    <w:p w:rsidR="00C43515" w:rsidRPr="006B7AC6" w:rsidRDefault="00C43515" w:rsidP="00C43515">
      <w:pPr>
        <w:pStyle w:val="Default"/>
        <w:jc w:val="both"/>
        <w:rPr>
          <w:color w:val="auto"/>
          <w:sz w:val="28"/>
          <w:szCs w:val="28"/>
        </w:rPr>
      </w:pPr>
      <w:r w:rsidRPr="006B7AC6">
        <w:rPr>
          <w:color w:val="auto"/>
          <w:sz w:val="28"/>
          <w:szCs w:val="28"/>
        </w:rPr>
        <w:t xml:space="preserve">- поиск и привлечение внебюджетных источников к решению задач благоустройства. </w:t>
      </w:r>
    </w:p>
    <w:p w:rsidR="00E7768F" w:rsidRPr="006B7AC6" w:rsidRDefault="004A4A06" w:rsidP="00E7768F">
      <w:pPr>
        <w:pStyle w:val="Default"/>
        <w:tabs>
          <w:tab w:val="left" w:pos="709"/>
          <w:tab w:val="left" w:pos="851"/>
          <w:tab w:val="left" w:pos="993"/>
        </w:tabs>
        <w:ind w:firstLine="567"/>
        <w:jc w:val="both"/>
        <w:rPr>
          <w:color w:val="auto"/>
          <w:sz w:val="28"/>
          <w:szCs w:val="28"/>
        </w:rPr>
      </w:pPr>
      <w:r w:rsidRPr="006B7AC6">
        <w:rPr>
          <w:color w:val="auto"/>
          <w:sz w:val="28"/>
          <w:szCs w:val="28"/>
        </w:rPr>
        <w:t xml:space="preserve">Реализация </w:t>
      </w:r>
      <w:r w:rsidR="00C43515" w:rsidRPr="006B7AC6">
        <w:rPr>
          <w:color w:val="auto"/>
          <w:sz w:val="28"/>
          <w:szCs w:val="28"/>
        </w:rPr>
        <w:t>П</w:t>
      </w:r>
      <w:r w:rsidRPr="006B7AC6">
        <w:rPr>
          <w:color w:val="auto"/>
          <w:sz w:val="28"/>
          <w:szCs w:val="28"/>
        </w:rPr>
        <w:t xml:space="preserve">рограммы приведет к созданию современной среды </w:t>
      </w:r>
      <w:r w:rsidR="00C43515" w:rsidRPr="006B7AC6">
        <w:rPr>
          <w:color w:val="auto"/>
          <w:sz w:val="28"/>
          <w:szCs w:val="28"/>
        </w:rPr>
        <w:t xml:space="preserve">проживания </w:t>
      </w:r>
      <w:r w:rsidRPr="006B7AC6">
        <w:rPr>
          <w:color w:val="auto"/>
          <w:sz w:val="28"/>
          <w:szCs w:val="28"/>
        </w:rPr>
        <w:t>и жизнедеятельности населения, сложится качественно новый уровень состояния сферы благоустройства.</w:t>
      </w:r>
    </w:p>
    <w:p w:rsidR="004A4A06" w:rsidRPr="006B7AC6" w:rsidRDefault="004A4A06" w:rsidP="00E7768F">
      <w:pPr>
        <w:pStyle w:val="Default"/>
        <w:tabs>
          <w:tab w:val="left" w:pos="709"/>
          <w:tab w:val="left" w:pos="851"/>
          <w:tab w:val="left" w:pos="993"/>
        </w:tabs>
        <w:ind w:firstLine="567"/>
        <w:jc w:val="both"/>
        <w:rPr>
          <w:color w:val="auto"/>
          <w:sz w:val="28"/>
          <w:szCs w:val="28"/>
        </w:rPr>
      </w:pPr>
      <w:r w:rsidRPr="006B7AC6">
        <w:rPr>
          <w:color w:val="auto"/>
          <w:sz w:val="28"/>
          <w:szCs w:val="28"/>
        </w:rPr>
        <w:t xml:space="preserve">Результатом реализации </w:t>
      </w:r>
      <w:r w:rsidR="00E7768F" w:rsidRPr="006B7AC6">
        <w:rPr>
          <w:color w:val="auto"/>
          <w:sz w:val="28"/>
          <w:szCs w:val="28"/>
        </w:rPr>
        <w:t>Программы является изменение количественных показателей</w:t>
      </w:r>
      <w:r w:rsidRPr="006B7AC6">
        <w:rPr>
          <w:color w:val="auto"/>
          <w:sz w:val="28"/>
          <w:szCs w:val="28"/>
        </w:rPr>
        <w:t xml:space="preserve">: </w:t>
      </w:r>
    </w:p>
    <w:p w:rsidR="004A4A06" w:rsidRPr="006B7AC6" w:rsidRDefault="004A4A06" w:rsidP="004A4A06">
      <w:pPr>
        <w:pStyle w:val="a3"/>
        <w:numPr>
          <w:ilvl w:val="0"/>
          <w:numId w:val="11"/>
        </w:numPr>
        <w:tabs>
          <w:tab w:val="left" w:pos="993"/>
        </w:tabs>
        <w:spacing w:after="0" w:line="240" w:lineRule="auto"/>
        <w:ind w:left="0" w:firstLine="709"/>
        <w:jc w:val="both"/>
        <w:rPr>
          <w:rFonts w:ascii="Times New Roman" w:hAnsi="Times New Roman"/>
          <w:sz w:val="28"/>
          <w:szCs w:val="28"/>
        </w:rPr>
      </w:pPr>
      <w:r w:rsidRPr="006B7AC6">
        <w:rPr>
          <w:rFonts w:ascii="Times New Roman" w:hAnsi="Times New Roman"/>
          <w:sz w:val="28"/>
          <w:szCs w:val="28"/>
        </w:rPr>
        <w:t>увеличение количества, площади и доли благоустроенных дворовых территорий г. Назарово;</w:t>
      </w:r>
    </w:p>
    <w:p w:rsidR="004A4A06" w:rsidRPr="006B7AC6" w:rsidRDefault="004A4A06" w:rsidP="004A4A06">
      <w:pPr>
        <w:pStyle w:val="a3"/>
        <w:numPr>
          <w:ilvl w:val="0"/>
          <w:numId w:val="11"/>
        </w:numPr>
        <w:tabs>
          <w:tab w:val="left" w:pos="993"/>
        </w:tabs>
        <w:spacing w:after="0" w:line="240" w:lineRule="auto"/>
        <w:ind w:left="0" w:firstLine="709"/>
        <w:jc w:val="both"/>
        <w:rPr>
          <w:rFonts w:ascii="Times New Roman" w:hAnsi="Times New Roman"/>
          <w:sz w:val="28"/>
          <w:szCs w:val="28"/>
        </w:rPr>
      </w:pPr>
      <w:r w:rsidRPr="006B7AC6">
        <w:rPr>
          <w:rFonts w:ascii="Times New Roman" w:hAnsi="Times New Roman"/>
          <w:sz w:val="28"/>
          <w:szCs w:val="28"/>
        </w:rPr>
        <w:t>увеличение количества, площади и доли благоустроенных территорий общего пользования г. Назарово;</w:t>
      </w:r>
    </w:p>
    <w:p w:rsidR="004A4A06" w:rsidRPr="006B7AC6" w:rsidRDefault="004A4A06" w:rsidP="004A4A06">
      <w:pPr>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Реализация муниципальной программы позволит улучшить ряд показателей социально-экономического развития г. Назарово: </w:t>
      </w:r>
    </w:p>
    <w:p w:rsidR="004A4A06" w:rsidRPr="006B7AC6" w:rsidRDefault="004A4A06" w:rsidP="004A4A06">
      <w:pPr>
        <w:pStyle w:val="a3"/>
        <w:numPr>
          <w:ilvl w:val="0"/>
          <w:numId w:val="8"/>
        </w:numPr>
        <w:tabs>
          <w:tab w:val="left" w:pos="993"/>
        </w:tabs>
        <w:spacing w:after="0" w:line="240" w:lineRule="auto"/>
        <w:ind w:left="0" w:firstLine="709"/>
        <w:jc w:val="both"/>
        <w:rPr>
          <w:rFonts w:ascii="Times New Roman" w:hAnsi="Times New Roman"/>
          <w:sz w:val="28"/>
          <w:szCs w:val="28"/>
        </w:rPr>
      </w:pPr>
      <w:r w:rsidRPr="006B7AC6">
        <w:rPr>
          <w:rFonts w:ascii="Times New Roman" w:hAnsi="Times New Roman"/>
          <w:sz w:val="28"/>
          <w:szCs w:val="28"/>
        </w:rPr>
        <w:t>экономические (повышение налоговых поступлений в местный бюджет после благоустройства территорий);</w:t>
      </w:r>
    </w:p>
    <w:p w:rsidR="004A4A06" w:rsidRPr="006B7AC6" w:rsidRDefault="004A4A06" w:rsidP="004A4A06">
      <w:pPr>
        <w:pStyle w:val="a3"/>
        <w:numPr>
          <w:ilvl w:val="0"/>
          <w:numId w:val="8"/>
        </w:numPr>
        <w:tabs>
          <w:tab w:val="left" w:pos="993"/>
        </w:tabs>
        <w:spacing w:after="0" w:line="240" w:lineRule="auto"/>
        <w:ind w:left="0" w:firstLine="709"/>
        <w:jc w:val="both"/>
        <w:rPr>
          <w:rFonts w:ascii="Times New Roman" w:hAnsi="Times New Roman"/>
          <w:sz w:val="28"/>
          <w:szCs w:val="28"/>
        </w:rPr>
      </w:pPr>
      <w:r w:rsidRPr="006B7AC6">
        <w:rPr>
          <w:rFonts w:ascii="Times New Roman" w:hAnsi="Times New Roman"/>
          <w:sz w:val="28"/>
          <w:szCs w:val="28"/>
        </w:rPr>
        <w:t>демографические (повышение привлекательности мест жительства для молодых семей, снижение преступности за счет увеличения освещенности территорий);</w:t>
      </w:r>
    </w:p>
    <w:p w:rsidR="004A4A06" w:rsidRPr="006B7AC6" w:rsidRDefault="004A4A06" w:rsidP="004A4A06">
      <w:pPr>
        <w:pStyle w:val="a3"/>
        <w:numPr>
          <w:ilvl w:val="0"/>
          <w:numId w:val="8"/>
        </w:numPr>
        <w:tabs>
          <w:tab w:val="left" w:pos="993"/>
        </w:tabs>
        <w:spacing w:after="0" w:line="240" w:lineRule="auto"/>
        <w:ind w:left="0" w:firstLine="709"/>
        <w:jc w:val="both"/>
        <w:rPr>
          <w:rFonts w:ascii="Times New Roman" w:hAnsi="Times New Roman"/>
          <w:sz w:val="28"/>
          <w:szCs w:val="28"/>
        </w:rPr>
      </w:pPr>
      <w:r w:rsidRPr="006B7AC6">
        <w:rPr>
          <w:rFonts w:ascii="Times New Roman" w:hAnsi="Times New Roman"/>
          <w:sz w:val="28"/>
          <w:szCs w:val="28"/>
        </w:rPr>
        <w:t>социальные (увеличение пешеходных потоков, рост публичных пространств, приспособленных для различных творческих проявлений и самореализации горожан, прогулок, занятий спортом, общения, обеспечение доступности городской среды для маломобильных групп населения и т.д.).</w:t>
      </w:r>
    </w:p>
    <w:p w:rsidR="004A4A06" w:rsidRPr="006B7AC6" w:rsidRDefault="004A4A06" w:rsidP="004A4A06">
      <w:pPr>
        <w:pStyle w:val="Default"/>
        <w:tabs>
          <w:tab w:val="left" w:pos="709"/>
          <w:tab w:val="left" w:pos="851"/>
          <w:tab w:val="left" w:pos="993"/>
        </w:tabs>
        <w:ind w:firstLine="709"/>
        <w:jc w:val="both"/>
        <w:rPr>
          <w:color w:val="auto"/>
          <w:sz w:val="28"/>
          <w:szCs w:val="28"/>
        </w:rPr>
      </w:pPr>
      <w:r w:rsidRPr="006B7AC6">
        <w:rPr>
          <w:color w:val="auto"/>
          <w:sz w:val="28"/>
          <w:szCs w:val="28"/>
        </w:rPr>
        <w:t xml:space="preserve">При реализации муниципальной программы возможно возникновение рисков, которые могут привести к изменению сроков и препятствовать достижению планируемых результатов. </w:t>
      </w:r>
    </w:p>
    <w:p w:rsidR="004A4A06" w:rsidRPr="006B7AC6" w:rsidRDefault="004A4A06" w:rsidP="004A4A06">
      <w:pPr>
        <w:pStyle w:val="20"/>
        <w:shd w:val="clear" w:color="auto" w:fill="auto"/>
        <w:spacing w:line="240" w:lineRule="auto"/>
        <w:ind w:firstLine="709"/>
        <w:jc w:val="both"/>
        <w:rPr>
          <w:sz w:val="28"/>
          <w:szCs w:val="28"/>
        </w:rPr>
      </w:pPr>
      <w:r w:rsidRPr="006B7AC6">
        <w:rPr>
          <w:sz w:val="28"/>
          <w:szCs w:val="28"/>
        </w:rPr>
        <w:t>Основными рисками, оказывающими влияние на конечные результаты реализации мероприятий муниципальной программы, являются:</w:t>
      </w:r>
    </w:p>
    <w:p w:rsidR="004A4A06" w:rsidRPr="006B7AC6" w:rsidRDefault="004A4A06" w:rsidP="004A4A06">
      <w:pPr>
        <w:pStyle w:val="20"/>
        <w:numPr>
          <w:ilvl w:val="0"/>
          <w:numId w:val="9"/>
        </w:numPr>
        <w:shd w:val="clear" w:color="auto" w:fill="auto"/>
        <w:tabs>
          <w:tab w:val="left" w:pos="709"/>
          <w:tab w:val="left" w:pos="851"/>
        </w:tabs>
        <w:spacing w:line="240" w:lineRule="auto"/>
        <w:ind w:left="0" w:firstLine="567"/>
        <w:jc w:val="both"/>
        <w:rPr>
          <w:sz w:val="28"/>
          <w:szCs w:val="28"/>
        </w:rPr>
      </w:pPr>
      <w:r w:rsidRPr="006B7AC6">
        <w:rPr>
          <w:sz w:val="28"/>
          <w:szCs w:val="28"/>
        </w:rPr>
        <w:t xml:space="preserve">бюджетные риски, связанные с дефицитом </w:t>
      </w:r>
      <w:r w:rsidR="00AB421C" w:rsidRPr="006B7AC6">
        <w:rPr>
          <w:sz w:val="28"/>
          <w:szCs w:val="28"/>
        </w:rPr>
        <w:t>городского бюджета</w:t>
      </w:r>
      <w:r w:rsidRPr="006B7AC6">
        <w:rPr>
          <w:sz w:val="28"/>
          <w:szCs w:val="28"/>
        </w:rPr>
        <w:t xml:space="preserve"> и возможностью невыполнения обязательств по софинансированию мероприятий муниципальной программы;</w:t>
      </w:r>
    </w:p>
    <w:p w:rsidR="004A4A06" w:rsidRPr="006B7AC6" w:rsidRDefault="004A4A06" w:rsidP="004A4A06">
      <w:pPr>
        <w:pStyle w:val="20"/>
        <w:numPr>
          <w:ilvl w:val="0"/>
          <w:numId w:val="9"/>
        </w:numPr>
        <w:shd w:val="clear" w:color="auto" w:fill="auto"/>
        <w:tabs>
          <w:tab w:val="left" w:pos="709"/>
          <w:tab w:val="left" w:pos="851"/>
        </w:tabs>
        <w:spacing w:line="240" w:lineRule="auto"/>
        <w:ind w:left="0" w:firstLine="567"/>
        <w:jc w:val="both"/>
        <w:rPr>
          <w:sz w:val="28"/>
          <w:szCs w:val="28"/>
        </w:rPr>
      </w:pPr>
      <w:r w:rsidRPr="006B7AC6">
        <w:rPr>
          <w:sz w:val="28"/>
          <w:szCs w:val="28"/>
        </w:rPr>
        <w:t>управленческие (внутренние) риски, связанные с неэффективным</w:t>
      </w:r>
      <w:r w:rsidRPr="006B7AC6">
        <w:rPr>
          <w:sz w:val="28"/>
          <w:szCs w:val="28"/>
        </w:rPr>
        <w:br/>
        <w:t xml:space="preserve">управлением реализацией </w:t>
      </w:r>
      <w:r w:rsidR="00AB421C" w:rsidRPr="006B7AC6">
        <w:rPr>
          <w:sz w:val="28"/>
          <w:szCs w:val="28"/>
        </w:rPr>
        <w:t>П</w:t>
      </w:r>
      <w:r w:rsidRPr="006B7AC6">
        <w:rPr>
          <w:sz w:val="28"/>
          <w:szCs w:val="28"/>
        </w:rPr>
        <w:t>рограмм</w:t>
      </w:r>
      <w:r w:rsidR="00AB421C" w:rsidRPr="006B7AC6">
        <w:rPr>
          <w:sz w:val="28"/>
          <w:szCs w:val="28"/>
        </w:rPr>
        <w:t>ы</w:t>
      </w:r>
      <w:r w:rsidR="00CE1B18" w:rsidRPr="006B7AC6">
        <w:rPr>
          <w:sz w:val="28"/>
          <w:szCs w:val="28"/>
        </w:rPr>
        <w:t xml:space="preserve">, </w:t>
      </w:r>
      <w:r w:rsidRPr="006B7AC6">
        <w:rPr>
          <w:sz w:val="28"/>
          <w:szCs w:val="28"/>
        </w:rPr>
        <w:t>низким качеством межведомственног</w:t>
      </w:r>
      <w:r w:rsidR="00CE1B18" w:rsidRPr="006B7AC6">
        <w:rPr>
          <w:sz w:val="28"/>
          <w:szCs w:val="28"/>
        </w:rPr>
        <w:t xml:space="preserve">о взаимодействия, недостаточным </w:t>
      </w:r>
      <w:r w:rsidRPr="006B7AC6">
        <w:rPr>
          <w:sz w:val="28"/>
          <w:szCs w:val="28"/>
        </w:rPr>
        <w:t>контролем над реализацией программ и т. д.</w:t>
      </w:r>
    </w:p>
    <w:p w:rsidR="004A4A06" w:rsidRPr="006B7AC6" w:rsidRDefault="004A4A06" w:rsidP="004A4A06">
      <w:pPr>
        <w:pStyle w:val="20"/>
        <w:numPr>
          <w:ilvl w:val="0"/>
          <w:numId w:val="9"/>
        </w:numPr>
        <w:shd w:val="clear" w:color="auto" w:fill="auto"/>
        <w:tabs>
          <w:tab w:val="left" w:pos="567"/>
          <w:tab w:val="left" w:pos="709"/>
          <w:tab w:val="left" w:pos="851"/>
          <w:tab w:val="left" w:pos="1134"/>
        </w:tabs>
        <w:spacing w:line="240" w:lineRule="auto"/>
        <w:ind w:left="0" w:firstLine="709"/>
        <w:jc w:val="both"/>
        <w:rPr>
          <w:sz w:val="28"/>
          <w:szCs w:val="28"/>
        </w:rPr>
      </w:pPr>
      <w:r w:rsidRPr="006B7AC6">
        <w:rPr>
          <w:sz w:val="28"/>
          <w:szCs w:val="28"/>
        </w:rPr>
        <w:t>риски невыполнения исполнителем обязательств, превышения стоимости проекта, риски низкого качества работ;</w:t>
      </w:r>
    </w:p>
    <w:p w:rsidR="004A4A06" w:rsidRPr="006B7AC6" w:rsidRDefault="004A4A06" w:rsidP="004A4A06">
      <w:pPr>
        <w:pStyle w:val="20"/>
        <w:numPr>
          <w:ilvl w:val="0"/>
          <w:numId w:val="9"/>
        </w:numPr>
        <w:shd w:val="clear" w:color="auto" w:fill="auto"/>
        <w:tabs>
          <w:tab w:val="left" w:pos="709"/>
          <w:tab w:val="left" w:pos="851"/>
          <w:tab w:val="left" w:pos="1134"/>
        </w:tabs>
        <w:spacing w:line="240" w:lineRule="auto"/>
        <w:ind w:left="0" w:firstLine="709"/>
        <w:jc w:val="both"/>
        <w:rPr>
          <w:sz w:val="28"/>
          <w:szCs w:val="28"/>
        </w:rPr>
      </w:pPr>
      <w:r w:rsidRPr="006B7AC6">
        <w:rPr>
          <w:sz w:val="28"/>
          <w:szCs w:val="28"/>
        </w:rPr>
        <w:t>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11021A" w:rsidRPr="006B7AC6" w:rsidRDefault="0011021A" w:rsidP="00CE1B18">
      <w:pPr>
        <w:pStyle w:val="Default"/>
        <w:ind w:firstLine="567"/>
        <w:jc w:val="both"/>
        <w:rPr>
          <w:color w:val="auto"/>
          <w:sz w:val="28"/>
          <w:szCs w:val="28"/>
        </w:rPr>
      </w:pPr>
      <w:r w:rsidRPr="006B7AC6">
        <w:rPr>
          <w:color w:val="auto"/>
          <w:sz w:val="28"/>
          <w:szCs w:val="28"/>
        </w:rPr>
        <w:t xml:space="preserve">Показатели </w:t>
      </w:r>
      <w:r w:rsidR="004A4A06" w:rsidRPr="006B7AC6">
        <w:rPr>
          <w:color w:val="auto"/>
          <w:sz w:val="28"/>
          <w:szCs w:val="28"/>
        </w:rPr>
        <w:t xml:space="preserve"> (индикаторы) результативности программы</w:t>
      </w:r>
      <w:r w:rsidRPr="006B7AC6">
        <w:rPr>
          <w:color w:val="auto"/>
          <w:sz w:val="28"/>
          <w:szCs w:val="28"/>
        </w:rPr>
        <w:t xml:space="preserve"> приведены в приложении № 1 к Программ</w:t>
      </w:r>
      <w:r w:rsidR="004A4A06" w:rsidRPr="006B7AC6">
        <w:rPr>
          <w:color w:val="auto"/>
          <w:sz w:val="28"/>
          <w:szCs w:val="28"/>
        </w:rPr>
        <w:t>е</w:t>
      </w:r>
      <w:r w:rsidRPr="006B7AC6">
        <w:rPr>
          <w:color w:val="auto"/>
          <w:sz w:val="28"/>
          <w:szCs w:val="28"/>
        </w:rPr>
        <w:t xml:space="preserve">. </w:t>
      </w:r>
    </w:p>
    <w:p w:rsidR="003303C8" w:rsidRPr="006B7AC6" w:rsidRDefault="003303C8" w:rsidP="003303C8">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lastRenderedPageBreak/>
        <w:t xml:space="preserve">5. Информация по подпрограммам, </w:t>
      </w:r>
    </w:p>
    <w:p w:rsidR="003303C8" w:rsidRPr="006B7AC6" w:rsidRDefault="00E7768F" w:rsidP="003303C8">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t>отдельным мероприятиям П</w:t>
      </w:r>
      <w:r w:rsidR="003303C8" w:rsidRPr="006B7AC6">
        <w:rPr>
          <w:rFonts w:ascii="Times New Roman" w:hAnsi="Times New Roman" w:cs="Times New Roman"/>
          <w:sz w:val="28"/>
          <w:szCs w:val="28"/>
        </w:rPr>
        <w:t>рограммы</w:t>
      </w:r>
    </w:p>
    <w:p w:rsidR="003303C8" w:rsidRPr="006B7AC6" w:rsidRDefault="003303C8" w:rsidP="001F3F6B">
      <w:pPr>
        <w:pStyle w:val="ConsPlusNormal"/>
        <w:ind w:firstLine="0"/>
        <w:jc w:val="both"/>
        <w:rPr>
          <w:rFonts w:ascii="Times New Roman" w:hAnsi="Times New Roman" w:cs="Times New Roman"/>
          <w:sz w:val="28"/>
          <w:szCs w:val="28"/>
        </w:rPr>
      </w:pPr>
    </w:p>
    <w:p w:rsidR="003303C8" w:rsidRPr="006B7AC6" w:rsidRDefault="001F3F6B" w:rsidP="001F3F6B">
      <w:pPr>
        <w:pStyle w:val="ConsPlusNormal"/>
        <w:jc w:val="both"/>
        <w:rPr>
          <w:rFonts w:ascii="Times New Roman" w:hAnsi="Times New Roman" w:cs="Times New Roman"/>
          <w:sz w:val="28"/>
          <w:szCs w:val="28"/>
        </w:rPr>
      </w:pPr>
      <w:r w:rsidRPr="006B7AC6">
        <w:rPr>
          <w:rFonts w:ascii="Times New Roman" w:hAnsi="Times New Roman" w:cs="Times New Roman"/>
          <w:sz w:val="28"/>
          <w:szCs w:val="28"/>
        </w:rPr>
        <w:t>В рамках Программы реализация</w:t>
      </w:r>
      <w:r w:rsidR="003303C8" w:rsidRPr="006B7AC6">
        <w:rPr>
          <w:rFonts w:ascii="Times New Roman" w:hAnsi="Times New Roman" w:cs="Times New Roman"/>
          <w:sz w:val="28"/>
          <w:szCs w:val="28"/>
        </w:rPr>
        <w:t xml:space="preserve"> </w:t>
      </w:r>
      <w:r w:rsidRPr="006B7AC6">
        <w:rPr>
          <w:rFonts w:ascii="Times New Roman" w:hAnsi="Times New Roman" w:cs="Times New Roman"/>
          <w:sz w:val="28"/>
          <w:szCs w:val="28"/>
        </w:rPr>
        <w:t xml:space="preserve">Подпрограмм и отдельных мероприятий  не предусмотрены. </w:t>
      </w:r>
    </w:p>
    <w:p w:rsidR="00235576" w:rsidRPr="006B7AC6" w:rsidRDefault="00235576" w:rsidP="003303C8">
      <w:pPr>
        <w:spacing w:after="0" w:line="240" w:lineRule="auto"/>
        <w:ind w:left="283"/>
        <w:jc w:val="center"/>
        <w:rPr>
          <w:rFonts w:ascii="Times New Roman" w:eastAsia="Times New Roman" w:hAnsi="Times New Roman"/>
          <w:sz w:val="28"/>
          <w:szCs w:val="28"/>
          <w:lang w:eastAsia="ru-RU"/>
        </w:rPr>
      </w:pPr>
    </w:p>
    <w:p w:rsidR="006846B0" w:rsidRPr="006B7AC6" w:rsidRDefault="006846B0" w:rsidP="006846B0">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t xml:space="preserve">7. Информация о ресурсном обеспечении муниципальной программы </w:t>
      </w:r>
      <w:r w:rsidRPr="006B7AC6">
        <w:rPr>
          <w:rFonts w:ascii="Times New Roman" w:hAnsi="Times New Roman" w:cs="Times New Roman"/>
          <w:sz w:val="28"/>
          <w:szCs w:val="28"/>
        </w:rPr>
        <w:br/>
        <w:t xml:space="preserve">города Назарово за счет средств бюджета города, в том числе средств, поступивших из бюджетов других уровней бюджетной системы РФ </w:t>
      </w:r>
    </w:p>
    <w:p w:rsidR="006846B0" w:rsidRPr="006B7AC6" w:rsidRDefault="006846B0" w:rsidP="006846B0">
      <w:pPr>
        <w:pStyle w:val="ConsPlusNormal"/>
        <w:jc w:val="center"/>
        <w:rPr>
          <w:rFonts w:ascii="Times New Roman" w:hAnsi="Times New Roman" w:cs="Times New Roman"/>
          <w:sz w:val="28"/>
          <w:szCs w:val="28"/>
        </w:rPr>
      </w:pPr>
    </w:p>
    <w:p w:rsidR="006846B0" w:rsidRPr="006B7AC6" w:rsidRDefault="006846B0" w:rsidP="006846B0">
      <w:pPr>
        <w:pStyle w:val="ConsPlusNormal"/>
        <w:ind w:firstLine="708"/>
        <w:jc w:val="both"/>
        <w:rPr>
          <w:rFonts w:ascii="Times New Roman" w:hAnsi="Times New Roman" w:cs="Times New Roman"/>
          <w:sz w:val="28"/>
          <w:szCs w:val="28"/>
        </w:rPr>
      </w:pPr>
      <w:r w:rsidRPr="006B7AC6">
        <w:rPr>
          <w:rFonts w:ascii="Times New Roman" w:hAnsi="Times New Roman" w:cs="Times New Roman"/>
          <w:sz w:val="28"/>
          <w:szCs w:val="28"/>
        </w:rPr>
        <w:t xml:space="preserve">Информация о ресурсном обеспечении муниципальной программы города Назарово за счет средств бюджета города, в том числе средств, поступивших из бюджетов других уровней бюджетной системы РФ, а также по годам реализации программы приведена </w:t>
      </w:r>
      <w:r w:rsidR="000E3CC6" w:rsidRPr="006B7AC6">
        <w:rPr>
          <w:rFonts w:ascii="Times New Roman" w:hAnsi="Times New Roman" w:cs="Times New Roman"/>
          <w:sz w:val="28"/>
          <w:szCs w:val="28"/>
        </w:rPr>
        <w:t xml:space="preserve">в приложениях </w:t>
      </w:r>
      <w:r w:rsidR="000E3CC6" w:rsidRPr="006B7AC6">
        <w:rPr>
          <w:rFonts w:ascii="Times New Roman" w:hAnsi="Times New Roman" w:cs="Times New Roman"/>
          <w:sz w:val="28"/>
          <w:szCs w:val="28"/>
        </w:rPr>
        <w:br/>
        <w:t>№№ 2,3 к  П</w:t>
      </w:r>
      <w:r w:rsidRPr="006B7AC6">
        <w:rPr>
          <w:rFonts w:ascii="Times New Roman" w:hAnsi="Times New Roman" w:cs="Times New Roman"/>
          <w:sz w:val="28"/>
          <w:szCs w:val="28"/>
        </w:rPr>
        <w:t>рограмме.</w:t>
      </w: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026753" w:rsidRPr="006B7AC6" w:rsidRDefault="00026753" w:rsidP="00026753">
      <w:pPr>
        <w:pStyle w:val="ConsPlusNormal"/>
        <w:ind w:firstLine="708"/>
        <w:jc w:val="center"/>
        <w:rPr>
          <w:rFonts w:ascii="Times New Roman" w:hAnsi="Times New Roman" w:cs="Times New Roman"/>
          <w:sz w:val="28"/>
          <w:szCs w:val="28"/>
        </w:rPr>
      </w:pPr>
      <w:r w:rsidRPr="006B7AC6">
        <w:rPr>
          <w:rFonts w:ascii="Times New Roman" w:hAnsi="Times New Roman" w:cs="Times New Roman"/>
          <w:sz w:val="28"/>
          <w:szCs w:val="28"/>
        </w:rPr>
        <w:t xml:space="preserve">8. Информация об источниках финансирования </w:t>
      </w:r>
      <w:r w:rsidR="00361356" w:rsidRPr="006B7AC6">
        <w:rPr>
          <w:rFonts w:ascii="Times New Roman" w:hAnsi="Times New Roman" w:cs="Times New Roman"/>
          <w:sz w:val="28"/>
          <w:szCs w:val="28"/>
        </w:rPr>
        <w:t xml:space="preserve"> П</w:t>
      </w:r>
      <w:r w:rsidRPr="006B7AC6">
        <w:rPr>
          <w:rFonts w:ascii="Times New Roman" w:hAnsi="Times New Roman" w:cs="Times New Roman"/>
          <w:sz w:val="28"/>
          <w:szCs w:val="28"/>
        </w:rPr>
        <w:t xml:space="preserve">рограммы </w:t>
      </w:r>
    </w:p>
    <w:p w:rsidR="00026753" w:rsidRPr="006B7AC6" w:rsidRDefault="00026753" w:rsidP="00026753">
      <w:pPr>
        <w:pStyle w:val="ConsPlusNormal"/>
        <w:ind w:firstLine="708"/>
        <w:jc w:val="both"/>
        <w:rPr>
          <w:rFonts w:ascii="Times New Roman" w:hAnsi="Times New Roman" w:cs="Times New Roman"/>
          <w:sz w:val="28"/>
          <w:szCs w:val="28"/>
          <w:highlight w:val="green"/>
        </w:rPr>
      </w:pPr>
    </w:p>
    <w:p w:rsidR="007249E8" w:rsidRPr="006B7AC6" w:rsidRDefault="007249E8" w:rsidP="007249E8">
      <w:pPr>
        <w:spacing w:after="0" w:line="240" w:lineRule="auto"/>
        <w:jc w:val="both"/>
        <w:outlineLvl w:val="0"/>
        <w:rPr>
          <w:rFonts w:ascii="Times New Roman" w:hAnsi="Times New Roman"/>
          <w:sz w:val="28"/>
          <w:szCs w:val="28"/>
        </w:rPr>
      </w:pPr>
      <w:r w:rsidRPr="006B7AC6">
        <w:rPr>
          <w:rFonts w:ascii="Times New Roman" w:hAnsi="Times New Roman"/>
          <w:sz w:val="28"/>
          <w:szCs w:val="28"/>
        </w:rPr>
        <w:t xml:space="preserve">Общий объем финансирования муниципальной программы в 2018-2022 годах за счет средств местного, краевого, федерального бюджетов составит   </w:t>
      </w:r>
      <w:r w:rsidRPr="006B7AC6">
        <w:rPr>
          <w:rFonts w:ascii="Times New Roman" w:hAnsi="Times New Roman"/>
          <w:sz w:val="28"/>
          <w:szCs w:val="28"/>
        </w:rPr>
        <w:br/>
      </w:r>
      <w:r w:rsidR="00E71C07" w:rsidRPr="006B7AC6">
        <w:rPr>
          <w:rFonts w:ascii="Times New Roman" w:eastAsia="Times New Roman" w:hAnsi="Times New Roman"/>
          <w:sz w:val="28"/>
          <w:szCs w:val="28"/>
          <w:lang w:eastAsia="ru-RU"/>
        </w:rPr>
        <w:t>676,743</w:t>
      </w:r>
      <w:r w:rsidRPr="006B7AC6">
        <w:rPr>
          <w:rFonts w:ascii="Times New Roman" w:eastAsia="Times New Roman" w:hAnsi="Times New Roman"/>
          <w:sz w:val="28"/>
          <w:szCs w:val="28"/>
          <w:lang w:eastAsia="ru-RU"/>
        </w:rPr>
        <w:t xml:space="preserve"> </w:t>
      </w:r>
      <w:r w:rsidRPr="006B7AC6">
        <w:rPr>
          <w:rFonts w:ascii="Times New Roman" w:hAnsi="Times New Roman"/>
          <w:sz w:val="28"/>
          <w:szCs w:val="28"/>
        </w:rPr>
        <w:t>тыс. рублей, из них:</w:t>
      </w:r>
    </w:p>
    <w:p w:rsidR="007249E8" w:rsidRPr="006B7AC6" w:rsidRDefault="00CA5E94" w:rsidP="007249E8">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2018</w:t>
      </w:r>
      <w:r w:rsidR="007249E8" w:rsidRPr="006B7AC6">
        <w:rPr>
          <w:rFonts w:ascii="Times New Roman" w:hAnsi="Times New Roman"/>
          <w:sz w:val="28"/>
          <w:szCs w:val="28"/>
        </w:rPr>
        <w:t xml:space="preserve"> году –  </w:t>
      </w:r>
      <w:r w:rsidR="00A02F17" w:rsidRPr="006B7AC6">
        <w:rPr>
          <w:rFonts w:ascii="Times New Roman" w:hAnsi="Times New Roman"/>
          <w:sz w:val="28"/>
          <w:szCs w:val="28"/>
        </w:rPr>
        <w:t xml:space="preserve">  </w:t>
      </w:r>
      <w:r w:rsidR="00E71C07" w:rsidRPr="006B7AC6">
        <w:rPr>
          <w:rFonts w:ascii="Times New Roman" w:hAnsi="Times New Roman"/>
          <w:sz w:val="28"/>
          <w:szCs w:val="28"/>
        </w:rPr>
        <w:t xml:space="preserve">   676,743</w:t>
      </w:r>
      <w:r w:rsidR="00A02F17" w:rsidRPr="006B7AC6">
        <w:rPr>
          <w:rFonts w:ascii="Times New Roman" w:hAnsi="Times New Roman"/>
          <w:sz w:val="28"/>
          <w:szCs w:val="28"/>
        </w:rPr>
        <w:t xml:space="preserve"> </w:t>
      </w:r>
      <w:r w:rsidR="007249E8" w:rsidRPr="006B7AC6">
        <w:rPr>
          <w:rFonts w:ascii="Times New Roman" w:hAnsi="Times New Roman"/>
          <w:sz w:val="28"/>
          <w:szCs w:val="28"/>
        </w:rPr>
        <w:t>тыс. рублей;</w:t>
      </w:r>
    </w:p>
    <w:p w:rsidR="007249E8" w:rsidRPr="006B7AC6" w:rsidRDefault="00CA5E94" w:rsidP="007249E8">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2019</w:t>
      </w:r>
      <w:r w:rsidR="007249E8" w:rsidRPr="006B7AC6">
        <w:rPr>
          <w:rFonts w:ascii="Times New Roman" w:hAnsi="Times New Roman"/>
          <w:sz w:val="28"/>
          <w:szCs w:val="28"/>
        </w:rPr>
        <w:t xml:space="preserve"> году –  </w:t>
      </w:r>
      <w:r w:rsidR="00BB3C51" w:rsidRPr="006B7AC6">
        <w:rPr>
          <w:rFonts w:ascii="Times New Roman" w:hAnsi="Times New Roman"/>
          <w:sz w:val="28"/>
          <w:szCs w:val="28"/>
        </w:rPr>
        <w:t xml:space="preserve">         0,00</w:t>
      </w:r>
      <w:r w:rsidR="007249E8" w:rsidRPr="006B7AC6">
        <w:rPr>
          <w:rFonts w:ascii="Times New Roman" w:hAnsi="Times New Roman"/>
          <w:sz w:val="28"/>
          <w:szCs w:val="28"/>
        </w:rPr>
        <w:t xml:space="preserve"> </w:t>
      </w:r>
      <w:r w:rsidR="00BB3C51" w:rsidRPr="006B7AC6">
        <w:rPr>
          <w:rFonts w:ascii="Times New Roman" w:hAnsi="Times New Roman"/>
          <w:sz w:val="28"/>
          <w:szCs w:val="28"/>
        </w:rPr>
        <w:t xml:space="preserve">  </w:t>
      </w:r>
      <w:r w:rsidR="007249E8" w:rsidRPr="006B7AC6">
        <w:rPr>
          <w:rFonts w:ascii="Times New Roman" w:hAnsi="Times New Roman"/>
          <w:sz w:val="28"/>
          <w:szCs w:val="28"/>
        </w:rPr>
        <w:t>тыс. рублей;</w:t>
      </w:r>
    </w:p>
    <w:p w:rsidR="007249E8" w:rsidRPr="006B7AC6" w:rsidRDefault="00CA5E94" w:rsidP="007249E8">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2020</w:t>
      </w:r>
      <w:r w:rsidR="007249E8" w:rsidRPr="006B7AC6">
        <w:rPr>
          <w:rFonts w:ascii="Times New Roman" w:hAnsi="Times New Roman"/>
          <w:sz w:val="28"/>
          <w:szCs w:val="28"/>
        </w:rPr>
        <w:t xml:space="preserve"> году  – </w:t>
      </w:r>
      <w:r w:rsidR="00BB3C51" w:rsidRPr="006B7AC6">
        <w:rPr>
          <w:rFonts w:ascii="Times New Roman" w:hAnsi="Times New Roman"/>
          <w:sz w:val="28"/>
          <w:szCs w:val="28"/>
        </w:rPr>
        <w:t xml:space="preserve">        </w:t>
      </w:r>
      <w:r w:rsidR="007249E8" w:rsidRPr="006B7AC6">
        <w:rPr>
          <w:rFonts w:ascii="Times New Roman" w:hAnsi="Times New Roman"/>
          <w:sz w:val="28"/>
          <w:szCs w:val="28"/>
        </w:rPr>
        <w:t xml:space="preserve"> </w:t>
      </w:r>
      <w:r w:rsidR="00BB3C51" w:rsidRPr="006B7AC6">
        <w:rPr>
          <w:rFonts w:ascii="Times New Roman" w:hAnsi="Times New Roman"/>
          <w:sz w:val="28"/>
          <w:szCs w:val="28"/>
        </w:rPr>
        <w:t xml:space="preserve">0,00   </w:t>
      </w:r>
      <w:r w:rsidR="007249E8" w:rsidRPr="006B7AC6">
        <w:rPr>
          <w:rFonts w:ascii="Times New Roman" w:hAnsi="Times New Roman"/>
          <w:sz w:val="28"/>
          <w:szCs w:val="28"/>
        </w:rPr>
        <w:t>тыс. рублей</w:t>
      </w:r>
      <w:r w:rsidR="00015549" w:rsidRPr="006B7AC6">
        <w:rPr>
          <w:rFonts w:ascii="Times New Roman" w:hAnsi="Times New Roman"/>
          <w:sz w:val="28"/>
          <w:szCs w:val="28"/>
        </w:rPr>
        <w:t>.</w:t>
      </w:r>
    </w:p>
    <w:p w:rsidR="00A02F17" w:rsidRPr="006B7AC6" w:rsidRDefault="00A02F17" w:rsidP="00A02F17">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2021 году –           0,00   тыс. рублей;</w:t>
      </w:r>
    </w:p>
    <w:p w:rsidR="00A02F17" w:rsidRPr="006B7AC6" w:rsidRDefault="00A02F17" w:rsidP="00A02F17">
      <w:pPr>
        <w:spacing w:after="0" w:line="240" w:lineRule="auto"/>
        <w:jc w:val="both"/>
        <w:outlineLvl w:val="0"/>
        <w:rPr>
          <w:rFonts w:ascii="Times New Roman" w:hAnsi="Times New Roman"/>
          <w:sz w:val="28"/>
          <w:szCs w:val="28"/>
        </w:rPr>
      </w:pPr>
      <w:r w:rsidRPr="006B7AC6">
        <w:rPr>
          <w:rFonts w:ascii="Times New Roman" w:hAnsi="Times New Roman"/>
          <w:sz w:val="28"/>
          <w:szCs w:val="28"/>
        </w:rPr>
        <w:t>в 2022 году  –          0,00   тыс. рублей.</w:t>
      </w:r>
    </w:p>
    <w:p w:rsidR="00026753" w:rsidRPr="006B7AC6" w:rsidRDefault="00026753" w:rsidP="00026753">
      <w:pPr>
        <w:pStyle w:val="ConsPlusNormal"/>
        <w:ind w:firstLine="708"/>
        <w:jc w:val="both"/>
        <w:rPr>
          <w:rFonts w:ascii="Times New Roman" w:hAnsi="Times New Roman" w:cs="Times New Roman"/>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D33760" w:rsidRPr="006B7AC6" w:rsidRDefault="00D33760" w:rsidP="0027044E">
      <w:pPr>
        <w:autoSpaceDE w:val="0"/>
        <w:autoSpaceDN w:val="0"/>
        <w:adjustRightInd w:val="0"/>
        <w:spacing w:after="0" w:line="240" w:lineRule="auto"/>
        <w:jc w:val="center"/>
        <w:outlineLvl w:val="0"/>
        <w:rPr>
          <w:rFonts w:ascii="Times New Roman" w:hAnsi="Times New Roman"/>
          <w:sz w:val="28"/>
          <w:szCs w:val="28"/>
        </w:rPr>
      </w:pPr>
    </w:p>
    <w:p w:rsidR="00A22A23" w:rsidRPr="006B7AC6" w:rsidRDefault="00A22A23">
      <w:pPr>
        <w:rPr>
          <w:rFonts w:ascii="Times New Roman" w:hAnsi="Times New Roman"/>
          <w:sz w:val="28"/>
          <w:szCs w:val="28"/>
        </w:rPr>
        <w:sectPr w:rsidR="00A22A23" w:rsidRPr="006B7AC6" w:rsidSect="002D2E5B">
          <w:pgSz w:w="11905" w:h="16838"/>
          <w:pgMar w:top="1418" w:right="851" w:bottom="340" w:left="1701" w:header="0" w:footer="0" w:gutter="0"/>
          <w:cols w:space="720"/>
          <w:noEndnote/>
        </w:sectPr>
      </w:pPr>
    </w:p>
    <w:p w:rsidR="00E30E2E" w:rsidRPr="006B7AC6" w:rsidRDefault="00E30E2E" w:rsidP="00E30E2E">
      <w:pPr>
        <w:pStyle w:val="a6"/>
        <w:jc w:val="right"/>
        <w:rPr>
          <w:rFonts w:ascii="Times New Roman" w:hAnsi="Times New Roman"/>
        </w:rPr>
      </w:pPr>
      <w:r w:rsidRPr="006B7AC6">
        <w:rPr>
          <w:rFonts w:ascii="Times New Roman" w:hAnsi="Times New Roman"/>
        </w:rPr>
        <w:lastRenderedPageBreak/>
        <w:t>Приложение № 1</w:t>
      </w:r>
    </w:p>
    <w:p w:rsidR="00E30E2E" w:rsidRPr="006B7AC6" w:rsidRDefault="00E30E2E" w:rsidP="00E30E2E">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E30E2E" w:rsidRPr="006B7AC6" w:rsidRDefault="00E30E2E" w:rsidP="00E30E2E">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E30E2E" w:rsidRPr="006B7AC6" w:rsidRDefault="00E30E2E" w:rsidP="00E30E2E">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E30E2E" w:rsidRPr="006B7AC6" w:rsidRDefault="00E30E2E" w:rsidP="00E30E2E">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 xml:space="preserve"> города Назарово» на 2018-2022 годы   </w:t>
      </w:r>
      <w:r w:rsidRPr="006B7AC6">
        <w:rPr>
          <w:rFonts w:ascii="Times New Roman" w:hAnsi="Times New Roman"/>
          <w:lang w:eastAsia="ru-RU"/>
        </w:rPr>
        <w:t xml:space="preserve"> </w:t>
      </w:r>
    </w:p>
    <w:p w:rsidR="009354D9" w:rsidRPr="006B7AC6" w:rsidRDefault="009354D9" w:rsidP="009354D9">
      <w:pPr>
        <w:pStyle w:val="ConsPlusNormal"/>
        <w:jc w:val="right"/>
        <w:rPr>
          <w:rFonts w:ascii="Times New Roman" w:hAnsi="Times New Roman" w:cs="Times New Roman"/>
          <w:sz w:val="24"/>
          <w:szCs w:val="24"/>
        </w:rPr>
      </w:pPr>
    </w:p>
    <w:p w:rsidR="009354D9" w:rsidRPr="006B7AC6" w:rsidRDefault="009354D9" w:rsidP="009354D9">
      <w:pPr>
        <w:pStyle w:val="ConsPlusNormal"/>
        <w:jc w:val="right"/>
      </w:pPr>
      <w:r w:rsidRPr="006B7AC6">
        <w:rPr>
          <w:rFonts w:ascii="Times New Roman" w:hAnsi="Times New Roman" w:cs="Times New Roman"/>
          <w:sz w:val="24"/>
          <w:szCs w:val="24"/>
        </w:rPr>
        <w:t xml:space="preserve"> </w:t>
      </w:r>
    </w:p>
    <w:p w:rsidR="009354D9" w:rsidRPr="006B7AC6" w:rsidRDefault="009354D9" w:rsidP="009354D9">
      <w:pPr>
        <w:pStyle w:val="ConsPlusNormal"/>
        <w:jc w:val="center"/>
        <w:rPr>
          <w:rFonts w:ascii="Times New Roman" w:hAnsi="Times New Roman" w:cs="Times New Roman"/>
          <w:sz w:val="28"/>
          <w:szCs w:val="28"/>
        </w:rPr>
      </w:pPr>
      <w:bookmarkStart w:id="0" w:name="P261"/>
      <w:bookmarkEnd w:id="0"/>
      <w:r w:rsidRPr="006B7AC6">
        <w:rPr>
          <w:rFonts w:ascii="Times New Roman" w:hAnsi="Times New Roman" w:cs="Times New Roman"/>
          <w:sz w:val="28"/>
          <w:szCs w:val="28"/>
        </w:rPr>
        <w:t xml:space="preserve">Перечень целевых показателей и показателей результативности муниципальной программы  с расшифровкой плановых значений по годам ее реализации, значений целевых показателей </w:t>
      </w:r>
    </w:p>
    <w:p w:rsidR="009354D9" w:rsidRPr="006B7AC6" w:rsidRDefault="009354D9" w:rsidP="009354D9">
      <w:pPr>
        <w:pStyle w:val="ConsPlusNormal"/>
        <w:jc w:val="center"/>
        <w:rPr>
          <w:rFonts w:ascii="Times New Roman" w:hAnsi="Times New Roman" w:cs="Times New Roman"/>
          <w:sz w:val="28"/>
          <w:szCs w:val="28"/>
        </w:rPr>
      </w:pPr>
    </w:p>
    <w:tbl>
      <w:tblPr>
        <w:tblW w:w="14742" w:type="dxa"/>
        <w:tblInd w:w="1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110"/>
        <w:gridCol w:w="1276"/>
        <w:gridCol w:w="1418"/>
        <w:gridCol w:w="1417"/>
        <w:gridCol w:w="1134"/>
        <w:gridCol w:w="1134"/>
        <w:gridCol w:w="992"/>
        <w:gridCol w:w="993"/>
        <w:gridCol w:w="850"/>
        <w:gridCol w:w="851"/>
      </w:tblGrid>
      <w:tr w:rsidR="009354D9" w:rsidRPr="006B7AC6" w:rsidTr="00BD567C">
        <w:tc>
          <w:tcPr>
            <w:tcW w:w="567" w:type="dxa"/>
            <w:vMerge w:val="restart"/>
          </w:tcPr>
          <w:p w:rsidR="009354D9" w:rsidRPr="006B7AC6" w:rsidRDefault="009354D9" w:rsidP="00BD567C">
            <w:pPr>
              <w:pStyle w:val="ConsPlusNormal"/>
              <w:jc w:val="center"/>
              <w:rPr>
                <w:rFonts w:ascii="Times New Roman" w:hAnsi="Times New Roman" w:cs="Times New Roman"/>
              </w:rPr>
            </w:pPr>
            <w:r w:rsidRPr="006B7AC6">
              <w:rPr>
                <w:rFonts w:ascii="Times New Roman" w:hAnsi="Times New Roman" w:cs="Times New Roman"/>
              </w:rPr>
              <w:t>N п/п</w:t>
            </w:r>
          </w:p>
        </w:tc>
        <w:tc>
          <w:tcPr>
            <w:tcW w:w="4110" w:type="dxa"/>
            <w:vMerge w:val="restart"/>
          </w:tcPr>
          <w:p w:rsidR="009354D9" w:rsidRPr="006B7AC6" w:rsidRDefault="009354D9" w:rsidP="00BD567C">
            <w:pPr>
              <w:pStyle w:val="ConsPlusNormal"/>
              <w:ind w:firstLine="0"/>
              <w:jc w:val="center"/>
              <w:rPr>
                <w:rFonts w:ascii="Times New Roman" w:hAnsi="Times New Roman" w:cs="Times New Roman"/>
              </w:rPr>
            </w:pPr>
            <w:r w:rsidRPr="006B7AC6">
              <w:rPr>
                <w:rFonts w:ascii="Times New Roman" w:hAnsi="Times New Roman" w:cs="Times New Roman"/>
              </w:rPr>
              <w:t>Цели, задачи, целевые показатели муниципальной программы</w:t>
            </w:r>
          </w:p>
        </w:tc>
        <w:tc>
          <w:tcPr>
            <w:tcW w:w="1276" w:type="dxa"/>
            <w:vMerge w:val="restart"/>
          </w:tcPr>
          <w:p w:rsidR="009354D9" w:rsidRPr="006B7AC6" w:rsidRDefault="009354D9" w:rsidP="00BD567C">
            <w:pPr>
              <w:pStyle w:val="ConsPlusNormal"/>
              <w:ind w:firstLine="0"/>
              <w:jc w:val="center"/>
              <w:rPr>
                <w:rFonts w:ascii="Times New Roman" w:hAnsi="Times New Roman" w:cs="Times New Roman"/>
              </w:rPr>
            </w:pPr>
            <w:r w:rsidRPr="006B7AC6">
              <w:rPr>
                <w:rFonts w:ascii="Times New Roman" w:hAnsi="Times New Roman" w:cs="Times New Roman"/>
              </w:rPr>
              <w:t>Единица измерения</w:t>
            </w:r>
          </w:p>
        </w:tc>
        <w:tc>
          <w:tcPr>
            <w:tcW w:w="1418" w:type="dxa"/>
            <w:vMerge w:val="restart"/>
          </w:tcPr>
          <w:p w:rsidR="009354D9" w:rsidRPr="006B7AC6" w:rsidRDefault="009354D9" w:rsidP="00BD567C">
            <w:pPr>
              <w:spacing w:after="0" w:line="240" w:lineRule="auto"/>
              <w:jc w:val="center"/>
              <w:rPr>
                <w:rFonts w:ascii="Times New Roman" w:hAnsi="Times New Roman"/>
                <w:sz w:val="20"/>
                <w:szCs w:val="20"/>
              </w:rPr>
            </w:pPr>
            <w:r w:rsidRPr="006B7AC6">
              <w:rPr>
                <w:rFonts w:ascii="Times New Roman" w:hAnsi="Times New Roman"/>
                <w:sz w:val="20"/>
                <w:szCs w:val="20"/>
              </w:rPr>
              <w:t>Вес показателя</w:t>
            </w:r>
          </w:p>
        </w:tc>
        <w:tc>
          <w:tcPr>
            <w:tcW w:w="1417" w:type="dxa"/>
            <w:vMerge w:val="restart"/>
          </w:tcPr>
          <w:p w:rsidR="009354D9" w:rsidRPr="006B7AC6" w:rsidRDefault="009354D9" w:rsidP="00BD567C">
            <w:pPr>
              <w:spacing w:after="0" w:line="240" w:lineRule="auto"/>
              <w:jc w:val="center"/>
              <w:rPr>
                <w:rFonts w:ascii="Times New Roman" w:hAnsi="Times New Roman"/>
                <w:sz w:val="20"/>
                <w:szCs w:val="20"/>
              </w:rPr>
            </w:pPr>
            <w:r w:rsidRPr="006B7AC6">
              <w:rPr>
                <w:rFonts w:ascii="Times New Roman" w:hAnsi="Times New Roman"/>
                <w:sz w:val="20"/>
                <w:szCs w:val="20"/>
              </w:rPr>
              <w:t>Источник информации</w:t>
            </w:r>
          </w:p>
        </w:tc>
        <w:tc>
          <w:tcPr>
            <w:tcW w:w="5954" w:type="dxa"/>
            <w:gridSpan w:val="6"/>
          </w:tcPr>
          <w:p w:rsidR="009354D9" w:rsidRPr="006B7AC6" w:rsidRDefault="009354D9" w:rsidP="00BD567C">
            <w:pPr>
              <w:pStyle w:val="ConsPlusNormal"/>
              <w:jc w:val="center"/>
              <w:rPr>
                <w:rFonts w:ascii="Times New Roman" w:hAnsi="Times New Roman" w:cs="Times New Roman"/>
              </w:rPr>
            </w:pPr>
            <w:r w:rsidRPr="006B7AC6">
              <w:rPr>
                <w:rFonts w:ascii="Times New Roman" w:hAnsi="Times New Roman" w:cs="Times New Roman"/>
              </w:rPr>
              <w:t>Годы реализации муниципальной программы</w:t>
            </w:r>
          </w:p>
        </w:tc>
      </w:tr>
      <w:tr w:rsidR="00BD567C" w:rsidRPr="006B7AC6" w:rsidTr="00BD567C">
        <w:trPr>
          <w:trHeight w:val="377"/>
        </w:trPr>
        <w:tc>
          <w:tcPr>
            <w:tcW w:w="567" w:type="dxa"/>
            <w:vMerge/>
          </w:tcPr>
          <w:p w:rsidR="00BD567C" w:rsidRPr="006B7AC6" w:rsidRDefault="00BD567C" w:rsidP="00BD567C">
            <w:pPr>
              <w:spacing w:after="0" w:line="240" w:lineRule="auto"/>
              <w:rPr>
                <w:rFonts w:ascii="Times New Roman" w:hAnsi="Times New Roman"/>
                <w:sz w:val="20"/>
                <w:szCs w:val="20"/>
              </w:rPr>
            </w:pPr>
          </w:p>
        </w:tc>
        <w:tc>
          <w:tcPr>
            <w:tcW w:w="4110" w:type="dxa"/>
            <w:vMerge/>
          </w:tcPr>
          <w:p w:rsidR="00BD567C" w:rsidRPr="006B7AC6" w:rsidRDefault="00BD567C" w:rsidP="00BD567C">
            <w:pPr>
              <w:spacing w:after="0" w:line="240" w:lineRule="auto"/>
              <w:rPr>
                <w:rFonts w:ascii="Times New Roman" w:hAnsi="Times New Roman"/>
                <w:sz w:val="20"/>
                <w:szCs w:val="20"/>
              </w:rPr>
            </w:pPr>
          </w:p>
        </w:tc>
        <w:tc>
          <w:tcPr>
            <w:tcW w:w="1276" w:type="dxa"/>
            <w:vMerge/>
          </w:tcPr>
          <w:p w:rsidR="00BD567C" w:rsidRPr="006B7AC6" w:rsidRDefault="00BD567C" w:rsidP="00BD567C">
            <w:pPr>
              <w:spacing w:after="0" w:line="240" w:lineRule="auto"/>
              <w:jc w:val="center"/>
              <w:rPr>
                <w:rFonts w:ascii="Times New Roman" w:hAnsi="Times New Roman"/>
                <w:sz w:val="20"/>
                <w:szCs w:val="20"/>
              </w:rPr>
            </w:pPr>
          </w:p>
        </w:tc>
        <w:tc>
          <w:tcPr>
            <w:tcW w:w="1418" w:type="dxa"/>
            <w:vMerge/>
          </w:tcPr>
          <w:p w:rsidR="00BD567C" w:rsidRPr="006B7AC6" w:rsidRDefault="00BD567C" w:rsidP="00BD567C">
            <w:pPr>
              <w:spacing w:after="0" w:line="240" w:lineRule="auto"/>
              <w:jc w:val="center"/>
              <w:rPr>
                <w:rFonts w:ascii="Times New Roman" w:hAnsi="Times New Roman"/>
                <w:sz w:val="20"/>
                <w:szCs w:val="20"/>
              </w:rPr>
            </w:pPr>
          </w:p>
        </w:tc>
        <w:tc>
          <w:tcPr>
            <w:tcW w:w="1417" w:type="dxa"/>
            <w:vMerge/>
          </w:tcPr>
          <w:p w:rsidR="00BD567C" w:rsidRPr="006B7AC6" w:rsidRDefault="00BD567C" w:rsidP="00BD567C">
            <w:pPr>
              <w:spacing w:after="0" w:line="240" w:lineRule="auto"/>
              <w:jc w:val="center"/>
              <w:rPr>
                <w:rFonts w:ascii="Times New Roman" w:hAnsi="Times New Roman"/>
                <w:sz w:val="20"/>
                <w:szCs w:val="20"/>
              </w:rPr>
            </w:pPr>
          </w:p>
        </w:tc>
        <w:tc>
          <w:tcPr>
            <w:tcW w:w="1134" w:type="dxa"/>
          </w:tcPr>
          <w:p w:rsidR="00BD567C" w:rsidRPr="006B7AC6" w:rsidRDefault="00BD567C" w:rsidP="00BD567C">
            <w:pPr>
              <w:spacing w:after="0" w:line="240" w:lineRule="auto"/>
              <w:jc w:val="center"/>
              <w:rPr>
                <w:rFonts w:ascii="Times New Roman" w:hAnsi="Times New Roman"/>
                <w:sz w:val="20"/>
                <w:szCs w:val="20"/>
              </w:rPr>
            </w:pPr>
            <w:r w:rsidRPr="006B7AC6">
              <w:rPr>
                <w:rFonts w:ascii="Times New Roman" w:hAnsi="Times New Roman"/>
                <w:sz w:val="20"/>
                <w:szCs w:val="20"/>
              </w:rPr>
              <w:t>2017</w:t>
            </w:r>
          </w:p>
        </w:tc>
        <w:tc>
          <w:tcPr>
            <w:tcW w:w="1134" w:type="dxa"/>
          </w:tcPr>
          <w:p w:rsidR="00BD567C" w:rsidRPr="006B7AC6" w:rsidRDefault="00BD567C" w:rsidP="00BD567C">
            <w:pPr>
              <w:spacing w:after="0" w:line="240" w:lineRule="auto"/>
              <w:jc w:val="center"/>
              <w:rPr>
                <w:rFonts w:ascii="Times New Roman" w:hAnsi="Times New Roman"/>
                <w:sz w:val="20"/>
                <w:szCs w:val="20"/>
              </w:rPr>
            </w:pPr>
            <w:r w:rsidRPr="006B7AC6">
              <w:rPr>
                <w:rFonts w:ascii="Times New Roman" w:hAnsi="Times New Roman"/>
                <w:sz w:val="20"/>
                <w:szCs w:val="20"/>
              </w:rPr>
              <w:t>2018</w:t>
            </w:r>
          </w:p>
        </w:tc>
        <w:tc>
          <w:tcPr>
            <w:tcW w:w="992" w:type="dxa"/>
          </w:tcPr>
          <w:p w:rsidR="00BD567C" w:rsidRPr="006B7AC6" w:rsidRDefault="00BD567C" w:rsidP="00BD567C">
            <w:pPr>
              <w:spacing w:after="0" w:line="240" w:lineRule="auto"/>
              <w:jc w:val="center"/>
              <w:rPr>
                <w:rFonts w:ascii="Times New Roman" w:hAnsi="Times New Roman"/>
                <w:sz w:val="20"/>
                <w:szCs w:val="20"/>
              </w:rPr>
            </w:pPr>
            <w:r w:rsidRPr="006B7AC6">
              <w:rPr>
                <w:rFonts w:ascii="Times New Roman" w:hAnsi="Times New Roman"/>
                <w:sz w:val="20"/>
                <w:szCs w:val="20"/>
              </w:rPr>
              <w:t>2019</w:t>
            </w:r>
          </w:p>
        </w:tc>
        <w:tc>
          <w:tcPr>
            <w:tcW w:w="993" w:type="dxa"/>
          </w:tcPr>
          <w:p w:rsidR="00BD567C" w:rsidRPr="006B7AC6" w:rsidRDefault="00BD567C" w:rsidP="00BD567C">
            <w:pPr>
              <w:spacing w:after="0" w:line="240" w:lineRule="auto"/>
              <w:jc w:val="center"/>
              <w:rPr>
                <w:rFonts w:ascii="Times New Roman" w:hAnsi="Times New Roman"/>
                <w:sz w:val="20"/>
                <w:szCs w:val="20"/>
              </w:rPr>
            </w:pPr>
            <w:r w:rsidRPr="006B7AC6">
              <w:rPr>
                <w:rFonts w:ascii="Times New Roman" w:hAnsi="Times New Roman"/>
                <w:sz w:val="20"/>
                <w:szCs w:val="20"/>
              </w:rPr>
              <w:t>2020</w:t>
            </w:r>
          </w:p>
        </w:tc>
        <w:tc>
          <w:tcPr>
            <w:tcW w:w="850" w:type="dxa"/>
          </w:tcPr>
          <w:p w:rsidR="00BD567C" w:rsidRPr="006B7AC6" w:rsidRDefault="00BD567C" w:rsidP="00BD567C">
            <w:pPr>
              <w:spacing w:after="0" w:line="240" w:lineRule="auto"/>
              <w:jc w:val="center"/>
              <w:rPr>
                <w:rFonts w:ascii="Times New Roman" w:hAnsi="Times New Roman"/>
                <w:sz w:val="20"/>
                <w:szCs w:val="20"/>
              </w:rPr>
            </w:pPr>
            <w:r w:rsidRPr="006B7AC6">
              <w:rPr>
                <w:rFonts w:ascii="Times New Roman" w:hAnsi="Times New Roman"/>
                <w:sz w:val="20"/>
                <w:szCs w:val="20"/>
              </w:rPr>
              <w:t>2021</w:t>
            </w:r>
          </w:p>
        </w:tc>
        <w:tc>
          <w:tcPr>
            <w:tcW w:w="851" w:type="dxa"/>
          </w:tcPr>
          <w:p w:rsidR="00BD567C" w:rsidRPr="006B7AC6" w:rsidRDefault="00BD567C" w:rsidP="00BD567C">
            <w:pPr>
              <w:spacing w:after="0" w:line="240" w:lineRule="auto"/>
              <w:jc w:val="center"/>
              <w:rPr>
                <w:rFonts w:ascii="Times New Roman" w:hAnsi="Times New Roman"/>
                <w:sz w:val="20"/>
                <w:szCs w:val="20"/>
              </w:rPr>
            </w:pPr>
            <w:r w:rsidRPr="006B7AC6">
              <w:rPr>
                <w:rFonts w:ascii="Times New Roman" w:hAnsi="Times New Roman"/>
                <w:sz w:val="20"/>
                <w:szCs w:val="20"/>
              </w:rPr>
              <w:t>2022</w:t>
            </w:r>
          </w:p>
        </w:tc>
      </w:tr>
      <w:tr w:rsidR="00BD567C" w:rsidRPr="006B7AC6" w:rsidTr="00BD567C">
        <w:trPr>
          <w:trHeight w:val="87"/>
        </w:trPr>
        <w:tc>
          <w:tcPr>
            <w:tcW w:w="567"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1</w:t>
            </w:r>
          </w:p>
        </w:tc>
        <w:tc>
          <w:tcPr>
            <w:tcW w:w="4110"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2</w:t>
            </w:r>
          </w:p>
        </w:tc>
        <w:tc>
          <w:tcPr>
            <w:tcW w:w="1276"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3</w:t>
            </w:r>
          </w:p>
        </w:tc>
        <w:tc>
          <w:tcPr>
            <w:tcW w:w="1418"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4</w:t>
            </w:r>
          </w:p>
        </w:tc>
        <w:tc>
          <w:tcPr>
            <w:tcW w:w="1417"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5</w:t>
            </w:r>
          </w:p>
        </w:tc>
        <w:tc>
          <w:tcPr>
            <w:tcW w:w="1134"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6</w:t>
            </w:r>
          </w:p>
        </w:tc>
        <w:tc>
          <w:tcPr>
            <w:tcW w:w="1134"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7</w:t>
            </w:r>
          </w:p>
        </w:tc>
        <w:tc>
          <w:tcPr>
            <w:tcW w:w="992"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8</w:t>
            </w:r>
          </w:p>
        </w:tc>
        <w:tc>
          <w:tcPr>
            <w:tcW w:w="993"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9</w:t>
            </w:r>
          </w:p>
        </w:tc>
        <w:tc>
          <w:tcPr>
            <w:tcW w:w="850"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10</w:t>
            </w:r>
          </w:p>
        </w:tc>
        <w:tc>
          <w:tcPr>
            <w:tcW w:w="851" w:type="dxa"/>
          </w:tcPr>
          <w:p w:rsidR="00BD567C" w:rsidRPr="006B7AC6" w:rsidRDefault="00BD567C" w:rsidP="00BD567C">
            <w:pPr>
              <w:pStyle w:val="ConsPlusNormal"/>
              <w:ind w:firstLine="0"/>
              <w:jc w:val="center"/>
              <w:rPr>
                <w:rFonts w:ascii="Times New Roman" w:hAnsi="Times New Roman" w:cs="Times New Roman"/>
              </w:rPr>
            </w:pPr>
            <w:r w:rsidRPr="006B7AC6">
              <w:rPr>
                <w:rFonts w:ascii="Times New Roman" w:hAnsi="Times New Roman" w:cs="Times New Roman"/>
              </w:rPr>
              <w:t>11</w:t>
            </w:r>
          </w:p>
        </w:tc>
      </w:tr>
      <w:tr w:rsidR="00CA5E94" w:rsidRPr="006B7AC6" w:rsidTr="009550D7">
        <w:tc>
          <w:tcPr>
            <w:tcW w:w="14742" w:type="dxa"/>
            <w:gridSpan w:val="11"/>
          </w:tcPr>
          <w:p w:rsidR="00CA5E94" w:rsidRPr="006B7AC6" w:rsidRDefault="00CA5E94" w:rsidP="00BD567C">
            <w:pPr>
              <w:pStyle w:val="ConsPlusNormal"/>
              <w:ind w:firstLine="0"/>
              <w:jc w:val="both"/>
              <w:rPr>
                <w:rFonts w:ascii="Times New Roman" w:hAnsi="Times New Roman" w:cs="Times New Roman"/>
                <w:sz w:val="22"/>
                <w:szCs w:val="22"/>
              </w:rPr>
            </w:pPr>
            <w:r w:rsidRPr="006B7AC6">
              <w:rPr>
                <w:rFonts w:ascii="Times New Roman" w:hAnsi="Times New Roman" w:cs="Times New Roman"/>
                <w:sz w:val="22"/>
                <w:szCs w:val="22"/>
              </w:rPr>
              <w:t xml:space="preserve">Цель: </w:t>
            </w:r>
            <w:r w:rsidRPr="006B7AC6">
              <w:rPr>
                <w:rFonts w:ascii="Times New Roman" w:hAnsi="Times New Roman"/>
                <w:bCs/>
                <w:sz w:val="22"/>
                <w:szCs w:val="22"/>
              </w:rPr>
              <w:t>Создание наиболее благоприятных и комфортных условий жизнедеятельности населения города Назарово</w:t>
            </w:r>
          </w:p>
        </w:tc>
      </w:tr>
      <w:tr w:rsidR="00CA5E94" w:rsidRPr="006B7AC6" w:rsidTr="00056F56">
        <w:trPr>
          <w:trHeight w:val="1305"/>
        </w:trPr>
        <w:tc>
          <w:tcPr>
            <w:tcW w:w="14742" w:type="dxa"/>
            <w:gridSpan w:val="11"/>
          </w:tcPr>
          <w:p w:rsidR="00CA5E94" w:rsidRPr="006B7AC6" w:rsidRDefault="00CA5E94" w:rsidP="00BD567C">
            <w:pPr>
              <w:pStyle w:val="Default"/>
              <w:rPr>
                <w:color w:val="auto"/>
                <w:sz w:val="22"/>
                <w:szCs w:val="22"/>
              </w:rPr>
            </w:pPr>
            <w:r w:rsidRPr="006B7AC6">
              <w:rPr>
                <w:color w:val="auto"/>
                <w:sz w:val="22"/>
                <w:szCs w:val="22"/>
              </w:rPr>
              <w:t xml:space="preserve">Задачи Программы: </w:t>
            </w:r>
          </w:p>
          <w:p w:rsidR="00FE2E9F" w:rsidRPr="006B7AC6" w:rsidRDefault="00FE2E9F" w:rsidP="00FE2E9F">
            <w:pPr>
              <w:pStyle w:val="ConsPlusNormal"/>
              <w:ind w:firstLine="0"/>
              <w:jc w:val="both"/>
              <w:rPr>
                <w:rFonts w:ascii="Times New Roman" w:hAnsi="Times New Roman" w:cs="Times New Roman"/>
                <w:sz w:val="22"/>
                <w:szCs w:val="22"/>
              </w:rPr>
            </w:pPr>
            <w:r w:rsidRPr="006B7AC6">
              <w:rPr>
                <w:rFonts w:ascii="Times New Roman" w:hAnsi="Times New Roman" w:cs="Times New Roman"/>
                <w:sz w:val="22"/>
                <w:szCs w:val="22"/>
              </w:rPr>
              <w:t>1. Обеспечение формирования единого облика города Назарово</w:t>
            </w:r>
          </w:p>
          <w:p w:rsidR="00FE2E9F" w:rsidRPr="006B7AC6" w:rsidRDefault="00FE2E9F" w:rsidP="00FE2E9F">
            <w:pPr>
              <w:pStyle w:val="ConsPlusNormal"/>
              <w:ind w:firstLine="0"/>
              <w:jc w:val="both"/>
              <w:rPr>
                <w:rFonts w:ascii="Times New Roman" w:hAnsi="Times New Roman" w:cs="Times New Roman"/>
                <w:sz w:val="22"/>
                <w:szCs w:val="22"/>
              </w:rPr>
            </w:pPr>
            <w:r w:rsidRPr="006B7AC6">
              <w:rPr>
                <w:rFonts w:ascii="Times New Roman" w:hAnsi="Times New Roman" w:cs="Times New Roman"/>
                <w:sz w:val="22"/>
                <w:szCs w:val="22"/>
              </w:rPr>
              <w:t>2.  Обеспечение создания, содержания и развития объектов благоустройства на территории города Назарово, включая объекты, находящиеся в частной собственности и прилегающие к ним территории.</w:t>
            </w:r>
          </w:p>
          <w:p w:rsidR="00CA5E94" w:rsidRPr="006B7AC6" w:rsidRDefault="00FE2E9F" w:rsidP="00FE2E9F">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3. Повышение уровня вовлеченности заинтересованных граждан, организаций в реализацию мероприятий по благоустройству территории города Назарово</w:t>
            </w:r>
          </w:p>
        </w:tc>
      </w:tr>
      <w:tr w:rsidR="00056F56" w:rsidRPr="006B7AC6" w:rsidTr="00056F56">
        <w:trPr>
          <w:trHeight w:val="126"/>
        </w:trPr>
        <w:tc>
          <w:tcPr>
            <w:tcW w:w="14742" w:type="dxa"/>
            <w:gridSpan w:val="11"/>
          </w:tcPr>
          <w:p w:rsidR="00056F56" w:rsidRPr="006B7AC6" w:rsidRDefault="00056F56" w:rsidP="00056F56">
            <w:pPr>
              <w:pStyle w:val="Default"/>
              <w:jc w:val="center"/>
              <w:rPr>
                <w:color w:val="auto"/>
                <w:sz w:val="22"/>
                <w:szCs w:val="22"/>
              </w:rPr>
            </w:pPr>
            <w:r w:rsidRPr="006B7AC6">
              <w:rPr>
                <w:color w:val="auto"/>
                <w:sz w:val="22"/>
                <w:szCs w:val="22"/>
              </w:rPr>
              <w:t>Целевые показатели Программы:</w:t>
            </w:r>
          </w:p>
        </w:tc>
      </w:tr>
      <w:tr w:rsidR="0036073E" w:rsidRPr="006B7AC6" w:rsidTr="00C5131D">
        <w:tc>
          <w:tcPr>
            <w:tcW w:w="567" w:type="dxa"/>
          </w:tcPr>
          <w:p w:rsidR="0036073E" w:rsidRPr="006B7AC6" w:rsidRDefault="0036073E"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1</w:t>
            </w:r>
          </w:p>
        </w:tc>
        <w:tc>
          <w:tcPr>
            <w:tcW w:w="4110" w:type="dxa"/>
          </w:tcPr>
          <w:p w:rsidR="0036073E" w:rsidRPr="006B7AC6" w:rsidRDefault="0036073E" w:rsidP="00BD567C">
            <w:pPr>
              <w:spacing w:after="0" w:line="240" w:lineRule="auto"/>
              <w:rPr>
                <w:rFonts w:ascii="Times New Roman" w:hAnsi="Times New Roman"/>
              </w:rPr>
            </w:pPr>
            <w:r w:rsidRPr="006B7AC6">
              <w:rPr>
                <w:rFonts w:ascii="Times New Roman" w:eastAsia="Times New Roman" w:hAnsi="Times New Roman"/>
                <w:lang w:eastAsia="ru-RU"/>
              </w:rPr>
              <w:t>Количество  благоустроенных дворовых территорий</w:t>
            </w:r>
          </w:p>
        </w:tc>
        <w:tc>
          <w:tcPr>
            <w:tcW w:w="1276" w:type="dxa"/>
          </w:tcPr>
          <w:p w:rsidR="0036073E" w:rsidRPr="006B7AC6" w:rsidRDefault="003607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ед.</w:t>
            </w:r>
          </w:p>
        </w:tc>
        <w:tc>
          <w:tcPr>
            <w:tcW w:w="1418" w:type="dxa"/>
          </w:tcPr>
          <w:p w:rsidR="0036073E" w:rsidRPr="006B7AC6" w:rsidRDefault="0036073E" w:rsidP="00C5131D">
            <w:pPr>
              <w:spacing w:after="0" w:line="240" w:lineRule="auto"/>
              <w:jc w:val="center"/>
              <w:rPr>
                <w:rFonts w:ascii="Times New Roman" w:hAnsi="Times New Roman"/>
              </w:rPr>
            </w:pPr>
            <w:r w:rsidRPr="006B7AC6">
              <w:rPr>
                <w:rFonts w:ascii="Times New Roman" w:hAnsi="Times New Roman"/>
              </w:rPr>
              <w:t>Х</w:t>
            </w:r>
          </w:p>
        </w:tc>
        <w:tc>
          <w:tcPr>
            <w:tcW w:w="1417" w:type="dxa"/>
          </w:tcPr>
          <w:p w:rsidR="0036073E" w:rsidRPr="006B7AC6" w:rsidRDefault="0036073E" w:rsidP="00056F56">
            <w:pPr>
              <w:pStyle w:val="Default"/>
              <w:jc w:val="center"/>
              <w:rPr>
                <w:color w:val="auto"/>
                <w:sz w:val="20"/>
                <w:szCs w:val="20"/>
              </w:rPr>
            </w:pPr>
            <w:r w:rsidRPr="006B7AC6">
              <w:rPr>
                <w:color w:val="auto"/>
                <w:sz w:val="20"/>
                <w:szCs w:val="20"/>
              </w:rPr>
              <w:t xml:space="preserve">Управляющие организации, ТСЖ, паспорт благоустройства дворовых территорий </w:t>
            </w:r>
          </w:p>
        </w:tc>
        <w:tc>
          <w:tcPr>
            <w:tcW w:w="1134" w:type="dxa"/>
          </w:tcPr>
          <w:p w:rsidR="0036073E" w:rsidRPr="006B7AC6" w:rsidRDefault="003607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27</w:t>
            </w:r>
          </w:p>
        </w:tc>
        <w:tc>
          <w:tcPr>
            <w:tcW w:w="1134" w:type="dxa"/>
          </w:tcPr>
          <w:p w:rsidR="0036073E" w:rsidRPr="006B7AC6" w:rsidRDefault="0036073E">
            <w:pPr>
              <w:jc w:val="center"/>
              <w:rPr>
                <w:rFonts w:ascii="Times New Roman" w:hAnsi="Times New Roman"/>
              </w:rPr>
            </w:pPr>
            <w:r w:rsidRPr="006B7AC6">
              <w:rPr>
                <w:rFonts w:ascii="Times New Roman" w:hAnsi="Times New Roman"/>
              </w:rPr>
              <w:t>21</w:t>
            </w:r>
          </w:p>
        </w:tc>
        <w:tc>
          <w:tcPr>
            <w:tcW w:w="992" w:type="dxa"/>
          </w:tcPr>
          <w:p w:rsidR="0036073E" w:rsidRPr="006B7AC6" w:rsidRDefault="0036073E">
            <w:pPr>
              <w:jc w:val="center"/>
              <w:rPr>
                <w:rFonts w:ascii="Times New Roman" w:hAnsi="Times New Roman"/>
              </w:rPr>
            </w:pPr>
            <w:r w:rsidRPr="006B7AC6">
              <w:rPr>
                <w:rFonts w:ascii="Times New Roman" w:hAnsi="Times New Roman"/>
              </w:rPr>
              <w:t>24</w:t>
            </w:r>
          </w:p>
        </w:tc>
        <w:tc>
          <w:tcPr>
            <w:tcW w:w="993" w:type="dxa"/>
          </w:tcPr>
          <w:p w:rsidR="0036073E" w:rsidRPr="006B7AC6" w:rsidRDefault="0036073E">
            <w:pPr>
              <w:jc w:val="center"/>
              <w:rPr>
                <w:rFonts w:ascii="Times New Roman" w:hAnsi="Times New Roman"/>
              </w:rPr>
            </w:pPr>
            <w:r w:rsidRPr="006B7AC6">
              <w:rPr>
                <w:rFonts w:ascii="Times New Roman" w:hAnsi="Times New Roman"/>
              </w:rPr>
              <w:t>27</w:t>
            </w:r>
          </w:p>
        </w:tc>
        <w:tc>
          <w:tcPr>
            <w:tcW w:w="850" w:type="dxa"/>
          </w:tcPr>
          <w:p w:rsidR="0036073E" w:rsidRPr="006B7AC6" w:rsidRDefault="0036073E">
            <w:pPr>
              <w:jc w:val="center"/>
              <w:rPr>
                <w:rFonts w:ascii="Times New Roman" w:hAnsi="Times New Roman"/>
              </w:rPr>
            </w:pPr>
            <w:r w:rsidRPr="006B7AC6">
              <w:rPr>
                <w:rFonts w:ascii="Times New Roman" w:hAnsi="Times New Roman"/>
              </w:rPr>
              <w:t>28</w:t>
            </w:r>
          </w:p>
        </w:tc>
        <w:tc>
          <w:tcPr>
            <w:tcW w:w="851" w:type="dxa"/>
          </w:tcPr>
          <w:p w:rsidR="0036073E" w:rsidRPr="006B7AC6" w:rsidRDefault="0036073E">
            <w:pPr>
              <w:jc w:val="center"/>
              <w:rPr>
                <w:rFonts w:ascii="Times New Roman" w:hAnsi="Times New Roman"/>
              </w:rPr>
            </w:pPr>
            <w:r w:rsidRPr="006B7AC6">
              <w:rPr>
                <w:rFonts w:ascii="Times New Roman" w:hAnsi="Times New Roman"/>
              </w:rPr>
              <w:t>30</w:t>
            </w:r>
          </w:p>
        </w:tc>
      </w:tr>
      <w:tr w:rsidR="00BD567C" w:rsidRPr="006B7AC6" w:rsidTr="00C5131D">
        <w:tc>
          <w:tcPr>
            <w:tcW w:w="567" w:type="dxa"/>
          </w:tcPr>
          <w:p w:rsidR="00BD567C" w:rsidRPr="006B7AC6" w:rsidRDefault="00BD567C"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2</w:t>
            </w:r>
          </w:p>
        </w:tc>
        <w:tc>
          <w:tcPr>
            <w:tcW w:w="4110" w:type="dxa"/>
          </w:tcPr>
          <w:p w:rsidR="00BD567C" w:rsidRPr="006B7AC6" w:rsidRDefault="00BD567C" w:rsidP="00BD567C">
            <w:pPr>
              <w:spacing w:after="0" w:line="240" w:lineRule="auto"/>
              <w:rPr>
                <w:rFonts w:ascii="Times New Roman" w:hAnsi="Times New Roman"/>
              </w:rPr>
            </w:pPr>
            <w:r w:rsidRPr="006B7AC6">
              <w:rPr>
                <w:rFonts w:ascii="Times New Roman" w:hAnsi="Times New Roman"/>
              </w:rPr>
              <w:t xml:space="preserve">Количество благоустроенных муниципальных территорий общего </w:t>
            </w:r>
            <w:r w:rsidRPr="006B7AC6">
              <w:rPr>
                <w:rFonts w:ascii="Times New Roman" w:hAnsi="Times New Roman"/>
              </w:rPr>
              <w:lastRenderedPageBreak/>
              <w:t>пользования</w:t>
            </w:r>
          </w:p>
        </w:tc>
        <w:tc>
          <w:tcPr>
            <w:tcW w:w="1276" w:type="dxa"/>
          </w:tcPr>
          <w:p w:rsidR="00BD567C" w:rsidRPr="006B7AC6" w:rsidRDefault="00BD567C"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lastRenderedPageBreak/>
              <w:t>ед.</w:t>
            </w:r>
          </w:p>
        </w:tc>
        <w:tc>
          <w:tcPr>
            <w:tcW w:w="1418" w:type="dxa"/>
          </w:tcPr>
          <w:p w:rsidR="00BD567C" w:rsidRPr="006B7AC6" w:rsidRDefault="00CA5E94"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Х</w:t>
            </w:r>
          </w:p>
        </w:tc>
        <w:tc>
          <w:tcPr>
            <w:tcW w:w="1417" w:type="dxa"/>
          </w:tcPr>
          <w:p w:rsidR="00BD567C" w:rsidRPr="006B7AC6" w:rsidRDefault="00BD567C" w:rsidP="002D2E5B">
            <w:pPr>
              <w:pStyle w:val="Default"/>
              <w:jc w:val="center"/>
              <w:rPr>
                <w:color w:val="auto"/>
                <w:sz w:val="20"/>
                <w:szCs w:val="20"/>
              </w:rPr>
            </w:pPr>
            <w:r w:rsidRPr="006B7AC6">
              <w:rPr>
                <w:color w:val="auto"/>
                <w:sz w:val="20"/>
                <w:szCs w:val="20"/>
              </w:rPr>
              <w:t xml:space="preserve">Управляющие организации, </w:t>
            </w:r>
            <w:r w:rsidRPr="006B7AC6">
              <w:rPr>
                <w:color w:val="auto"/>
                <w:sz w:val="20"/>
                <w:szCs w:val="20"/>
              </w:rPr>
              <w:lastRenderedPageBreak/>
              <w:t xml:space="preserve">ТСЖ, паспорт благоустройства дворовых территорий </w:t>
            </w:r>
          </w:p>
          <w:p w:rsidR="00BD567C" w:rsidRPr="006B7AC6" w:rsidRDefault="00BD567C" w:rsidP="002D2E5B">
            <w:pPr>
              <w:pStyle w:val="ConsPlusNormal"/>
              <w:jc w:val="center"/>
              <w:rPr>
                <w:rFonts w:ascii="Times New Roman" w:hAnsi="Times New Roman" w:cs="Times New Roman"/>
              </w:rPr>
            </w:pPr>
          </w:p>
        </w:tc>
        <w:tc>
          <w:tcPr>
            <w:tcW w:w="1134" w:type="dxa"/>
          </w:tcPr>
          <w:p w:rsidR="00BD567C" w:rsidRPr="006B7AC6" w:rsidRDefault="00B902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lastRenderedPageBreak/>
              <w:t>1</w:t>
            </w:r>
          </w:p>
        </w:tc>
        <w:tc>
          <w:tcPr>
            <w:tcW w:w="1134" w:type="dxa"/>
          </w:tcPr>
          <w:p w:rsidR="00BD567C" w:rsidRPr="006B7AC6" w:rsidRDefault="00B902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w:t>
            </w:r>
          </w:p>
        </w:tc>
        <w:tc>
          <w:tcPr>
            <w:tcW w:w="992" w:type="dxa"/>
          </w:tcPr>
          <w:p w:rsidR="00BD567C" w:rsidRPr="006B7AC6" w:rsidRDefault="00B902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w:t>
            </w:r>
          </w:p>
        </w:tc>
        <w:tc>
          <w:tcPr>
            <w:tcW w:w="993" w:type="dxa"/>
          </w:tcPr>
          <w:p w:rsidR="00BD567C" w:rsidRPr="006B7AC6" w:rsidRDefault="00B902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w:t>
            </w:r>
          </w:p>
        </w:tc>
        <w:tc>
          <w:tcPr>
            <w:tcW w:w="850" w:type="dxa"/>
          </w:tcPr>
          <w:p w:rsidR="00BD567C" w:rsidRPr="006B7AC6" w:rsidRDefault="00B902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w:t>
            </w:r>
          </w:p>
        </w:tc>
        <w:tc>
          <w:tcPr>
            <w:tcW w:w="851" w:type="dxa"/>
          </w:tcPr>
          <w:p w:rsidR="00BD567C" w:rsidRPr="006B7AC6" w:rsidRDefault="00B9023E" w:rsidP="00C5131D">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w:t>
            </w:r>
          </w:p>
        </w:tc>
      </w:tr>
      <w:tr w:rsidR="00056F56" w:rsidRPr="006B7AC6" w:rsidTr="00056F56">
        <w:trPr>
          <w:trHeight w:val="34"/>
        </w:trPr>
        <w:tc>
          <w:tcPr>
            <w:tcW w:w="14742" w:type="dxa"/>
            <w:gridSpan w:val="11"/>
          </w:tcPr>
          <w:p w:rsidR="00056F56" w:rsidRPr="006B7AC6" w:rsidRDefault="00056F56" w:rsidP="00056F56">
            <w:pPr>
              <w:pStyle w:val="ConsPlusNormal"/>
              <w:jc w:val="center"/>
              <w:rPr>
                <w:rFonts w:ascii="Times New Roman" w:hAnsi="Times New Roman" w:cs="Times New Roman"/>
                <w:sz w:val="22"/>
                <w:szCs w:val="22"/>
              </w:rPr>
            </w:pPr>
            <w:r w:rsidRPr="006B7AC6">
              <w:rPr>
                <w:rFonts w:ascii="Times New Roman" w:hAnsi="Times New Roman" w:cs="Times New Roman"/>
                <w:sz w:val="22"/>
                <w:szCs w:val="22"/>
              </w:rPr>
              <w:lastRenderedPageBreak/>
              <w:t xml:space="preserve">Показатели результативности Программы  </w:t>
            </w:r>
          </w:p>
        </w:tc>
      </w:tr>
      <w:tr w:rsidR="00BD567C" w:rsidRPr="006B7AC6" w:rsidTr="00EB583E">
        <w:tc>
          <w:tcPr>
            <w:tcW w:w="567" w:type="dxa"/>
          </w:tcPr>
          <w:p w:rsidR="00BD567C" w:rsidRPr="006B7AC6" w:rsidRDefault="00056F56"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1</w:t>
            </w:r>
          </w:p>
        </w:tc>
        <w:tc>
          <w:tcPr>
            <w:tcW w:w="4110" w:type="dxa"/>
          </w:tcPr>
          <w:p w:rsidR="00BD567C" w:rsidRPr="006B7AC6" w:rsidRDefault="00CB4649"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Доля благоустроенных муниципальных территорий общего пользования от общего количества таких территорий, нуждающихся в благоустройстве</w:t>
            </w:r>
            <w:r w:rsidR="008D35BB" w:rsidRPr="006B7AC6">
              <w:rPr>
                <w:rFonts w:ascii="Times New Roman" w:hAnsi="Times New Roman" w:cs="Times New Roman"/>
                <w:sz w:val="22"/>
                <w:szCs w:val="22"/>
              </w:rPr>
              <w:t xml:space="preserve"> (ежегодно)</w:t>
            </w:r>
          </w:p>
        </w:tc>
        <w:tc>
          <w:tcPr>
            <w:tcW w:w="1276" w:type="dxa"/>
          </w:tcPr>
          <w:p w:rsidR="00BD567C" w:rsidRPr="006B7AC6" w:rsidRDefault="00CB4649" w:rsidP="00CB4649">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w:t>
            </w:r>
          </w:p>
        </w:tc>
        <w:tc>
          <w:tcPr>
            <w:tcW w:w="1418" w:type="dxa"/>
          </w:tcPr>
          <w:p w:rsidR="00BD567C" w:rsidRPr="006B7AC6" w:rsidRDefault="00BD567C" w:rsidP="00BD567C">
            <w:pPr>
              <w:pStyle w:val="ConsPlusNormal"/>
              <w:jc w:val="center"/>
              <w:rPr>
                <w:rFonts w:ascii="Times New Roman" w:hAnsi="Times New Roman" w:cs="Times New Roman"/>
                <w:sz w:val="22"/>
                <w:szCs w:val="22"/>
              </w:rPr>
            </w:pPr>
          </w:p>
        </w:tc>
        <w:tc>
          <w:tcPr>
            <w:tcW w:w="1417" w:type="dxa"/>
          </w:tcPr>
          <w:p w:rsidR="00BD567C" w:rsidRPr="006B7AC6" w:rsidRDefault="00B02DF2" w:rsidP="00B02DF2">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МКУ «УГХ»</w:t>
            </w:r>
          </w:p>
        </w:tc>
        <w:tc>
          <w:tcPr>
            <w:tcW w:w="1134" w:type="dxa"/>
          </w:tcPr>
          <w:p w:rsidR="00BD567C" w:rsidRPr="006B7AC6" w:rsidRDefault="001D2AAA"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5,3</w:t>
            </w:r>
          </w:p>
        </w:tc>
        <w:tc>
          <w:tcPr>
            <w:tcW w:w="1134" w:type="dxa"/>
          </w:tcPr>
          <w:p w:rsidR="00BD567C" w:rsidRPr="006B7AC6" w:rsidRDefault="001D2AAA"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5,6</w:t>
            </w:r>
          </w:p>
        </w:tc>
        <w:tc>
          <w:tcPr>
            <w:tcW w:w="992" w:type="dxa"/>
          </w:tcPr>
          <w:p w:rsidR="00BD567C" w:rsidRPr="006B7AC6" w:rsidRDefault="001D2AAA"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5,9</w:t>
            </w:r>
          </w:p>
        </w:tc>
        <w:tc>
          <w:tcPr>
            <w:tcW w:w="993" w:type="dxa"/>
          </w:tcPr>
          <w:p w:rsidR="00BD567C" w:rsidRPr="006B7AC6" w:rsidRDefault="001D2AAA"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6,3</w:t>
            </w:r>
          </w:p>
        </w:tc>
        <w:tc>
          <w:tcPr>
            <w:tcW w:w="850" w:type="dxa"/>
          </w:tcPr>
          <w:p w:rsidR="00BD567C" w:rsidRPr="006B7AC6" w:rsidRDefault="001D2AAA"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6,7</w:t>
            </w:r>
          </w:p>
        </w:tc>
        <w:tc>
          <w:tcPr>
            <w:tcW w:w="851" w:type="dxa"/>
          </w:tcPr>
          <w:p w:rsidR="00BD567C" w:rsidRPr="006B7AC6" w:rsidRDefault="001D2AAA"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7,1</w:t>
            </w:r>
          </w:p>
        </w:tc>
      </w:tr>
      <w:tr w:rsidR="004C0678" w:rsidRPr="006B7AC6" w:rsidTr="00EB583E">
        <w:tc>
          <w:tcPr>
            <w:tcW w:w="567" w:type="dxa"/>
          </w:tcPr>
          <w:p w:rsidR="004C0678" w:rsidRPr="006B7AC6" w:rsidRDefault="004C0678"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2</w:t>
            </w:r>
          </w:p>
        </w:tc>
        <w:tc>
          <w:tcPr>
            <w:tcW w:w="4110" w:type="dxa"/>
          </w:tcPr>
          <w:p w:rsidR="004C0678" w:rsidRPr="006B7AC6" w:rsidRDefault="004C0678"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Доля благоустроенных дворовых территорий от общего количества таких территорий, нуждающихся в благоустройстве (ежегодно)</w:t>
            </w:r>
          </w:p>
        </w:tc>
        <w:tc>
          <w:tcPr>
            <w:tcW w:w="1276" w:type="dxa"/>
          </w:tcPr>
          <w:p w:rsidR="004C0678" w:rsidRPr="006B7AC6" w:rsidRDefault="004C0678" w:rsidP="00CB4649">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w:t>
            </w:r>
          </w:p>
        </w:tc>
        <w:tc>
          <w:tcPr>
            <w:tcW w:w="1418" w:type="dxa"/>
          </w:tcPr>
          <w:p w:rsidR="004C0678" w:rsidRPr="006B7AC6" w:rsidRDefault="004C0678" w:rsidP="00BD567C">
            <w:pPr>
              <w:pStyle w:val="ConsPlusNormal"/>
              <w:jc w:val="center"/>
              <w:rPr>
                <w:rFonts w:ascii="Times New Roman" w:hAnsi="Times New Roman" w:cs="Times New Roman"/>
                <w:sz w:val="22"/>
                <w:szCs w:val="22"/>
              </w:rPr>
            </w:pPr>
          </w:p>
        </w:tc>
        <w:tc>
          <w:tcPr>
            <w:tcW w:w="1417" w:type="dxa"/>
          </w:tcPr>
          <w:p w:rsidR="004C0678" w:rsidRPr="006B7AC6" w:rsidRDefault="004C0678">
            <w:r w:rsidRPr="006B7AC6">
              <w:rPr>
                <w:rFonts w:ascii="Times New Roman" w:hAnsi="Times New Roman"/>
              </w:rPr>
              <w:t>МКУ «УГХ»</w:t>
            </w:r>
          </w:p>
        </w:tc>
        <w:tc>
          <w:tcPr>
            <w:tcW w:w="1134" w:type="dxa"/>
          </w:tcPr>
          <w:p w:rsidR="004C0678" w:rsidRPr="006B7AC6" w:rsidRDefault="004C0678" w:rsidP="004C0678">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20,77</w:t>
            </w:r>
          </w:p>
          <w:p w:rsidR="004C0678" w:rsidRPr="006B7AC6" w:rsidRDefault="004C0678" w:rsidP="004C0678">
            <w:pPr>
              <w:pStyle w:val="ConsPlusNormal"/>
              <w:ind w:firstLine="0"/>
              <w:jc w:val="center"/>
              <w:rPr>
                <w:rFonts w:ascii="Times New Roman" w:hAnsi="Times New Roman" w:cs="Times New Roman"/>
                <w:sz w:val="22"/>
                <w:szCs w:val="22"/>
              </w:rPr>
            </w:pPr>
          </w:p>
        </w:tc>
        <w:tc>
          <w:tcPr>
            <w:tcW w:w="1134" w:type="dxa"/>
          </w:tcPr>
          <w:p w:rsidR="004C0678" w:rsidRPr="006B7AC6" w:rsidRDefault="004C0678" w:rsidP="004C0678">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19,27</w:t>
            </w:r>
          </w:p>
        </w:tc>
        <w:tc>
          <w:tcPr>
            <w:tcW w:w="992" w:type="dxa"/>
          </w:tcPr>
          <w:p w:rsidR="004C0678" w:rsidRPr="006B7AC6" w:rsidRDefault="004C0678" w:rsidP="004C0678">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28,24</w:t>
            </w:r>
          </w:p>
        </w:tc>
        <w:tc>
          <w:tcPr>
            <w:tcW w:w="993" w:type="dxa"/>
          </w:tcPr>
          <w:p w:rsidR="004C0678" w:rsidRPr="006B7AC6" w:rsidRDefault="004C0678" w:rsidP="004C0678">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46,55</w:t>
            </w:r>
          </w:p>
        </w:tc>
        <w:tc>
          <w:tcPr>
            <w:tcW w:w="850" w:type="dxa"/>
          </w:tcPr>
          <w:p w:rsidR="004C0678" w:rsidRPr="006B7AC6" w:rsidRDefault="004C0678" w:rsidP="004C0678">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93,33</w:t>
            </w:r>
          </w:p>
        </w:tc>
        <w:tc>
          <w:tcPr>
            <w:tcW w:w="851" w:type="dxa"/>
          </w:tcPr>
          <w:p w:rsidR="004C0678" w:rsidRPr="006B7AC6" w:rsidRDefault="004C0678" w:rsidP="004C0678">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100,00</w:t>
            </w:r>
          </w:p>
        </w:tc>
      </w:tr>
      <w:tr w:rsidR="00B02DF2" w:rsidRPr="006B7AC6" w:rsidTr="00EB583E">
        <w:tc>
          <w:tcPr>
            <w:tcW w:w="567" w:type="dxa"/>
          </w:tcPr>
          <w:p w:rsidR="00B02DF2" w:rsidRPr="006B7AC6" w:rsidRDefault="00056F56"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3</w:t>
            </w:r>
          </w:p>
        </w:tc>
        <w:tc>
          <w:tcPr>
            <w:tcW w:w="4110" w:type="dxa"/>
          </w:tcPr>
          <w:p w:rsidR="00B02DF2" w:rsidRPr="006B7AC6" w:rsidRDefault="00B02DF2" w:rsidP="00CB4649">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Площадь благоустроенных муниципальных территорий общего пользования</w:t>
            </w:r>
          </w:p>
        </w:tc>
        <w:tc>
          <w:tcPr>
            <w:tcW w:w="1276" w:type="dxa"/>
          </w:tcPr>
          <w:p w:rsidR="00B02DF2" w:rsidRPr="006B7AC6" w:rsidRDefault="00B02DF2" w:rsidP="00CB4649">
            <w:pPr>
              <w:pStyle w:val="ConsPlusNormal"/>
              <w:ind w:firstLine="0"/>
              <w:jc w:val="center"/>
              <w:rPr>
                <w:rFonts w:ascii="Times New Roman" w:hAnsi="Times New Roman"/>
                <w:sz w:val="22"/>
                <w:szCs w:val="22"/>
              </w:rPr>
            </w:pPr>
            <w:r w:rsidRPr="006B7AC6">
              <w:rPr>
                <w:rFonts w:ascii="Times New Roman" w:hAnsi="Times New Roman"/>
                <w:sz w:val="22"/>
                <w:szCs w:val="22"/>
              </w:rPr>
              <w:t>кв.м</w:t>
            </w:r>
            <w:r w:rsidR="00056F56" w:rsidRPr="006B7AC6">
              <w:rPr>
                <w:rFonts w:ascii="Times New Roman" w:hAnsi="Times New Roman"/>
                <w:sz w:val="22"/>
                <w:szCs w:val="22"/>
              </w:rPr>
              <w:t>.</w:t>
            </w:r>
          </w:p>
        </w:tc>
        <w:tc>
          <w:tcPr>
            <w:tcW w:w="1418" w:type="dxa"/>
          </w:tcPr>
          <w:p w:rsidR="00B02DF2" w:rsidRPr="006B7AC6" w:rsidRDefault="00B02DF2" w:rsidP="00BD567C">
            <w:pPr>
              <w:pStyle w:val="ConsPlusNormal"/>
              <w:jc w:val="center"/>
              <w:rPr>
                <w:rFonts w:ascii="Times New Roman" w:hAnsi="Times New Roman" w:cs="Times New Roman"/>
                <w:sz w:val="22"/>
                <w:szCs w:val="22"/>
              </w:rPr>
            </w:pPr>
          </w:p>
        </w:tc>
        <w:tc>
          <w:tcPr>
            <w:tcW w:w="1417" w:type="dxa"/>
          </w:tcPr>
          <w:p w:rsidR="00B02DF2" w:rsidRPr="006B7AC6" w:rsidRDefault="00B02DF2">
            <w:r w:rsidRPr="006B7AC6">
              <w:rPr>
                <w:rFonts w:ascii="Times New Roman" w:hAnsi="Times New Roman"/>
              </w:rPr>
              <w:t>МКУ «УГХ»</w:t>
            </w:r>
          </w:p>
        </w:tc>
        <w:tc>
          <w:tcPr>
            <w:tcW w:w="1134" w:type="dxa"/>
          </w:tcPr>
          <w:p w:rsidR="00B02DF2" w:rsidRPr="006B7AC6" w:rsidRDefault="009601C5"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38 352</w:t>
            </w:r>
          </w:p>
        </w:tc>
        <w:tc>
          <w:tcPr>
            <w:tcW w:w="1134"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992"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993"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850"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851" w:type="dxa"/>
          </w:tcPr>
          <w:p w:rsidR="00B02DF2" w:rsidRPr="006B7AC6" w:rsidRDefault="00B02DF2" w:rsidP="00EB583E">
            <w:pPr>
              <w:pStyle w:val="ConsPlusNormal"/>
              <w:ind w:firstLine="0"/>
              <w:jc w:val="center"/>
              <w:rPr>
                <w:rFonts w:ascii="Times New Roman" w:hAnsi="Times New Roman" w:cs="Times New Roman"/>
                <w:sz w:val="22"/>
                <w:szCs w:val="22"/>
              </w:rPr>
            </w:pPr>
          </w:p>
        </w:tc>
      </w:tr>
      <w:tr w:rsidR="00B02DF2" w:rsidRPr="006B7AC6" w:rsidTr="00EB583E">
        <w:tc>
          <w:tcPr>
            <w:tcW w:w="567" w:type="dxa"/>
          </w:tcPr>
          <w:p w:rsidR="00B02DF2" w:rsidRPr="006B7AC6" w:rsidRDefault="00056F56" w:rsidP="00BD567C">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4</w:t>
            </w:r>
          </w:p>
        </w:tc>
        <w:tc>
          <w:tcPr>
            <w:tcW w:w="4110" w:type="dxa"/>
          </w:tcPr>
          <w:p w:rsidR="00B02DF2" w:rsidRPr="006B7AC6" w:rsidRDefault="00C0412E" w:rsidP="00C0412E">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О</w:t>
            </w:r>
            <w:r w:rsidRPr="006B7AC6">
              <w:rPr>
                <w:rFonts w:ascii="Times New Roman" w:hAnsi="Times New Roman" w:cs="Times New Roman"/>
                <w:bCs/>
                <w:sz w:val="22"/>
                <w:szCs w:val="22"/>
              </w:rPr>
              <w:t>хват населения благоустроенными дворовыми территориями (доля населения, проживающего в жилом фонд с благоустроенными дворовыми территориями от общей численности населения   г. Назарово  проживающего в МКД)</w:t>
            </w:r>
          </w:p>
        </w:tc>
        <w:tc>
          <w:tcPr>
            <w:tcW w:w="1276" w:type="dxa"/>
          </w:tcPr>
          <w:p w:rsidR="00B02DF2" w:rsidRPr="006B7AC6" w:rsidRDefault="00B02DF2" w:rsidP="002D2E5B">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w:t>
            </w:r>
          </w:p>
        </w:tc>
        <w:tc>
          <w:tcPr>
            <w:tcW w:w="1418" w:type="dxa"/>
          </w:tcPr>
          <w:p w:rsidR="00B02DF2" w:rsidRPr="006B7AC6" w:rsidRDefault="00B02DF2" w:rsidP="00BD567C">
            <w:pPr>
              <w:pStyle w:val="ConsPlusNormal"/>
              <w:jc w:val="center"/>
              <w:rPr>
                <w:rFonts w:ascii="Times New Roman" w:hAnsi="Times New Roman" w:cs="Times New Roman"/>
                <w:sz w:val="22"/>
                <w:szCs w:val="22"/>
              </w:rPr>
            </w:pPr>
          </w:p>
        </w:tc>
        <w:tc>
          <w:tcPr>
            <w:tcW w:w="1417" w:type="dxa"/>
          </w:tcPr>
          <w:p w:rsidR="00B02DF2" w:rsidRPr="006B7AC6" w:rsidRDefault="00B02DF2">
            <w:r w:rsidRPr="006B7AC6">
              <w:rPr>
                <w:rFonts w:ascii="Times New Roman" w:hAnsi="Times New Roman"/>
              </w:rPr>
              <w:t>МКУ «УГХ»</w:t>
            </w:r>
          </w:p>
        </w:tc>
        <w:tc>
          <w:tcPr>
            <w:tcW w:w="1134" w:type="dxa"/>
          </w:tcPr>
          <w:p w:rsidR="00B02DF2" w:rsidRPr="006B7AC6" w:rsidRDefault="009601C5" w:rsidP="00EB583E">
            <w:pPr>
              <w:pStyle w:val="ConsPlusNormal"/>
              <w:ind w:firstLine="0"/>
              <w:jc w:val="center"/>
              <w:rPr>
                <w:rFonts w:ascii="Times New Roman" w:hAnsi="Times New Roman" w:cs="Times New Roman"/>
                <w:sz w:val="22"/>
                <w:szCs w:val="22"/>
              </w:rPr>
            </w:pPr>
            <w:r w:rsidRPr="006B7AC6">
              <w:rPr>
                <w:rFonts w:ascii="Times New Roman" w:hAnsi="Times New Roman" w:cs="Times New Roman"/>
                <w:sz w:val="22"/>
                <w:szCs w:val="22"/>
              </w:rPr>
              <w:t>70,3</w:t>
            </w:r>
          </w:p>
        </w:tc>
        <w:tc>
          <w:tcPr>
            <w:tcW w:w="1134"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992"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993"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850" w:type="dxa"/>
          </w:tcPr>
          <w:p w:rsidR="00B02DF2" w:rsidRPr="006B7AC6" w:rsidRDefault="00B02DF2" w:rsidP="00EB583E">
            <w:pPr>
              <w:pStyle w:val="ConsPlusNormal"/>
              <w:ind w:firstLine="0"/>
              <w:jc w:val="center"/>
              <w:rPr>
                <w:rFonts w:ascii="Times New Roman" w:hAnsi="Times New Roman" w:cs="Times New Roman"/>
                <w:sz w:val="22"/>
                <w:szCs w:val="22"/>
              </w:rPr>
            </w:pPr>
          </w:p>
        </w:tc>
        <w:tc>
          <w:tcPr>
            <w:tcW w:w="851" w:type="dxa"/>
          </w:tcPr>
          <w:p w:rsidR="00B02DF2" w:rsidRPr="006B7AC6" w:rsidRDefault="00B02DF2" w:rsidP="00EB583E">
            <w:pPr>
              <w:pStyle w:val="ConsPlusNormal"/>
              <w:ind w:firstLine="0"/>
              <w:jc w:val="center"/>
              <w:rPr>
                <w:rFonts w:ascii="Times New Roman" w:hAnsi="Times New Roman" w:cs="Times New Roman"/>
                <w:sz w:val="22"/>
                <w:szCs w:val="22"/>
              </w:rPr>
            </w:pPr>
          </w:p>
        </w:tc>
      </w:tr>
    </w:tbl>
    <w:p w:rsidR="00ED63C9" w:rsidRPr="006B7AC6" w:rsidRDefault="00ED63C9">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E30E2E" w:rsidRPr="006B7AC6" w:rsidRDefault="00E30E2E" w:rsidP="00E30E2E">
      <w:pPr>
        <w:pStyle w:val="a6"/>
        <w:jc w:val="right"/>
        <w:rPr>
          <w:rFonts w:ascii="Times New Roman" w:hAnsi="Times New Roman"/>
        </w:rPr>
      </w:pPr>
      <w:r w:rsidRPr="006B7AC6">
        <w:rPr>
          <w:rFonts w:ascii="Times New Roman" w:hAnsi="Times New Roman"/>
        </w:rPr>
        <w:lastRenderedPageBreak/>
        <w:t>Приложение № 2</w:t>
      </w:r>
    </w:p>
    <w:p w:rsidR="00E30E2E" w:rsidRPr="006B7AC6" w:rsidRDefault="00E30E2E" w:rsidP="00E30E2E">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E30E2E" w:rsidRPr="006B7AC6" w:rsidRDefault="00E30E2E" w:rsidP="00E30E2E">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E30E2E" w:rsidRPr="006B7AC6" w:rsidRDefault="00E30E2E" w:rsidP="00E30E2E">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E30E2E" w:rsidRPr="006B7AC6" w:rsidRDefault="00E30E2E" w:rsidP="00E30E2E">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 xml:space="preserve"> города Назарово» на 2018-2022 годы   </w:t>
      </w:r>
      <w:r w:rsidRPr="006B7AC6">
        <w:rPr>
          <w:rFonts w:ascii="Times New Roman" w:hAnsi="Times New Roman"/>
          <w:lang w:eastAsia="ru-RU"/>
        </w:rPr>
        <w:t xml:space="preserve"> </w:t>
      </w:r>
    </w:p>
    <w:p w:rsidR="002A0103" w:rsidRPr="006B7AC6" w:rsidRDefault="002A0103" w:rsidP="002A0103">
      <w:pPr>
        <w:pStyle w:val="ConsPlusNormal"/>
        <w:jc w:val="right"/>
      </w:pPr>
    </w:p>
    <w:p w:rsidR="00C213FD" w:rsidRPr="006B7AC6" w:rsidRDefault="00DC2830" w:rsidP="00316902">
      <w:pPr>
        <w:pStyle w:val="Default"/>
        <w:jc w:val="center"/>
        <w:rPr>
          <w:color w:val="auto"/>
          <w:sz w:val="28"/>
          <w:szCs w:val="28"/>
        </w:rPr>
      </w:pPr>
      <w:bookmarkStart w:id="1" w:name="P586"/>
      <w:bookmarkEnd w:id="1"/>
      <w:r w:rsidRPr="006B7AC6">
        <w:rPr>
          <w:color w:val="auto"/>
          <w:sz w:val="28"/>
          <w:szCs w:val="28"/>
        </w:rPr>
        <w:t>Информация о распределении планируемых расходах муниципальной программы</w:t>
      </w:r>
      <w:r w:rsidR="00C213FD" w:rsidRPr="006B7AC6">
        <w:rPr>
          <w:color w:val="auto"/>
          <w:sz w:val="28"/>
          <w:szCs w:val="28"/>
        </w:rPr>
        <w:t xml:space="preserve"> </w:t>
      </w:r>
    </w:p>
    <w:p w:rsidR="002A0103" w:rsidRPr="006B7AC6" w:rsidRDefault="00C213FD" w:rsidP="00DC2830">
      <w:pPr>
        <w:pStyle w:val="ConsPlusNormal"/>
        <w:ind w:firstLine="0"/>
        <w:jc w:val="center"/>
        <w:rPr>
          <w:rFonts w:ascii="Times New Roman" w:hAnsi="Times New Roman" w:cs="Times New Roman"/>
        </w:rPr>
      </w:pPr>
      <w:r w:rsidRPr="006B7AC6">
        <w:rPr>
          <w:rFonts w:ascii="Times New Roman" w:hAnsi="Times New Roman" w:cs="Times New Roman"/>
        </w:rPr>
        <w:t xml:space="preserve">                                                                                                                                                                                                                                                                                              тыс.руб.</w:t>
      </w:r>
    </w:p>
    <w:tbl>
      <w:tblPr>
        <w:tblpPr w:leftFromText="180" w:rightFromText="180" w:vertAnchor="text" w:horzAnchor="page" w:tblpX="1289" w:tblpY="52"/>
        <w:tblW w:w="14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
        <w:gridCol w:w="1480"/>
        <w:gridCol w:w="2206"/>
        <w:gridCol w:w="1134"/>
        <w:gridCol w:w="567"/>
        <w:gridCol w:w="567"/>
        <w:gridCol w:w="1196"/>
        <w:gridCol w:w="709"/>
        <w:gridCol w:w="1134"/>
        <w:gridCol w:w="992"/>
        <w:gridCol w:w="992"/>
        <w:gridCol w:w="993"/>
        <w:gridCol w:w="992"/>
        <w:gridCol w:w="1133"/>
      </w:tblGrid>
      <w:tr w:rsidR="006D6D1B" w:rsidRPr="006B7AC6" w:rsidTr="00E7696F">
        <w:tc>
          <w:tcPr>
            <w:tcW w:w="425" w:type="dxa"/>
            <w:vMerge w:val="restart"/>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N п/п</w:t>
            </w:r>
          </w:p>
        </w:tc>
        <w:tc>
          <w:tcPr>
            <w:tcW w:w="1480" w:type="dxa"/>
            <w:vMerge w:val="restart"/>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Статус (муниципальная программа, подпрограмма)</w:t>
            </w:r>
          </w:p>
        </w:tc>
        <w:tc>
          <w:tcPr>
            <w:tcW w:w="2206" w:type="dxa"/>
            <w:vMerge w:val="restart"/>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Наименование муниципальной программы, подпрограммы</w:t>
            </w:r>
          </w:p>
        </w:tc>
        <w:tc>
          <w:tcPr>
            <w:tcW w:w="1134" w:type="dxa"/>
            <w:vMerge w:val="restart"/>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Наименование ГРБС</w:t>
            </w:r>
          </w:p>
        </w:tc>
        <w:tc>
          <w:tcPr>
            <w:tcW w:w="3039" w:type="dxa"/>
            <w:gridSpan w:val="4"/>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Код бюджетной классификации</w:t>
            </w:r>
          </w:p>
        </w:tc>
        <w:tc>
          <w:tcPr>
            <w:tcW w:w="1134"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2018 год</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2019 год</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2020 год</w:t>
            </w:r>
          </w:p>
        </w:tc>
        <w:tc>
          <w:tcPr>
            <w:tcW w:w="993"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2021 год</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2022 год</w:t>
            </w:r>
          </w:p>
        </w:tc>
        <w:tc>
          <w:tcPr>
            <w:tcW w:w="1133"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Итого на текущий год и плановый период</w:t>
            </w:r>
          </w:p>
        </w:tc>
      </w:tr>
      <w:tr w:rsidR="006D6D1B" w:rsidRPr="006B7AC6" w:rsidTr="00E7696F">
        <w:tc>
          <w:tcPr>
            <w:tcW w:w="425" w:type="dxa"/>
            <w:vMerge/>
          </w:tcPr>
          <w:p w:rsidR="006D6D1B" w:rsidRPr="006B7AC6" w:rsidRDefault="006D6D1B" w:rsidP="006D6D1B">
            <w:pPr>
              <w:spacing w:after="0" w:line="240" w:lineRule="auto"/>
              <w:jc w:val="center"/>
              <w:rPr>
                <w:rFonts w:ascii="Times New Roman" w:hAnsi="Times New Roman"/>
                <w:sz w:val="18"/>
                <w:szCs w:val="18"/>
              </w:rPr>
            </w:pPr>
          </w:p>
        </w:tc>
        <w:tc>
          <w:tcPr>
            <w:tcW w:w="1480" w:type="dxa"/>
            <w:vMerge/>
          </w:tcPr>
          <w:p w:rsidR="006D6D1B" w:rsidRPr="006B7AC6" w:rsidRDefault="006D6D1B" w:rsidP="006D6D1B">
            <w:pPr>
              <w:spacing w:after="0" w:line="240" w:lineRule="auto"/>
              <w:jc w:val="center"/>
              <w:rPr>
                <w:rFonts w:ascii="Times New Roman" w:hAnsi="Times New Roman"/>
                <w:sz w:val="18"/>
                <w:szCs w:val="18"/>
              </w:rPr>
            </w:pPr>
          </w:p>
        </w:tc>
        <w:tc>
          <w:tcPr>
            <w:tcW w:w="2206" w:type="dxa"/>
            <w:vMerge/>
          </w:tcPr>
          <w:p w:rsidR="006D6D1B" w:rsidRPr="006B7AC6" w:rsidRDefault="006D6D1B" w:rsidP="006D6D1B">
            <w:pPr>
              <w:spacing w:after="0" w:line="240" w:lineRule="auto"/>
              <w:jc w:val="center"/>
              <w:rPr>
                <w:rFonts w:ascii="Times New Roman" w:hAnsi="Times New Roman"/>
                <w:sz w:val="18"/>
                <w:szCs w:val="18"/>
              </w:rPr>
            </w:pPr>
          </w:p>
        </w:tc>
        <w:tc>
          <w:tcPr>
            <w:tcW w:w="1134" w:type="dxa"/>
            <w:vMerge/>
          </w:tcPr>
          <w:p w:rsidR="006D6D1B" w:rsidRPr="006B7AC6" w:rsidRDefault="006D6D1B" w:rsidP="006D6D1B">
            <w:pPr>
              <w:spacing w:after="0" w:line="240" w:lineRule="auto"/>
              <w:jc w:val="center"/>
              <w:rPr>
                <w:rFonts w:ascii="Times New Roman" w:hAnsi="Times New Roman"/>
                <w:sz w:val="18"/>
                <w:szCs w:val="18"/>
              </w:rPr>
            </w:pPr>
          </w:p>
        </w:tc>
        <w:tc>
          <w:tcPr>
            <w:tcW w:w="567"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ГРБС</w:t>
            </w:r>
          </w:p>
        </w:tc>
        <w:tc>
          <w:tcPr>
            <w:tcW w:w="567"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Рз Пр</w:t>
            </w:r>
          </w:p>
        </w:tc>
        <w:tc>
          <w:tcPr>
            <w:tcW w:w="1196"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ЦСР</w:t>
            </w:r>
          </w:p>
        </w:tc>
        <w:tc>
          <w:tcPr>
            <w:tcW w:w="709"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ВР</w:t>
            </w:r>
          </w:p>
        </w:tc>
        <w:tc>
          <w:tcPr>
            <w:tcW w:w="1134"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первый год планового периода</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второй год планового периода</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третий год планового периода</w:t>
            </w:r>
          </w:p>
        </w:tc>
        <w:tc>
          <w:tcPr>
            <w:tcW w:w="993"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четвертый год планового периода</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пятый год планового периода</w:t>
            </w:r>
          </w:p>
        </w:tc>
        <w:tc>
          <w:tcPr>
            <w:tcW w:w="1133"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Итого на период</w:t>
            </w:r>
          </w:p>
        </w:tc>
      </w:tr>
      <w:tr w:rsidR="006D6D1B" w:rsidRPr="006B7AC6" w:rsidTr="00E7696F">
        <w:tc>
          <w:tcPr>
            <w:tcW w:w="425"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1</w:t>
            </w:r>
          </w:p>
        </w:tc>
        <w:tc>
          <w:tcPr>
            <w:tcW w:w="1480"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2</w:t>
            </w:r>
          </w:p>
        </w:tc>
        <w:tc>
          <w:tcPr>
            <w:tcW w:w="2206"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3</w:t>
            </w:r>
          </w:p>
        </w:tc>
        <w:tc>
          <w:tcPr>
            <w:tcW w:w="1134"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4</w:t>
            </w:r>
          </w:p>
        </w:tc>
        <w:tc>
          <w:tcPr>
            <w:tcW w:w="567"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5</w:t>
            </w:r>
          </w:p>
        </w:tc>
        <w:tc>
          <w:tcPr>
            <w:tcW w:w="567"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6</w:t>
            </w:r>
          </w:p>
        </w:tc>
        <w:tc>
          <w:tcPr>
            <w:tcW w:w="1196"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7</w:t>
            </w:r>
          </w:p>
        </w:tc>
        <w:tc>
          <w:tcPr>
            <w:tcW w:w="709"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8</w:t>
            </w:r>
          </w:p>
        </w:tc>
        <w:tc>
          <w:tcPr>
            <w:tcW w:w="1134"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9</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10</w:t>
            </w:r>
          </w:p>
        </w:tc>
        <w:tc>
          <w:tcPr>
            <w:tcW w:w="992" w:type="dxa"/>
          </w:tcPr>
          <w:p w:rsidR="006D6D1B" w:rsidRPr="006B7AC6" w:rsidRDefault="006D6D1B"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11</w:t>
            </w:r>
          </w:p>
        </w:tc>
        <w:tc>
          <w:tcPr>
            <w:tcW w:w="993" w:type="dxa"/>
          </w:tcPr>
          <w:p w:rsidR="006D6D1B" w:rsidRPr="006B7AC6" w:rsidRDefault="00056F56"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12</w:t>
            </w:r>
          </w:p>
        </w:tc>
        <w:tc>
          <w:tcPr>
            <w:tcW w:w="992" w:type="dxa"/>
          </w:tcPr>
          <w:p w:rsidR="006D6D1B" w:rsidRPr="006B7AC6" w:rsidRDefault="00056F56"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13</w:t>
            </w:r>
          </w:p>
        </w:tc>
        <w:tc>
          <w:tcPr>
            <w:tcW w:w="1133" w:type="dxa"/>
          </w:tcPr>
          <w:p w:rsidR="006D6D1B" w:rsidRPr="006B7AC6" w:rsidRDefault="00056F56" w:rsidP="006D6D1B">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14</w:t>
            </w:r>
          </w:p>
        </w:tc>
      </w:tr>
      <w:tr w:rsidR="006A72F4" w:rsidRPr="006B7AC6" w:rsidTr="00E7696F">
        <w:trPr>
          <w:trHeight w:val="20"/>
        </w:trPr>
        <w:tc>
          <w:tcPr>
            <w:tcW w:w="1905" w:type="dxa"/>
            <w:gridSpan w:val="2"/>
            <w:vMerge w:val="restart"/>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Муниципальная программа</w:t>
            </w:r>
          </w:p>
        </w:tc>
        <w:tc>
          <w:tcPr>
            <w:tcW w:w="2206" w:type="dxa"/>
            <w:vMerge w:val="restart"/>
          </w:tcPr>
          <w:p w:rsidR="006A72F4" w:rsidRPr="006B7AC6" w:rsidRDefault="006A72F4" w:rsidP="006A72F4">
            <w:pPr>
              <w:pStyle w:val="ConsPlusNormal"/>
              <w:ind w:firstLine="0"/>
              <w:rPr>
                <w:rFonts w:ascii="Times New Roman" w:eastAsia="Calibri" w:hAnsi="Times New Roman" w:cs="Times New Roman"/>
                <w:sz w:val="18"/>
                <w:szCs w:val="18"/>
                <w:lang w:eastAsia="en-US"/>
              </w:rPr>
            </w:pPr>
            <w:r w:rsidRPr="006B7AC6">
              <w:rPr>
                <w:rFonts w:ascii="Times New Roman" w:hAnsi="Times New Roman" w:cs="Times New Roman"/>
                <w:sz w:val="18"/>
                <w:szCs w:val="18"/>
              </w:rPr>
              <w:t>«</w:t>
            </w:r>
            <w:r w:rsidRPr="006B7AC6">
              <w:rPr>
                <w:rFonts w:ascii="Times New Roman" w:eastAsia="Calibri" w:hAnsi="Times New Roman" w:cs="Times New Roman"/>
                <w:sz w:val="18"/>
                <w:szCs w:val="18"/>
                <w:lang w:eastAsia="en-US"/>
              </w:rPr>
              <w:t>Формирование</w:t>
            </w:r>
          </w:p>
          <w:p w:rsidR="006A72F4" w:rsidRPr="006B7AC6" w:rsidRDefault="006A72F4" w:rsidP="006A72F4">
            <w:pPr>
              <w:pStyle w:val="ConsPlusNormal"/>
              <w:ind w:firstLine="0"/>
              <w:rPr>
                <w:rFonts w:ascii="Times New Roman" w:eastAsia="Calibri" w:hAnsi="Times New Roman" w:cs="Times New Roman"/>
                <w:sz w:val="18"/>
                <w:szCs w:val="18"/>
                <w:lang w:eastAsia="en-US"/>
              </w:rPr>
            </w:pPr>
            <w:r w:rsidRPr="006B7AC6">
              <w:rPr>
                <w:rFonts w:ascii="Times New Roman" w:eastAsia="Calibri" w:hAnsi="Times New Roman" w:cs="Times New Roman"/>
                <w:sz w:val="18"/>
                <w:szCs w:val="18"/>
                <w:lang w:eastAsia="en-US"/>
              </w:rPr>
              <w:t>комфортной  городской</w:t>
            </w:r>
          </w:p>
          <w:p w:rsidR="006A72F4" w:rsidRPr="006B7AC6" w:rsidRDefault="006A72F4" w:rsidP="006A72F4">
            <w:pPr>
              <w:pStyle w:val="ConsPlusNormal"/>
              <w:ind w:firstLine="0"/>
              <w:rPr>
                <w:rFonts w:ascii="Times New Roman" w:eastAsia="Calibri" w:hAnsi="Times New Roman" w:cs="Times New Roman"/>
                <w:sz w:val="18"/>
                <w:szCs w:val="18"/>
                <w:lang w:eastAsia="en-US"/>
              </w:rPr>
            </w:pPr>
            <w:r w:rsidRPr="006B7AC6">
              <w:rPr>
                <w:rFonts w:ascii="Times New Roman" w:eastAsia="Calibri" w:hAnsi="Times New Roman" w:cs="Times New Roman"/>
                <w:sz w:val="18"/>
                <w:szCs w:val="18"/>
                <w:lang w:eastAsia="en-US"/>
              </w:rPr>
              <w:t xml:space="preserve">среды  на 2018-2022 годы  </w:t>
            </w:r>
          </w:p>
          <w:p w:rsidR="006A72F4" w:rsidRPr="006B7AC6" w:rsidRDefault="006A72F4" w:rsidP="006A72F4">
            <w:pPr>
              <w:pStyle w:val="ConsPlusNormal"/>
              <w:ind w:firstLine="0"/>
              <w:rPr>
                <w:rFonts w:ascii="Times New Roman" w:hAnsi="Times New Roman" w:cs="Times New Roman"/>
                <w:sz w:val="18"/>
                <w:szCs w:val="18"/>
              </w:rPr>
            </w:pP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 xml:space="preserve">всего </w:t>
            </w: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96"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709"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34" w:type="dxa"/>
          </w:tcPr>
          <w:p w:rsidR="006A72F4" w:rsidRPr="006B7AC6" w:rsidRDefault="0068611F"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676,743</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r>
      <w:tr w:rsidR="006A72F4" w:rsidRPr="006B7AC6" w:rsidTr="00E7696F">
        <w:tc>
          <w:tcPr>
            <w:tcW w:w="1905" w:type="dxa"/>
            <w:gridSpan w:val="2"/>
            <w:vMerge/>
          </w:tcPr>
          <w:p w:rsidR="006A72F4" w:rsidRPr="006B7AC6" w:rsidRDefault="006A72F4" w:rsidP="006A72F4">
            <w:pPr>
              <w:spacing w:after="0" w:line="240" w:lineRule="auto"/>
              <w:rPr>
                <w:rFonts w:ascii="Times New Roman" w:hAnsi="Times New Roman"/>
                <w:sz w:val="18"/>
                <w:szCs w:val="18"/>
              </w:rPr>
            </w:pPr>
          </w:p>
        </w:tc>
        <w:tc>
          <w:tcPr>
            <w:tcW w:w="2206" w:type="dxa"/>
            <w:vMerge/>
          </w:tcPr>
          <w:p w:rsidR="006A72F4" w:rsidRPr="006B7AC6" w:rsidRDefault="006A72F4" w:rsidP="006A72F4">
            <w:pPr>
              <w:spacing w:after="0" w:line="240" w:lineRule="auto"/>
              <w:rPr>
                <w:rFonts w:ascii="Times New Roman" w:hAnsi="Times New Roman"/>
                <w:sz w:val="18"/>
                <w:szCs w:val="18"/>
              </w:rPr>
            </w:pP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 xml:space="preserve">в том числе </w:t>
            </w: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96"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709"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34"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3" w:type="dxa"/>
          </w:tcPr>
          <w:p w:rsidR="006A72F4" w:rsidRPr="006B7AC6" w:rsidRDefault="006A72F4" w:rsidP="006A72F4">
            <w:pPr>
              <w:pStyle w:val="ConsPlusNormal"/>
              <w:ind w:firstLine="0"/>
              <w:jc w:val="center"/>
              <w:rPr>
                <w:rFonts w:ascii="Times New Roman" w:eastAsiaTheme="minorHAnsi" w:hAnsi="Times New Roman" w:cs="Times New Roman"/>
                <w:sz w:val="18"/>
                <w:szCs w:val="18"/>
                <w:lang w:eastAsia="en-US"/>
              </w:rPr>
            </w:pPr>
          </w:p>
        </w:tc>
        <w:tc>
          <w:tcPr>
            <w:tcW w:w="992" w:type="dxa"/>
          </w:tcPr>
          <w:p w:rsidR="006A72F4" w:rsidRPr="006B7AC6" w:rsidRDefault="006A72F4" w:rsidP="006A72F4">
            <w:pPr>
              <w:pStyle w:val="ConsPlusNormal"/>
              <w:ind w:firstLine="0"/>
              <w:jc w:val="center"/>
              <w:rPr>
                <w:rFonts w:ascii="Times New Roman" w:eastAsiaTheme="minorHAnsi" w:hAnsi="Times New Roman" w:cs="Times New Roman"/>
                <w:sz w:val="18"/>
                <w:szCs w:val="18"/>
                <w:lang w:eastAsia="en-US"/>
              </w:rPr>
            </w:pP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r>
      <w:tr w:rsidR="00E7696F" w:rsidRPr="006B7AC6" w:rsidTr="00E7696F">
        <w:tc>
          <w:tcPr>
            <w:tcW w:w="1905" w:type="dxa"/>
            <w:gridSpan w:val="2"/>
            <w:vMerge/>
          </w:tcPr>
          <w:p w:rsidR="00E7696F" w:rsidRPr="006B7AC6" w:rsidRDefault="00E7696F" w:rsidP="00E7696F">
            <w:pPr>
              <w:spacing w:after="0" w:line="240" w:lineRule="auto"/>
              <w:rPr>
                <w:rFonts w:ascii="Times New Roman" w:hAnsi="Times New Roman"/>
                <w:sz w:val="18"/>
                <w:szCs w:val="18"/>
              </w:rPr>
            </w:pPr>
          </w:p>
        </w:tc>
        <w:tc>
          <w:tcPr>
            <w:tcW w:w="2206" w:type="dxa"/>
            <w:vMerge/>
          </w:tcPr>
          <w:p w:rsidR="00E7696F" w:rsidRPr="006B7AC6" w:rsidRDefault="00E7696F" w:rsidP="00E7696F">
            <w:pPr>
              <w:spacing w:after="0" w:line="240" w:lineRule="auto"/>
              <w:rPr>
                <w:rFonts w:ascii="Times New Roman" w:hAnsi="Times New Roman"/>
                <w:sz w:val="18"/>
                <w:szCs w:val="18"/>
              </w:rPr>
            </w:pPr>
          </w:p>
        </w:tc>
        <w:tc>
          <w:tcPr>
            <w:tcW w:w="1134" w:type="dxa"/>
          </w:tcPr>
          <w:p w:rsidR="00E7696F" w:rsidRPr="006B7AC6" w:rsidRDefault="00E7696F" w:rsidP="00E7696F">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Администрация г.Назарово</w:t>
            </w:r>
          </w:p>
        </w:tc>
        <w:tc>
          <w:tcPr>
            <w:tcW w:w="567" w:type="dxa"/>
          </w:tcPr>
          <w:p w:rsidR="00E7696F" w:rsidRPr="006B7AC6" w:rsidRDefault="00E7696F" w:rsidP="00E7696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162</w:t>
            </w:r>
          </w:p>
        </w:tc>
        <w:tc>
          <w:tcPr>
            <w:tcW w:w="567" w:type="dxa"/>
          </w:tcPr>
          <w:p w:rsidR="00E7696F" w:rsidRPr="006B7AC6" w:rsidRDefault="00E7696F" w:rsidP="00E7696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0503</w:t>
            </w:r>
          </w:p>
        </w:tc>
        <w:tc>
          <w:tcPr>
            <w:tcW w:w="1196" w:type="dxa"/>
          </w:tcPr>
          <w:p w:rsidR="00E7696F" w:rsidRPr="00E7696F" w:rsidRDefault="00E7696F" w:rsidP="00E7696F">
            <w:pPr>
              <w:pStyle w:val="ConsPlusNormal"/>
              <w:ind w:firstLine="0"/>
              <w:jc w:val="center"/>
              <w:rPr>
                <w:rFonts w:ascii="Times New Roman" w:hAnsi="Times New Roman" w:cs="Times New Roman"/>
                <w:sz w:val="18"/>
                <w:szCs w:val="18"/>
                <w:lang w:val="en-US"/>
              </w:rPr>
            </w:pPr>
            <w:r>
              <w:rPr>
                <w:rFonts w:ascii="Times New Roman" w:hAnsi="Times New Roman" w:cs="Times New Roman"/>
                <w:sz w:val="18"/>
                <w:szCs w:val="18"/>
              </w:rPr>
              <w:t>14900</w:t>
            </w:r>
            <w:r>
              <w:rPr>
                <w:rFonts w:ascii="Times New Roman" w:hAnsi="Times New Roman" w:cs="Times New Roman"/>
                <w:sz w:val="18"/>
                <w:szCs w:val="18"/>
                <w:lang w:val="en-US"/>
              </w:rPr>
              <w:t>L5550</w:t>
            </w:r>
          </w:p>
        </w:tc>
        <w:tc>
          <w:tcPr>
            <w:tcW w:w="709" w:type="dxa"/>
          </w:tcPr>
          <w:p w:rsidR="00E7696F" w:rsidRPr="00E7696F" w:rsidRDefault="00E7696F" w:rsidP="00E7696F">
            <w:pPr>
              <w:pStyle w:val="ConsPlusNormal"/>
              <w:ind w:firstLine="0"/>
              <w:jc w:val="center"/>
              <w:rPr>
                <w:rFonts w:ascii="Times New Roman" w:hAnsi="Times New Roman" w:cs="Times New Roman"/>
                <w:sz w:val="18"/>
                <w:szCs w:val="18"/>
                <w:lang w:val="en-US"/>
              </w:rPr>
            </w:pPr>
            <w:r>
              <w:rPr>
                <w:rFonts w:ascii="Times New Roman" w:hAnsi="Times New Roman" w:cs="Times New Roman"/>
                <w:sz w:val="18"/>
                <w:szCs w:val="18"/>
                <w:lang w:val="en-US"/>
              </w:rPr>
              <w:t>244</w:t>
            </w:r>
          </w:p>
        </w:tc>
        <w:tc>
          <w:tcPr>
            <w:tcW w:w="1134"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676,743</w:t>
            </w:r>
          </w:p>
        </w:tc>
        <w:tc>
          <w:tcPr>
            <w:tcW w:w="992"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3"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1133"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r>
      <w:tr w:rsidR="00455C05" w:rsidRPr="006B7AC6" w:rsidTr="00E7696F">
        <w:tc>
          <w:tcPr>
            <w:tcW w:w="425" w:type="dxa"/>
          </w:tcPr>
          <w:p w:rsidR="00455C05" w:rsidRPr="006B7AC6" w:rsidRDefault="00455C05" w:rsidP="00455C05">
            <w:pPr>
              <w:spacing w:after="0" w:line="240" w:lineRule="auto"/>
              <w:jc w:val="center"/>
              <w:rPr>
                <w:rFonts w:ascii="Times New Roman" w:hAnsi="Times New Roman"/>
                <w:sz w:val="18"/>
                <w:szCs w:val="18"/>
              </w:rPr>
            </w:pPr>
            <w:r w:rsidRPr="006B7AC6">
              <w:rPr>
                <w:rFonts w:ascii="Times New Roman" w:hAnsi="Times New Roman"/>
                <w:sz w:val="18"/>
                <w:szCs w:val="18"/>
              </w:rPr>
              <w:t>1</w:t>
            </w:r>
          </w:p>
        </w:tc>
        <w:tc>
          <w:tcPr>
            <w:tcW w:w="1480" w:type="dxa"/>
          </w:tcPr>
          <w:p w:rsidR="00455C05" w:rsidRPr="006B7AC6" w:rsidRDefault="00455C05" w:rsidP="00455C05">
            <w:pPr>
              <w:spacing w:after="0" w:line="240" w:lineRule="auto"/>
              <w:jc w:val="center"/>
              <w:rPr>
                <w:rFonts w:ascii="Times New Roman" w:hAnsi="Times New Roman"/>
                <w:sz w:val="18"/>
                <w:szCs w:val="18"/>
              </w:rPr>
            </w:pPr>
            <w:r w:rsidRPr="006B7AC6">
              <w:rPr>
                <w:rFonts w:ascii="Times New Roman" w:hAnsi="Times New Roman"/>
                <w:sz w:val="18"/>
                <w:szCs w:val="18"/>
              </w:rPr>
              <w:t>Мероприятие 1</w:t>
            </w:r>
          </w:p>
        </w:tc>
        <w:tc>
          <w:tcPr>
            <w:tcW w:w="2206" w:type="dxa"/>
          </w:tcPr>
          <w:p w:rsidR="00455C05" w:rsidRPr="006B7AC6" w:rsidRDefault="00455C05" w:rsidP="00455C05">
            <w:pPr>
              <w:spacing w:after="0" w:line="240" w:lineRule="auto"/>
              <w:rPr>
                <w:rFonts w:ascii="Times New Roman" w:hAnsi="Times New Roman"/>
                <w:sz w:val="18"/>
                <w:szCs w:val="18"/>
              </w:rPr>
            </w:pPr>
            <w:r w:rsidRPr="006B7AC6">
              <w:rPr>
                <w:rFonts w:ascii="Times New Roman" w:hAnsi="Times New Roman"/>
                <w:sz w:val="18"/>
                <w:szCs w:val="18"/>
              </w:rPr>
              <w:t>Применение правил благоустройства г.Назарово</w:t>
            </w:r>
          </w:p>
        </w:tc>
        <w:tc>
          <w:tcPr>
            <w:tcW w:w="1134"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567"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567"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96"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709"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34"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3"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33"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r>
      <w:tr w:rsidR="00455C05" w:rsidRPr="006B7AC6" w:rsidTr="00E7696F">
        <w:tc>
          <w:tcPr>
            <w:tcW w:w="425" w:type="dxa"/>
          </w:tcPr>
          <w:p w:rsidR="00455C05" w:rsidRPr="006B7AC6" w:rsidRDefault="00455C05" w:rsidP="00455C05">
            <w:pPr>
              <w:spacing w:after="0" w:line="240" w:lineRule="auto"/>
              <w:jc w:val="center"/>
              <w:rPr>
                <w:rFonts w:ascii="Times New Roman" w:hAnsi="Times New Roman"/>
                <w:sz w:val="18"/>
                <w:szCs w:val="18"/>
              </w:rPr>
            </w:pPr>
            <w:r w:rsidRPr="006B7AC6">
              <w:rPr>
                <w:rFonts w:ascii="Times New Roman" w:hAnsi="Times New Roman"/>
                <w:sz w:val="18"/>
                <w:szCs w:val="18"/>
              </w:rPr>
              <w:t>2</w:t>
            </w:r>
          </w:p>
        </w:tc>
        <w:tc>
          <w:tcPr>
            <w:tcW w:w="1480" w:type="dxa"/>
          </w:tcPr>
          <w:p w:rsidR="00455C05" w:rsidRPr="006B7AC6" w:rsidRDefault="00455C05" w:rsidP="00455C05">
            <w:pPr>
              <w:spacing w:after="0" w:line="240" w:lineRule="auto"/>
              <w:jc w:val="center"/>
              <w:rPr>
                <w:rFonts w:ascii="Times New Roman" w:hAnsi="Times New Roman"/>
                <w:sz w:val="18"/>
                <w:szCs w:val="18"/>
              </w:rPr>
            </w:pPr>
            <w:r w:rsidRPr="006B7AC6">
              <w:rPr>
                <w:rFonts w:ascii="Times New Roman" w:hAnsi="Times New Roman"/>
                <w:sz w:val="18"/>
                <w:szCs w:val="18"/>
              </w:rPr>
              <w:t>Мероприятие 2</w:t>
            </w:r>
          </w:p>
        </w:tc>
        <w:tc>
          <w:tcPr>
            <w:tcW w:w="2206" w:type="dxa"/>
          </w:tcPr>
          <w:p w:rsidR="00455C05" w:rsidRPr="006B7AC6" w:rsidRDefault="00455C05" w:rsidP="00455C05">
            <w:pPr>
              <w:pStyle w:val="Default"/>
              <w:rPr>
                <w:color w:val="auto"/>
                <w:sz w:val="18"/>
                <w:szCs w:val="18"/>
              </w:rPr>
            </w:pPr>
            <w:r w:rsidRPr="006B7AC6">
              <w:rPr>
                <w:color w:val="auto"/>
                <w:sz w:val="18"/>
                <w:szCs w:val="18"/>
              </w:rPr>
              <w:t xml:space="preserve">Применение лучших практик (проектов, дизайн-проектов) при благоустройстве дворов и общественных пространств </w:t>
            </w:r>
          </w:p>
          <w:p w:rsidR="00455C05" w:rsidRPr="006B7AC6" w:rsidRDefault="00455C05" w:rsidP="00455C05">
            <w:pPr>
              <w:spacing w:after="0" w:line="240" w:lineRule="auto"/>
              <w:rPr>
                <w:rFonts w:ascii="Times New Roman" w:hAnsi="Times New Roman"/>
                <w:sz w:val="18"/>
                <w:szCs w:val="18"/>
              </w:rPr>
            </w:pPr>
          </w:p>
        </w:tc>
        <w:tc>
          <w:tcPr>
            <w:tcW w:w="1134"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567"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567"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96"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709"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34"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3"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33"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r>
      <w:tr w:rsidR="00455C05" w:rsidRPr="006B7AC6" w:rsidTr="00E7696F">
        <w:tc>
          <w:tcPr>
            <w:tcW w:w="425" w:type="dxa"/>
          </w:tcPr>
          <w:p w:rsidR="00455C05" w:rsidRPr="006B7AC6" w:rsidRDefault="00455C05" w:rsidP="00455C05">
            <w:pPr>
              <w:spacing w:after="0" w:line="240" w:lineRule="auto"/>
              <w:jc w:val="center"/>
              <w:rPr>
                <w:rFonts w:ascii="Times New Roman" w:hAnsi="Times New Roman"/>
                <w:sz w:val="18"/>
                <w:szCs w:val="18"/>
              </w:rPr>
            </w:pPr>
            <w:r w:rsidRPr="006B7AC6">
              <w:rPr>
                <w:rFonts w:ascii="Times New Roman" w:hAnsi="Times New Roman"/>
                <w:sz w:val="18"/>
                <w:szCs w:val="18"/>
              </w:rPr>
              <w:t>3</w:t>
            </w:r>
          </w:p>
        </w:tc>
        <w:tc>
          <w:tcPr>
            <w:tcW w:w="1480" w:type="dxa"/>
          </w:tcPr>
          <w:p w:rsidR="00455C05" w:rsidRPr="006B7AC6" w:rsidRDefault="00455C05" w:rsidP="00455C05">
            <w:pPr>
              <w:spacing w:after="0" w:line="240" w:lineRule="auto"/>
              <w:jc w:val="center"/>
              <w:rPr>
                <w:rFonts w:ascii="Times New Roman" w:hAnsi="Times New Roman"/>
                <w:sz w:val="18"/>
                <w:szCs w:val="18"/>
              </w:rPr>
            </w:pPr>
            <w:r w:rsidRPr="006B7AC6">
              <w:rPr>
                <w:rFonts w:ascii="Times New Roman" w:hAnsi="Times New Roman"/>
                <w:sz w:val="18"/>
                <w:szCs w:val="18"/>
              </w:rPr>
              <w:t>Мероприятие 3</w:t>
            </w:r>
          </w:p>
        </w:tc>
        <w:tc>
          <w:tcPr>
            <w:tcW w:w="2206" w:type="dxa"/>
          </w:tcPr>
          <w:p w:rsidR="00455C05" w:rsidRPr="006B7AC6" w:rsidRDefault="00455C05" w:rsidP="00455C05">
            <w:pPr>
              <w:pStyle w:val="Default"/>
              <w:rPr>
                <w:color w:val="auto"/>
                <w:sz w:val="18"/>
                <w:szCs w:val="18"/>
              </w:rPr>
            </w:pPr>
            <w:r w:rsidRPr="006B7AC6">
              <w:rPr>
                <w:color w:val="auto"/>
                <w:sz w:val="18"/>
                <w:szCs w:val="18"/>
              </w:rPr>
              <w:t xml:space="preserve">Обеспечение системной </w:t>
            </w:r>
            <w:r w:rsidRPr="006B7AC6">
              <w:rPr>
                <w:color w:val="auto"/>
                <w:sz w:val="18"/>
                <w:szCs w:val="18"/>
              </w:rPr>
              <w:lastRenderedPageBreak/>
              <w:t xml:space="preserve">работы административной комиссии, рассматривающей дела о нарушении правил благоустройства </w:t>
            </w:r>
          </w:p>
        </w:tc>
        <w:tc>
          <w:tcPr>
            <w:tcW w:w="1134"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lastRenderedPageBreak/>
              <w:t>-</w:t>
            </w:r>
          </w:p>
        </w:tc>
        <w:tc>
          <w:tcPr>
            <w:tcW w:w="567"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567"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96"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709"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34"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3"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992"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c>
          <w:tcPr>
            <w:tcW w:w="1133" w:type="dxa"/>
          </w:tcPr>
          <w:p w:rsidR="00455C05" w:rsidRPr="006B7AC6" w:rsidRDefault="00455C05" w:rsidP="00455C05">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w:t>
            </w:r>
          </w:p>
        </w:tc>
      </w:tr>
      <w:tr w:rsidR="006A72F4" w:rsidRPr="006B7AC6" w:rsidTr="00E7696F">
        <w:tc>
          <w:tcPr>
            <w:tcW w:w="425" w:type="dxa"/>
            <w:vMerge w:val="restart"/>
          </w:tcPr>
          <w:p w:rsidR="006A72F4" w:rsidRPr="006B7AC6" w:rsidRDefault="006A72F4" w:rsidP="006A72F4">
            <w:pPr>
              <w:spacing w:after="0" w:line="240" w:lineRule="auto"/>
              <w:jc w:val="center"/>
              <w:rPr>
                <w:rFonts w:ascii="Times New Roman" w:hAnsi="Times New Roman"/>
                <w:sz w:val="18"/>
                <w:szCs w:val="18"/>
              </w:rPr>
            </w:pPr>
            <w:r w:rsidRPr="006B7AC6">
              <w:rPr>
                <w:rFonts w:ascii="Times New Roman" w:hAnsi="Times New Roman"/>
                <w:sz w:val="18"/>
                <w:szCs w:val="18"/>
              </w:rPr>
              <w:lastRenderedPageBreak/>
              <w:t>4</w:t>
            </w:r>
          </w:p>
        </w:tc>
        <w:tc>
          <w:tcPr>
            <w:tcW w:w="1480" w:type="dxa"/>
            <w:vMerge w:val="restart"/>
          </w:tcPr>
          <w:p w:rsidR="006A72F4" w:rsidRPr="006B7AC6" w:rsidRDefault="006A72F4" w:rsidP="006A72F4">
            <w:pPr>
              <w:pStyle w:val="ConsPlusNormal"/>
              <w:ind w:firstLine="0"/>
              <w:rPr>
                <w:rFonts w:ascii="Times New Roman" w:hAnsi="Times New Roman" w:cs="Times New Roman"/>
                <w:sz w:val="18"/>
                <w:szCs w:val="18"/>
              </w:rPr>
            </w:pPr>
            <w:r w:rsidRPr="006B7AC6">
              <w:rPr>
                <w:rFonts w:ascii="Times New Roman" w:hAnsi="Times New Roman" w:cs="Times New Roman"/>
                <w:sz w:val="18"/>
                <w:szCs w:val="18"/>
              </w:rPr>
              <w:t>Мероприятие 4</w:t>
            </w:r>
          </w:p>
        </w:tc>
        <w:tc>
          <w:tcPr>
            <w:tcW w:w="2206" w:type="dxa"/>
            <w:vMerge w:val="restart"/>
          </w:tcPr>
          <w:p w:rsidR="006A72F4" w:rsidRPr="006B7AC6" w:rsidRDefault="006A72F4" w:rsidP="006A72F4">
            <w:pPr>
              <w:pStyle w:val="ConsPlusNormal"/>
              <w:ind w:firstLine="0"/>
              <w:rPr>
                <w:rFonts w:ascii="Times New Roman" w:hAnsi="Times New Roman" w:cs="Times New Roman"/>
                <w:sz w:val="18"/>
                <w:szCs w:val="18"/>
              </w:rPr>
            </w:pPr>
            <w:r w:rsidRPr="006B7AC6">
              <w:rPr>
                <w:rFonts w:ascii="Times New Roman" w:hAnsi="Times New Roman" w:cs="Times New Roman"/>
                <w:sz w:val="18"/>
                <w:szCs w:val="18"/>
              </w:rPr>
              <w:t>Благоустройство дворовых территорий многоквартирных домов</w:t>
            </w: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 xml:space="preserve">всего </w:t>
            </w: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96"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709"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34" w:type="dxa"/>
          </w:tcPr>
          <w:p w:rsidR="006A72F4" w:rsidRPr="006B7AC6" w:rsidRDefault="0068611F"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172,773</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r>
      <w:tr w:rsidR="006A72F4" w:rsidRPr="006B7AC6" w:rsidTr="00E7696F">
        <w:tc>
          <w:tcPr>
            <w:tcW w:w="425" w:type="dxa"/>
            <w:vMerge/>
          </w:tcPr>
          <w:p w:rsidR="006A72F4" w:rsidRPr="006B7AC6" w:rsidRDefault="006A72F4" w:rsidP="006A72F4">
            <w:pPr>
              <w:spacing w:after="0" w:line="240" w:lineRule="auto"/>
              <w:jc w:val="center"/>
              <w:rPr>
                <w:rFonts w:ascii="Times New Roman" w:hAnsi="Times New Roman"/>
                <w:sz w:val="18"/>
                <w:szCs w:val="18"/>
              </w:rPr>
            </w:pPr>
          </w:p>
        </w:tc>
        <w:tc>
          <w:tcPr>
            <w:tcW w:w="1480" w:type="dxa"/>
            <w:vMerge/>
          </w:tcPr>
          <w:p w:rsidR="006A72F4" w:rsidRPr="006B7AC6" w:rsidRDefault="006A72F4" w:rsidP="006A72F4">
            <w:pPr>
              <w:pStyle w:val="ConsPlusNormal"/>
              <w:ind w:firstLine="0"/>
              <w:rPr>
                <w:rFonts w:ascii="Times New Roman" w:hAnsi="Times New Roman" w:cs="Times New Roman"/>
                <w:sz w:val="18"/>
                <w:szCs w:val="18"/>
              </w:rPr>
            </w:pPr>
          </w:p>
        </w:tc>
        <w:tc>
          <w:tcPr>
            <w:tcW w:w="2206" w:type="dxa"/>
            <w:vMerge/>
          </w:tcPr>
          <w:p w:rsidR="006A72F4" w:rsidRPr="006B7AC6" w:rsidRDefault="006A72F4" w:rsidP="006A72F4">
            <w:pPr>
              <w:pStyle w:val="ConsPlusNormal"/>
              <w:ind w:firstLine="0"/>
              <w:rPr>
                <w:rFonts w:ascii="Times New Roman" w:hAnsi="Times New Roman" w:cs="Times New Roman"/>
                <w:sz w:val="18"/>
                <w:szCs w:val="18"/>
              </w:rPr>
            </w:pP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 xml:space="preserve">в том числе </w:t>
            </w: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96"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709"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34"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r>
      <w:tr w:rsidR="006A72F4" w:rsidRPr="006B7AC6" w:rsidTr="00E7696F">
        <w:tc>
          <w:tcPr>
            <w:tcW w:w="425" w:type="dxa"/>
            <w:vMerge/>
          </w:tcPr>
          <w:p w:rsidR="006A72F4" w:rsidRPr="006B7AC6" w:rsidRDefault="006A72F4" w:rsidP="006A72F4">
            <w:pPr>
              <w:spacing w:after="0" w:line="240" w:lineRule="auto"/>
              <w:jc w:val="center"/>
              <w:rPr>
                <w:rFonts w:ascii="Times New Roman" w:hAnsi="Times New Roman"/>
                <w:sz w:val="18"/>
                <w:szCs w:val="18"/>
              </w:rPr>
            </w:pPr>
          </w:p>
        </w:tc>
        <w:tc>
          <w:tcPr>
            <w:tcW w:w="1480" w:type="dxa"/>
            <w:vMerge/>
          </w:tcPr>
          <w:p w:rsidR="006A72F4" w:rsidRPr="006B7AC6" w:rsidRDefault="006A72F4" w:rsidP="006A72F4">
            <w:pPr>
              <w:pStyle w:val="ConsPlusNormal"/>
              <w:ind w:firstLine="0"/>
              <w:rPr>
                <w:rFonts w:ascii="Times New Roman" w:hAnsi="Times New Roman" w:cs="Times New Roman"/>
                <w:sz w:val="18"/>
                <w:szCs w:val="18"/>
              </w:rPr>
            </w:pPr>
          </w:p>
        </w:tc>
        <w:tc>
          <w:tcPr>
            <w:tcW w:w="2206" w:type="dxa"/>
            <w:vMerge/>
          </w:tcPr>
          <w:p w:rsidR="006A72F4" w:rsidRPr="006B7AC6" w:rsidRDefault="006A72F4" w:rsidP="006A72F4">
            <w:pPr>
              <w:pStyle w:val="ConsPlusNormal"/>
              <w:ind w:firstLine="0"/>
              <w:rPr>
                <w:rFonts w:ascii="Times New Roman" w:hAnsi="Times New Roman" w:cs="Times New Roman"/>
                <w:sz w:val="18"/>
                <w:szCs w:val="18"/>
              </w:rPr>
            </w:pP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Администрация г.Назарово</w:t>
            </w:r>
          </w:p>
        </w:tc>
        <w:tc>
          <w:tcPr>
            <w:tcW w:w="567" w:type="dxa"/>
          </w:tcPr>
          <w:p w:rsidR="006A72F4" w:rsidRPr="006B7AC6" w:rsidRDefault="00E7696F" w:rsidP="006A72F4">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162</w:t>
            </w:r>
          </w:p>
        </w:tc>
        <w:tc>
          <w:tcPr>
            <w:tcW w:w="567" w:type="dxa"/>
          </w:tcPr>
          <w:p w:rsidR="006A72F4" w:rsidRPr="006B7AC6" w:rsidRDefault="00E7696F" w:rsidP="006A72F4">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0503</w:t>
            </w:r>
          </w:p>
        </w:tc>
        <w:tc>
          <w:tcPr>
            <w:tcW w:w="1196" w:type="dxa"/>
          </w:tcPr>
          <w:p w:rsidR="006A72F4" w:rsidRPr="00E7696F" w:rsidRDefault="00E7696F" w:rsidP="006A72F4">
            <w:pPr>
              <w:pStyle w:val="ConsPlusNormal"/>
              <w:ind w:firstLine="0"/>
              <w:jc w:val="center"/>
              <w:rPr>
                <w:rFonts w:ascii="Times New Roman" w:hAnsi="Times New Roman" w:cs="Times New Roman"/>
                <w:sz w:val="18"/>
                <w:szCs w:val="18"/>
                <w:lang w:val="en-US"/>
              </w:rPr>
            </w:pPr>
            <w:r>
              <w:rPr>
                <w:rFonts w:ascii="Times New Roman" w:hAnsi="Times New Roman" w:cs="Times New Roman"/>
                <w:sz w:val="18"/>
                <w:szCs w:val="18"/>
              </w:rPr>
              <w:t>14900</w:t>
            </w:r>
            <w:r>
              <w:rPr>
                <w:rFonts w:ascii="Times New Roman" w:hAnsi="Times New Roman" w:cs="Times New Roman"/>
                <w:sz w:val="18"/>
                <w:szCs w:val="18"/>
                <w:lang w:val="en-US"/>
              </w:rPr>
              <w:t>L5550</w:t>
            </w:r>
          </w:p>
        </w:tc>
        <w:tc>
          <w:tcPr>
            <w:tcW w:w="709" w:type="dxa"/>
          </w:tcPr>
          <w:p w:rsidR="006A72F4" w:rsidRPr="00E7696F" w:rsidRDefault="00E7696F" w:rsidP="006A72F4">
            <w:pPr>
              <w:pStyle w:val="ConsPlusNormal"/>
              <w:ind w:firstLine="0"/>
              <w:jc w:val="center"/>
              <w:rPr>
                <w:rFonts w:ascii="Times New Roman" w:hAnsi="Times New Roman" w:cs="Times New Roman"/>
                <w:sz w:val="18"/>
                <w:szCs w:val="18"/>
                <w:lang w:val="en-US"/>
              </w:rPr>
            </w:pPr>
            <w:r>
              <w:rPr>
                <w:rFonts w:ascii="Times New Roman" w:hAnsi="Times New Roman" w:cs="Times New Roman"/>
                <w:sz w:val="18"/>
                <w:szCs w:val="18"/>
                <w:lang w:val="en-US"/>
              </w:rPr>
              <w:t>244</w:t>
            </w:r>
          </w:p>
        </w:tc>
        <w:tc>
          <w:tcPr>
            <w:tcW w:w="1134" w:type="dxa"/>
          </w:tcPr>
          <w:p w:rsidR="006A72F4" w:rsidRPr="006B7AC6" w:rsidRDefault="0068611F"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172,773</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r>
      <w:tr w:rsidR="006A72F4" w:rsidRPr="006B7AC6" w:rsidTr="00E7696F">
        <w:tc>
          <w:tcPr>
            <w:tcW w:w="425" w:type="dxa"/>
            <w:vMerge w:val="restart"/>
          </w:tcPr>
          <w:p w:rsidR="006A72F4" w:rsidRPr="006B7AC6" w:rsidRDefault="006A72F4" w:rsidP="006A72F4">
            <w:pPr>
              <w:spacing w:after="0" w:line="240" w:lineRule="auto"/>
              <w:jc w:val="center"/>
              <w:rPr>
                <w:rFonts w:ascii="Times New Roman" w:hAnsi="Times New Roman"/>
                <w:sz w:val="18"/>
                <w:szCs w:val="18"/>
              </w:rPr>
            </w:pPr>
            <w:r w:rsidRPr="006B7AC6">
              <w:rPr>
                <w:rFonts w:ascii="Times New Roman" w:hAnsi="Times New Roman"/>
                <w:sz w:val="18"/>
                <w:szCs w:val="18"/>
              </w:rPr>
              <w:t>5</w:t>
            </w:r>
          </w:p>
        </w:tc>
        <w:tc>
          <w:tcPr>
            <w:tcW w:w="1480" w:type="dxa"/>
            <w:vMerge w:val="restart"/>
          </w:tcPr>
          <w:p w:rsidR="006A72F4" w:rsidRPr="006B7AC6" w:rsidRDefault="006A72F4" w:rsidP="006A72F4">
            <w:pPr>
              <w:pStyle w:val="ConsPlusNormal"/>
              <w:ind w:firstLine="0"/>
              <w:rPr>
                <w:rFonts w:ascii="Times New Roman" w:hAnsi="Times New Roman" w:cs="Times New Roman"/>
                <w:sz w:val="18"/>
                <w:szCs w:val="18"/>
              </w:rPr>
            </w:pPr>
            <w:r w:rsidRPr="006B7AC6">
              <w:rPr>
                <w:rFonts w:ascii="Times New Roman" w:hAnsi="Times New Roman" w:cs="Times New Roman"/>
                <w:sz w:val="18"/>
                <w:szCs w:val="18"/>
              </w:rPr>
              <w:t>Мероприятие 5</w:t>
            </w:r>
          </w:p>
        </w:tc>
        <w:tc>
          <w:tcPr>
            <w:tcW w:w="2206" w:type="dxa"/>
            <w:vMerge w:val="restart"/>
          </w:tcPr>
          <w:p w:rsidR="006A72F4" w:rsidRPr="006B7AC6" w:rsidRDefault="006A72F4" w:rsidP="006A72F4">
            <w:pPr>
              <w:pStyle w:val="ConsPlusNormal"/>
              <w:ind w:firstLine="0"/>
              <w:rPr>
                <w:rFonts w:ascii="Times New Roman" w:hAnsi="Times New Roman" w:cs="Times New Roman"/>
                <w:sz w:val="18"/>
                <w:szCs w:val="18"/>
              </w:rPr>
            </w:pPr>
            <w:r w:rsidRPr="006B7AC6">
              <w:rPr>
                <w:rFonts w:ascii="Times New Roman" w:hAnsi="Times New Roman" w:cs="Times New Roman"/>
                <w:sz w:val="18"/>
                <w:szCs w:val="18"/>
              </w:rPr>
              <w:t>Благоустройство общественных пространств</w:t>
            </w: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 xml:space="preserve">всего </w:t>
            </w: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96"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709"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34" w:type="dxa"/>
          </w:tcPr>
          <w:p w:rsidR="006A72F4" w:rsidRPr="006B7AC6" w:rsidRDefault="0068611F"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503,970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r>
      <w:tr w:rsidR="006A72F4" w:rsidRPr="006B7AC6" w:rsidTr="00E7696F">
        <w:tc>
          <w:tcPr>
            <w:tcW w:w="425" w:type="dxa"/>
            <w:vMerge/>
          </w:tcPr>
          <w:p w:rsidR="006A72F4" w:rsidRPr="006B7AC6" w:rsidRDefault="006A72F4" w:rsidP="006A72F4">
            <w:pPr>
              <w:spacing w:after="0" w:line="240" w:lineRule="auto"/>
              <w:jc w:val="center"/>
              <w:rPr>
                <w:rFonts w:ascii="Times New Roman" w:hAnsi="Times New Roman"/>
                <w:sz w:val="18"/>
                <w:szCs w:val="18"/>
              </w:rPr>
            </w:pPr>
          </w:p>
        </w:tc>
        <w:tc>
          <w:tcPr>
            <w:tcW w:w="1480" w:type="dxa"/>
            <w:vMerge/>
          </w:tcPr>
          <w:p w:rsidR="006A72F4" w:rsidRPr="006B7AC6" w:rsidRDefault="006A72F4" w:rsidP="006A72F4">
            <w:pPr>
              <w:pStyle w:val="ConsPlusNormal"/>
              <w:ind w:firstLine="0"/>
              <w:rPr>
                <w:sz w:val="18"/>
                <w:szCs w:val="18"/>
              </w:rPr>
            </w:pPr>
          </w:p>
        </w:tc>
        <w:tc>
          <w:tcPr>
            <w:tcW w:w="2206" w:type="dxa"/>
            <w:vMerge/>
          </w:tcPr>
          <w:p w:rsidR="006A72F4" w:rsidRPr="006B7AC6" w:rsidRDefault="006A72F4" w:rsidP="006A72F4">
            <w:pPr>
              <w:pStyle w:val="ConsPlusNormal"/>
              <w:ind w:firstLine="0"/>
              <w:rPr>
                <w:rFonts w:ascii="Times New Roman" w:hAnsi="Times New Roman" w:cs="Times New Roman"/>
                <w:sz w:val="18"/>
                <w:szCs w:val="18"/>
              </w:rPr>
            </w:pPr>
          </w:p>
        </w:tc>
        <w:tc>
          <w:tcPr>
            <w:tcW w:w="1134" w:type="dxa"/>
          </w:tcPr>
          <w:p w:rsidR="006A72F4" w:rsidRPr="006B7AC6" w:rsidRDefault="006A72F4" w:rsidP="006A72F4">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 xml:space="preserve">в том числе </w:t>
            </w: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567"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96"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709" w:type="dxa"/>
          </w:tcPr>
          <w:p w:rsidR="006A72F4" w:rsidRPr="006B7AC6" w:rsidRDefault="006A72F4" w:rsidP="006A72F4">
            <w:pPr>
              <w:pStyle w:val="ConsPlusNormal"/>
              <w:ind w:firstLine="0"/>
              <w:jc w:val="center"/>
              <w:rPr>
                <w:rFonts w:ascii="Times New Roman" w:hAnsi="Times New Roman" w:cs="Times New Roman"/>
                <w:sz w:val="18"/>
                <w:szCs w:val="18"/>
              </w:rPr>
            </w:pPr>
          </w:p>
        </w:tc>
        <w:tc>
          <w:tcPr>
            <w:tcW w:w="1134"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992"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c>
          <w:tcPr>
            <w:tcW w:w="1133" w:type="dxa"/>
          </w:tcPr>
          <w:p w:rsidR="006A72F4" w:rsidRPr="006B7AC6" w:rsidRDefault="006A72F4" w:rsidP="006A72F4">
            <w:pPr>
              <w:autoSpaceDE w:val="0"/>
              <w:autoSpaceDN w:val="0"/>
              <w:adjustRightInd w:val="0"/>
              <w:spacing w:after="0" w:line="240" w:lineRule="auto"/>
              <w:jc w:val="center"/>
              <w:rPr>
                <w:rFonts w:ascii="Times New Roman" w:hAnsi="Times New Roman"/>
                <w:sz w:val="18"/>
                <w:szCs w:val="18"/>
              </w:rPr>
            </w:pPr>
          </w:p>
        </w:tc>
      </w:tr>
      <w:tr w:rsidR="00E7696F" w:rsidRPr="006B7AC6" w:rsidTr="00E7696F">
        <w:tc>
          <w:tcPr>
            <w:tcW w:w="425" w:type="dxa"/>
            <w:vMerge/>
          </w:tcPr>
          <w:p w:rsidR="00E7696F" w:rsidRPr="006B7AC6" w:rsidRDefault="00E7696F" w:rsidP="00E7696F">
            <w:pPr>
              <w:spacing w:after="0" w:line="240" w:lineRule="auto"/>
              <w:jc w:val="center"/>
              <w:rPr>
                <w:rFonts w:ascii="Times New Roman" w:hAnsi="Times New Roman"/>
                <w:sz w:val="18"/>
                <w:szCs w:val="18"/>
              </w:rPr>
            </w:pPr>
          </w:p>
        </w:tc>
        <w:tc>
          <w:tcPr>
            <w:tcW w:w="1480" w:type="dxa"/>
            <w:vMerge/>
          </w:tcPr>
          <w:p w:rsidR="00E7696F" w:rsidRPr="006B7AC6" w:rsidRDefault="00E7696F" w:rsidP="00E7696F">
            <w:pPr>
              <w:pStyle w:val="ConsPlusNormal"/>
              <w:ind w:firstLine="0"/>
              <w:rPr>
                <w:sz w:val="18"/>
                <w:szCs w:val="18"/>
              </w:rPr>
            </w:pPr>
          </w:p>
        </w:tc>
        <w:tc>
          <w:tcPr>
            <w:tcW w:w="2206" w:type="dxa"/>
            <w:vMerge/>
          </w:tcPr>
          <w:p w:rsidR="00E7696F" w:rsidRPr="006B7AC6" w:rsidRDefault="00E7696F" w:rsidP="00E7696F">
            <w:pPr>
              <w:pStyle w:val="ConsPlusNormal"/>
              <w:ind w:firstLine="0"/>
              <w:rPr>
                <w:rFonts w:ascii="Times New Roman" w:hAnsi="Times New Roman" w:cs="Times New Roman"/>
                <w:sz w:val="18"/>
                <w:szCs w:val="18"/>
              </w:rPr>
            </w:pPr>
          </w:p>
        </w:tc>
        <w:tc>
          <w:tcPr>
            <w:tcW w:w="1134" w:type="dxa"/>
          </w:tcPr>
          <w:p w:rsidR="00E7696F" w:rsidRPr="006B7AC6" w:rsidRDefault="00E7696F" w:rsidP="00E7696F">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Администрация г.Назарово</w:t>
            </w:r>
          </w:p>
        </w:tc>
        <w:tc>
          <w:tcPr>
            <w:tcW w:w="567" w:type="dxa"/>
          </w:tcPr>
          <w:p w:rsidR="00E7696F" w:rsidRPr="006B7AC6" w:rsidRDefault="00E7696F" w:rsidP="00E7696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162</w:t>
            </w:r>
          </w:p>
        </w:tc>
        <w:tc>
          <w:tcPr>
            <w:tcW w:w="567" w:type="dxa"/>
          </w:tcPr>
          <w:p w:rsidR="00E7696F" w:rsidRPr="006B7AC6" w:rsidRDefault="00E7696F" w:rsidP="00E7696F">
            <w:pPr>
              <w:pStyle w:val="ConsPlusNormal"/>
              <w:ind w:firstLine="0"/>
              <w:jc w:val="center"/>
              <w:rPr>
                <w:rFonts w:ascii="Times New Roman" w:hAnsi="Times New Roman" w:cs="Times New Roman"/>
                <w:sz w:val="18"/>
                <w:szCs w:val="18"/>
              </w:rPr>
            </w:pPr>
            <w:r>
              <w:rPr>
                <w:rFonts w:ascii="Times New Roman" w:hAnsi="Times New Roman" w:cs="Times New Roman"/>
                <w:sz w:val="18"/>
                <w:szCs w:val="18"/>
              </w:rPr>
              <w:t>0503</w:t>
            </w:r>
          </w:p>
        </w:tc>
        <w:tc>
          <w:tcPr>
            <w:tcW w:w="1196" w:type="dxa"/>
          </w:tcPr>
          <w:p w:rsidR="00E7696F" w:rsidRPr="00E7696F" w:rsidRDefault="00E7696F" w:rsidP="00E7696F">
            <w:pPr>
              <w:pStyle w:val="ConsPlusNormal"/>
              <w:ind w:firstLine="0"/>
              <w:jc w:val="center"/>
              <w:rPr>
                <w:rFonts w:ascii="Times New Roman" w:hAnsi="Times New Roman" w:cs="Times New Roman"/>
                <w:sz w:val="18"/>
                <w:szCs w:val="18"/>
                <w:lang w:val="en-US"/>
              </w:rPr>
            </w:pPr>
            <w:r>
              <w:rPr>
                <w:rFonts w:ascii="Times New Roman" w:hAnsi="Times New Roman" w:cs="Times New Roman"/>
                <w:sz w:val="18"/>
                <w:szCs w:val="18"/>
              </w:rPr>
              <w:t>14900</w:t>
            </w:r>
            <w:r>
              <w:rPr>
                <w:rFonts w:ascii="Times New Roman" w:hAnsi="Times New Roman" w:cs="Times New Roman"/>
                <w:sz w:val="18"/>
                <w:szCs w:val="18"/>
                <w:lang w:val="en-US"/>
              </w:rPr>
              <w:t>L5550</w:t>
            </w:r>
          </w:p>
        </w:tc>
        <w:tc>
          <w:tcPr>
            <w:tcW w:w="709" w:type="dxa"/>
          </w:tcPr>
          <w:p w:rsidR="00E7696F" w:rsidRPr="00E7696F" w:rsidRDefault="00E7696F" w:rsidP="00E7696F">
            <w:pPr>
              <w:pStyle w:val="ConsPlusNormal"/>
              <w:ind w:firstLine="0"/>
              <w:jc w:val="center"/>
              <w:rPr>
                <w:rFonts w:ascii="Times New Roman" w:hAnsi="Times New Roman" w:cs="Times New Roman"/>
                <w:sz w:val="18"/>
                <w:szCs w:val="18"/>
                <w:lang w:val="en-US"/>
              </w:rPr>
            </w:pPr>
            <w:r>
              <w:rPr>
                <w:rFonts w:ascii="Times New Roman" w:hAnsi="Times New Roman" w:cs="Times New Roman"/>
                <w:sz w:val="18"/>
                <w:szCs w:val="18"/>
                <w:lang w:val="en-US"/>
              </w:rPr>
              <w:t>244</w:t>
            </w:r>
          </w:p>
        </w:tc>
        <w:tc>
          <w:tcPr>
            <w:tcW w:w="1134"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503,970</w:t>
            </w:r>
          </w:p>
        </w:tc>
        <w:tc>
          <w:tcPr>
            <w:tcW w:w="992"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3"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992"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c>
          <w:tcPr>
            <w:tcW w:w="1133" w:type="dxa"/>
          </w:tcPr>
          <w:p w:rsidR="00E7696F" w:rsidRPr="006B7AC6" w:rsidRDefault="00E7696F" w:rsidP="00E7696F">
            <w:pPr>
              <w:autoSpaceDE w:val="0"/>
              <w:autoSpaceDN w:val="0"/>
              <w:adjustRightInd w:val="0"/>
              <w:spacing w:after="0" w:line="240" w:lineRule="auto"/>
              <w:jc w:val="center"/>
              <w:rPr>
                <w:rFonts w:ascii="Times New Roman" w:hAnsi="Times New Roman"/>
                <w:sz w:val="18"/>
                <w:szCs w:val="18"/>
              </w:rPr>
            </w:pPr>
            <w:r w:rsidRPr="006B7AC6">
              <w:rPr>
                <w:rFonts w:ascii="Times New Roman" w:hAnsi="Times New Roman"/>
                <w:sz w:val="18"/>
                <w:szCs w:val="18"/>
              </w:rPr>
              <w:t>0,0</w:t>
            </w:r>
          </w:p>
        </w:tc>
      </w:tr>
    </w:tbl>
    <w:p w:rsidR="002A0103" w:rsidRPr="006B7AC6" w:rsidRDefault="00DC2830" w:rsidP="00DC2830">
      <w:pPr>
        <w:pStyle w:val="ConsPlusNormal"/>
        <w:ind w:firstLine="0"/>
        <w:jc w:val="center"/>
        <w:rPr>
          <w:rFonts w:ascii="Times New Roman" w:hAnsi="Times New Roman" w:cs="Times New Roman"/>
        </w:rPr>
      </w:pPr>
      <w:r w:rsidRPr="006B7AC6">
        <w:rPr>
          <w:rFonts w:ascii="Times New Roman" w:hAnsi="Times New Roman" w:cs="Times New Roman"/>
        </w:rPr>
        <w:t xml:space="preserve">                                                                                                                                                                                                                                                                                      </w:t>
      </w:r>
    </w:p>
    <w:p w:rsidR="002A0103" w:rsidRPr="006B7AC6" w:rsidRDefault="002A0103" w:rsidP="00DC2830">
      <w:pPr>
        <w:pStyle w:val="ConsPlusNormal"/>
        <w:ind w:firstLine="0"/>
        <w:jc w:val="center"/>
        <w:rPr>
          <w:rFonts w:ascii="Times New Roman" w:hAnsi="Times New Roman" w:cs="Times New Roman"/>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A22A23" w:rsidRPr="006B7AC6" w:rsidRDefault="00A22A23">
      <w:pPr>
        <w:rPr>
          <w:rFonts w:ascii="Times New Roman" w:hAnsi="Times New Roman"/>
          <w:sz w:val="28"/>
          <w:szCs w:val="28"/>
        </w:rPr>
      </w:pPr>
    </w:p>
    <w:p w:rsidR="009229AB" w:rsidRPr="006B7AC6" w:rsidRDefault="009229AB">
      <w:pPr>
        <w:rPr>
          <w:rFonts w:ascii="Times New Roman" w:hAnsi="Times New Roman"/>
          <w:sz w:val="28"/>
          <w:szCs w:val="28"/>
        </w:rPr>
      </w:pPr>
    </w:p>
    <w:p w:rsidR="009229AB" w:rsidRPr="006B7AC6" w:rsidRDefault="009229AB">
      <w:pPr>
        <w:rPr>
          <w:rFonts w:ascii="Times New Roman" w:hAnsi="Times New Roman"/>
          <w:sz w:val="28"/>
          <w:szCs w:val="28"/>
        </w:rPr>
      </w:pPr>
    </w:p>
    <w:p w:rsidR="009229AB" w:rsidRPr="006B7AC6" w:rsidRDefault="009229AB">
      <w:pPr>
        <w:rPr>
          <w:rFonts w:ascii="Times New Roman" w:hAnsi="Times New Roman"/>
          <w:sz w:val="28"/>
          <w:szCs w:val="28"/>
        </w:rPr>
      </w:pPr>
    </w:p>
    <w:p w:rsidR="009229AB" w:rsidRPr="006B7AC6" w:rsidRDefault="009229AB">
      <w:pPr>
        <w:rPr>
          <w:rFonts w:ascii="Times New Roman" w:hAnsi="Times New Roman"/>
          <w:sz w:val="28"/>
          <w:szCs w:val="28"/>
        </w:rPr>
      </w:pPr>
    </w:p>
    <w:p w:rsidR="009229AB" w:rsidRPr="006B7AC6" w:rsidRDefault="009229AB">
      <w:pPr>
        <w:rPr>
          <w:rFonts w:ascii="Times New Roman" w:hAnsi="Times New Roman"/>
          <w:sz w:val="28"/>
          <w:szCs w:val="28"/>
        </w:rPr>
      </w:pPr>
    </w:p>
    <w:p w:rsidR="00E30E2E" w:rsidRPr="006B7AC6" w:rsidRDefault="00E30E2E" w:rsidP="00E30E2E">
      <w:pPr>
        <w:pStyle w:val="a6"/>
        <w:jc w:val="right"/>
        <w:rPr>
          <w:rFonts w:ascii="Times New Roman" w:hAnsi="Times New Roman"/>
        </w:rPr>
      </w:pPr>
      <w:r w:rsidRPr="006B7AC6">
        <w:rPr>
          <w:rFonts w:ascii="Times New Roman" w:hAnsi="Times New Roman"/>
        </w:rPr>
        <w:lastRenderedPageBreak/>
        <w:t>Приложение № 3</w:t>
      </w:r>
    </w:p>
    <w:p w:rsidR="00E30E2E" w:rsidRPr="006B7AC6" w:rsidRDefault="00E30E2E" w:rsidP="00E30E2E">
      <w:pPr>
        <w:widowControl w:val="0"/>
        <w:suppressAutoHyphens/>
        <w:spacing w:after="0" w:line="100" w:lineRule="atLeast"/>
        <w:ind w:left="720" w:firstLine="4242"/>
        <w:jc w:val="center"/>
        <w:rPr>
          <w:rFonts w:ascii="Times New Roman" w:hAnsi="Times New Roman"/>
          <w:b/>
        </w:rPr>
      </w:pPr>
      <w:r w:rsidRPr="006B7AC6">
        <w:rPr>
          <w:rFonts w:ascii="Times New Roman" w:hAnsi="Times New Roman"/>
        </w:rPr>
        <w:t xml:space="preserve">                                                                        к муниципальной программе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E30E2E" w:rsidRPr="006B7AC6" w:rsidRDefault="00E30E2E" w:rsidP="00E30E2E">
      <w:pPr>
        <w:pStyle w:val="a6"/>
        <w:jc w:val="center"/>
        <w:rPr>
          <w:rFonts w:ascii="Times New Roman" w:eastAsia="SimSun" w:hAnsi="Times New Roman"/>
          <w:kern w:val="1"/>
          <w:lang w:eastAsia="ar-SA"/>
        </w:rPr>
      </w:pPr>
      <w:r w:rsidRPr="006B7AC6">
        <w:rPr>
          <w:rFonts w:ascii="Times New Roman" w:eastAsia="SimSun" w:hAnsi="Times New Roman"/>
          <w:kern w:val="1"/>
          <w:lang w:eastAsia="ar-SA"/>
        </w:rPr>
        <w:t xml:space="preserve">                                                                                                                                          городской среды на территории  города Назарово» на 2018-2022 годы   </w:t>
      </w:r>
      <w:r w:rsidRPr="006B7AC6">
        <w:rPr>
          <w:rFonts w:ascii="Times New Roman" w:hAnsi="Times New Roman"/>
          <w:lang w:eastAsia="ru-RU"/>
        </w:rPr>
        <w:t xml:space="preserve"> </w:t>
      </w:r>
    </w:p>
    <w:p w:rsidR="009229AB" w:rsidRPr="006B7AC6" w:rsidRDefault="009229AB" w:rsidP="009229AB">
      <w:pPr>
        <w:pStyle w:val="ConsPlusNormal"/>
        <w:jc w:val="right"/>
        <w:rPr>
          <w:rFonts w:ascii="Times New Roman" w:hAnsi="Times New Roman" w:cs="Times New Roman"/>
        </w:rPr>
      </w:pPr>
    </w:p>
    <w:p w:rsidR="009229AB" w:rsidRPr="006B7AC6" w:rsidRDefault="009229AB" w:rsidP="009229AB">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t>Распределение</w:t>
      </w:r>
    </w:p>
    <w:p w:rsidR="009229AB" w:rsidRPr="006B7AC6" w:rsidRDefault="005579F5" w:rsidP="009229AB">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t>п</w:t>
      </w:r>
      <w:r w:rsidR="009229AB" w:rsidRPr="006B7AC6">
        <w:rPr>
          <w:rFonts w:ascii="Times New Roman" w:hAnsi="Times New Roman" w:cs="Times New Roman"/>
          <w:sz w:val="28"/>
          <w:szCs w:val="28"/>
        </w:rPr>
        <w:t xml:space="preserve">ланируемых объемов финансирования муниципальной программы </w:t>
      </w:r>
    </w:p>
    <w:p w:rsidR="009229AB" w:rsidRPr="006B7AC6" w:rsidRDefault="009229AB" w:rsidP="009229AB">
      <w:pPr>
        <w:pStyle w:val="ConsPlusNormal"/>
        <w:jc w:val="center"/>
        <w:rPr>
          <w:rFonts w:ascii="Times New Roman" w:hAnsi="Times New Roman" w:cs="Times New Roman"/>
          <w:sz w:val="28"/>
          <w:szCs w:val="28"/>
        </w:rPr>
      </w:pPr>
      <w:r w:rsidRPr="006B7AC6">
        <w:rPr>
          <w:rFonts w:ascii="Times New Roman" w:hAnsi="Times New Roman" w:cs="Times New Roman"/>
          <w:sz w:val="28"/>
          <w:szCs w:val="28"/>
        </w:rPr>
        <w:t>по источникам и направлениям расходования средств</w:t>
      </w:r>
    </w:p>
    <w:p w:rsidR="009229AB" w:rsidRPr="006B7AC6" w:rsidRDefault="009229AB" w:rsidP="009229AB">
      <w:pPr>
        <w:pStyle w:val="ConsPlusNormal"/>
        <w:jc w:val="right"/>
        <w:rPr>
          <w:rFonts w:ascii="Times New Roman" w:hAnsi="Times New Roman" w:cs="Times New Roman"/>
        </w:rPr>
      </w:pPr>
    </w:p>
    <w:p w:rsidR="009229AB" w:rsidRPr="006B7AC6" w:rsidRDefault="009229AB" w:rsidP="009229AB">
      <w:pPr>
        <w:pStyle w:val="ConsPlusNormal"/>
        <w:rPr>
          <w:rFonts w:ascii="Times New Roman" w:hAnsi="Times New Roman" w:cs="Times New Roman"/>
        </w:rPr>
      </w:pPr>
      <w:r w:rsidRPr="006B7AC6">
        <w:rPr>
          <w:rFonts w:ascii="Times New Roman" w:hAnsi="Times New Roman" w:cs="Times New Roman"/>
        </w:rPr>
        <w:t xml:space="preserve">                                                                                                                                                                                                                                                                        (тыс. рублей)</w:t>
      </w:r>
    </w:p>
    <w:tbl>
      <w:tblPr>
        <w:tblW w:w="14372" w:type="dxa"/>
        <w:tblInd w:w="1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6264"/>
        <w:gridCol w:w="1417"/>
        <w:gridCol w:w="1276"/>
        <w:gridCol w:w="1276"/>
        <w:gridCol w:w="1275"/>
        <w:gridCol w:w="1276"/>
        <w:gridCol w:w="1134"/>
      </w:tblGrid>
      <w:tr w:rsidR="009229AB" w:rsidRPr="006B7AC6" w:rsidTr="002D2E5B">
        <w:tc>
          <w:tcPr>
            <w:tcW w:w="454" w:type="dxa"/>
            <w:vMerge w:val="restart"/>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N п/п</w:t>
            </w:r>
          </w:p>
        </w:tc>
        <w:tc>
          <w:tcPr>
            <w:tcW w:w="6264" w:type="dxa"/>
            <w:vMerge w:val="restart"/>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Источники и направления финансирования</w:t>
            </w:r>
          </w:p>
        </w:tc>
        <w:tc>
          <w:tcPr>
            <w:tcW w:w="7654" w:type="dxa"/>
            <w:gridSpan w:val="6"/>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Объем финансирования</w:t>
            </w:r>
          </w:p>
        </w:tc>
      </w:tr>
      <w:tr w:rsidR="009229AB" w:rsidRPr="006B7AC6" w:rsidTr="009229AB">
        <w:tc>
          <w:tcPr>
            <w:tcW w:w="454" w:type="dxa"/>
            <w:vMerge/>
          </w:tcPr>
          <w:p w:rsidR="009229AB" w:rsidRPr="006B7AC6" w:rsidRDefault="009229AB" w:rsidP="009229AB">
            <w:pPr>
              <w:spacing w:after="0" w:line="240" w:lineRule="auto"/>
              <w:jc w:val="center"/>
              <w:rPr>
                <w:rFonts w:ascii="Times New Roman" w:hAnsi="Times New Roman"/>
                <w:sz w:val="20"/>
                <w:szCs w:val="20"/>
              </w:rPr>
            </w:pPr>
          </w:p>
        </w:tc>
        <w:tc>
          <w:tcPr>
            <w:tcW w:w="6264" w:type="dxa"/>
            <w:vMerge/>
          </w:tcPr>
          <w:p w:rsidR="009229AB" w:rsidRPr="006B7AC6" w:rsidRDefault="009229AB" w:rsidP="009229AB">
            <w:pPr>
              <w:spacing w:after="0" w:line="240" w:lineRule="auto"/>
              <w:jc w:val="center"/>
              <w:rPr>
                <w:rFonts w:ascii="Times New Roman" w:hAnsi="Times New Roman"/>
                <w:sz w:val="20"/>
                <w:szCs w:val="20"/>
              </w:rPr>
            </w:pPr>
          </w:p>
        </w:tc>
        <w:tc>
          <w:tcPr>
            <w:tcW w:w="1417" w:type="dxa"/>
          </w:tcPr>
          <w:p w:rsidR="009229AB" w:rsidRPr="006B7AC6" w:rsidRDefault="009229AB" w:rsidP="009229AB">
            <w:pPr>
              <w:spacing w:after="0" w:line="240" w:lineRule="auto"/>
              <w:jc w:val="center"/>
              <w:rPr>
                <w:rFonts w:ascii="Times New Roman" w:hAnsi="Times New Roman"/>
                <w:sz w:val="20"/>
                <w:szCs w:val="20"/>
              </w:rPr>
            </w:pPr>
            <w:r w:rsidRPr="006B7AC6">
              <w:rPr>
                <w:rFonts w:ascii="Times New Roman" w:hAnsi="Times New Roman"/>
                <w:sz w:val="20"/>
                <w:szCs w:val="20"/>
              </w:rPr>
              <w:t>всего</w:t>
            </w:r>
          </w:p>
        </w:tc>
        <w:tc>
          <w:tcPr>
            <w:tcW w:w="1276" w:type="dxa"/>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2018</w:t>
            </w:r>
          </w:p>
        </w:tc>
        <w:tc>
          <w:tcPr>
            <w:tcW w:w="1276" w:type="dxa"/>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2019</w:t>
            </w:r>
          </w:p>
        </w:tc>
        <w:tc>
          <w:tcPr>
            <w:tcW w:w="1275" w:type="dxa"/>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2020</w:t>
            </w:r>
          </w:p>
        </w:tc>
        <w:tc>
          <w:tcPr>
            <w:tcW w:w="1276" w:type="dxa"/>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2021</w:t>
            </w:r>
          </w:p>
        </w:tc>
        <w:tc>
          <w:tcPr>
            <w:tcW w:w="1134" w:type="dxa"/>
          </w:tcPr>
          <w:p w:rsidR="009229AB" w:rsidRPr="006B7AC6" w:rsidRDefault="009229AB" w:rsidP="009229AB">
            <w:pPr>
              <w:pStyle w:val="ConsPlusNormal"/>
              <w:ind w:firstLine="0"/>
              <w:jc w:val="center"/>
              <w:rPr>
                <w:rFonts w:ascii="Times New Roman" w:hAnsi="Times New Roman" w:cs="Times New Roman"/>
              </w:rPr>
            </w:pPr>
            <w:r w:rsidRPr="006B7AC6">
              <w:rPr>
                <w:rFonts w:ascii="Times New Roman" w:hAnsi="Times New Roman" w:cs="Times New Roman"/>
              </w:rPr>
              <w:t>2022</w:t>
            </w:r>
          </w:p>
        </w:tc>
      </w:tr>
      <w:tr w:rsidR="006A72F4" w:rsidRPr="006B7AC6" w:rsidTr="009229AB">
        <w:tc>
          <w:tcPr>
            <w:tcW w:w="454" w:type="dxa"/>
          </w:tcPr>
          <w:p w:rsidR="006A72F4" w:rsidRPr="006B7AC6" w:rsidRDefault="006A72F4" w:rsidP="009229AB">
            <w:pPr>
              <w:pStyle w:val="ConsPlusNormal"/>
              <w:ind w:firstLine="0"/>
              <w:rPr>
                <w:rFonts w:ascii="Times New Roman" w:hAnsi="Times New Roman" w:cs="Times New Roman"/>
              </w:rPr>
            </w:pPr>
            <w:r w:rsidRPr="006B7AC6">
              <w:rPr>
                <w:rFonts w:ascii="Times New Roman" w:hAnsi="Times New Roman" w:cs="Times New Roman"/>
              </w:rPr>
              <w:t>1</w:t>
            </w:r>
          </w:p>
        </w:tc>
        <w:tc>
          <w:tcPr>
            <w:tcW w:w="6264" w:type="dxa"/>
          </w:tcPr>
          <w:p w:rsidR="006A72F4" w:rsidRPr="006B7AC6" w:rsidRDefault="006A72F4" w:rsidP="009229AB">
            <w:pPr>
              <w:pStyle w:val="ConsPlusNormal"/>
              <w:ind w:firstLine="0"/>
              <w:rPr>
                <w:rFonts w:ascii="Times New Roman" w:hAnsi="Times New Roman" w:cs="Times New Roman"/>
                <w:sz w:val="22"/>
                <w:szCs w:val="22"/>
              </w:rPr>
            </w:pPr>
            <w:r w:rsidRPr="006B7AC6">
              <w:rPr>
                <w:rFonts w:ascii="Times New Roman" w:hAnsi="Times New Roman" w:cs="Times New Roman"/>
                <w:sz w:val="22"/>
                <w:szCs w:val="22"/>
              </w:rPr>
              <w:t>Муниципальная программа</w:t>
            </w:r>
          </w:p>
          <w:p w:rsidR="006A72F4" w:rsidRPr="006B7AC6" w:rsidRDefault="006A72F4" w:rsidP="009229AB">
            <w:pPr>
              <w:pStyle w:val="ConsPlusNormal"/>
              <w:ind w:firstLine="0"/>
              <w:rPr>
                <w:rFonts w:ascii="Times New Roman" w:hAnsi="Times New Roman" w:cs="Times New Roman"/>
                <w:sz w:val="22"/>
                <w:szCs w:val="22"/>
              </w:rPr>
            </w:pPr>
            <w:r w:rsidRPr="006B7AC6">
              <w:rPr>
                <w:rFonts w:ascii="Times New Roman" w:eastAsia="SimSun" w:hAnsi="Times New Roman"/>
                <w:b/>
                <w:kern w:val="1"/>
                <w:sz w:val="22"/>
                <w:szCs w:val="22"/>
                <w:lang w:eastAsia="ar-SA"/>
              </w:rPr>
              <w:t>«</w:t>
            </w:r>
            <w:r w:rsidRPr="006B7AC6">
              <w:rPr>
                <w:rFonts w:ascii="Times New Roman" w:eastAsia="SimSun" w:hAnsi="Times New Roman"/>
                <w:kern w:val="1"/>
                <w:sz w:val="22"/>
                <w:szCs w:val="22"/>
                <w:lang w:eastAsia="ar-SA"/>
              </w:rPr>
              <w:t>Формирование комфортной городской среды на территории города Назарово»</w:t>
            </w:r>
            <w:r w:rsidRPr="006B7AC6">
              <w:rPr>
                <w:rFonts w:ascii="Times New Roman" w:eastAsia="SimSun" w:hAnsi="Times New Roman"/>
                <w:b/>
                <w:kern w:val="1"/>
                <w:sz w:val="22"/>
                <w:szCs w:val="22"/>
                <w:lang w:eastAsia="ar-SA"/>
              </w:rPr>
              <w:t xml:space="preserve"> </w:t>
            </w:r>
            <w:r w:rsidRPr="006B7AC6">
              <w:rPr>
                <w:rFonts w:ascii="Times New Roman" w:eastAsia="SimSun" w:hAnsi="Times New Roman"/>
                <w:kern w:val="1"/>
                <w:sz w:val="22"/>
                <w:szCs w:val="22"/>
                <w:lang w:eastAsia="ar-SA"/>
              </w:rPr>
              <w:t xml:space="preserve">  на 2018-2022 годы</w:t>
            </w:r>
          </w:p>
        </w:tc>
        <w:tc>
          <w:tcPr>
            <w:tcW w:w="1417" w:type="dxa"/>
          </w:tcPr>
          <w:p w:rsidR="006A72F4" w:rsidRPr="006B7AC6" w:rsidRDefault="0068611F" w:rsidP="00600849">
            <w:pPr>
              <w:pStyle w:val="ConsPlusNormal"/>
              <w:ind w:firstLine="0"/>
              <w:jc w:val="right"/>
              <w:rPr>
                <w:rFonts w:ascii="Times New Roman" w:hAnsi="Times New Roman" w:cs="Times New Roman"/>
              </w:rPr>
            </w:pPr>
            <w:r w:rsidRPr="006B7AC6">
              <w:rPr>
                <w:rFonts w:ascii="Times New Roman" w:hAnsi="Times New Roman" w:cs="Times New Roman"/>
              </w:rPr>
              <w:t>676,743</w:t>
            </w:r>
          </w:p>
        </w:tc>
        <w:tc>
          <w:tcPr>
            <w:tcW w:w="1276" w:type="dxa"/>
          </w:tcPr>
          <w:p w:rsidR="006A72F4" w:rsidRPr="006B7AC6" w:rsidRDefault="006A72F4" w:rsidP="00600849">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2</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По источникам финансирования:</w:t>
            </w:r>
          </w:p>
        </w:tc>
        <w:tc>
          <w:tcPr>
            <w:tcW w:w="1417" w:type="dxa"/>
          </w:tcPr>
          <w:p w:rsidR="00912B5F" w:rsidRPr="006B7AC6" w:rsidRDefault="00912B5F" w:rsidP="00912B5F">
            <w:pPr>
              <w:spacing w:after="0" w:line="240" w:lineRule="auto"/>
              <w:jc w:val="right"/>
              <w:rPr>
                <w:rFonts w:ascii="Times New Roman" w:eastAsia="Times New Roman" w:hAnsi="Times New Roman"/>
                <w:szCs w:val="20"/>
                <w:lang w:eastAsia="ru-RU"/>
              </w:rPr>
            </w:pPr>
          </w:p>
        </w:tc>
        <w:tc>
          <w:tcPr>
            <w:tcW w:w="1276" w:type="dxa"/>
          </w:tcPr>
          <w:p w:rsidR="00912B5F" w:rsidRPr="006B7AC6" w:rsidRDefault="00912B5F" w:rsidP="00912B5F">
            <w:pPr>
              <w:pStyle w:val="ConsPlusNormal"/>
              <w:ind w:firstLine="0"/>
              <w:jc w:val="right"/>
              <w:rPr>
                <w:rFonts w:ascii="Times New Roman" w:hAnsi="Times New Roman" w:cs="Times New Roman"/>
              </w:rPr>
            </w:pPr>
          </w:p>
        </w:tc>
        <w:tc>
          <w:tcPr>
            <w:tcW w:w="1276" w:type="dxa"/>
          </w:tcPr>
          <w:p w:rsidR="00912B5F" w:rsidRPr="006B7AC6" w:rsidRDefault="00912B5F" w:rsidP="00912B5F">
            <w:pPr>
              <w:pStyle w:val="ConsPlusNormal"/>
              <w:ind w:firstLine="0"/>
              <w:jc w:val="right"/>
              <w:rPr>
                <w:rFonts w:ascii="Times New Roman" w:hAnsi="Times New Roman" w:cs="Times New Roman"/>
              </w:rPr>
            </w:pPr>
          </w:p>
        </w:tc>
        <w:tc>
          <w:tcPr>
            <w:tcW w:w="1275" w:type="dxa"/>
          </w:tcPr>
          <w:p w:rsidR="00912B5F" w:rsidRPr="006B7AC6" w:rsidRDefault="00912B5F" w:rsidP="00912B5F">
            <w:pPr>
              <w:pStyle w:val="ConsPlusNormal"/>
              <w:ind w:firstLine="0"/>
              <w:jc w:val="right"/>
              <w:rPr>
                <w:rFonts w:ascii="Times New Roman" w:hAnsi="Times New Roman" w:cs="Times New Roman"/>
              </w:rPr>
            </w:pPr>
          </w:p>
        </w:tc>
        <w:tc>
          <w:tcPr>
            <w:tcW w:w="1276" w:type="dxa"/>
          </w:tcPr>
          <w:p w:rsidR="00912B5F" w:rsidRPr="006B7AC6" w:rsidRDefault="00912B5F" w:rsidP="00912B5F">
            <w:pPr>
              <w:pStyle w:val="ConsPlusNormal"/>
              <w:ind w:firstLine="0"/>
              <w:jc w:val="right"/>
              <w:rPr>
                <w:rFonts w:ascii="Times New Roman" w:hAnsi="Times New Roman" w:cs="Times New Roman"/>
              </w:rPr>
            </w:pPr>
          </w:p>
        </w:tc>
        <w:tc>
          <w:tcPr>
            <w:tcW w:w="1134" w:type="dxa"/>
          </w:tcPr>
          <w:p w:rsidR="00912B5F" w:rsidRPr="006B7AC6" w:rsidRDefault="00912B5F" w:rsidP="00912B5F">
            <w:pPr>
              <w:pStyle w:val="ConsPlusNormal"/>
              <w:ind w:firstLine="0"/>
              <w:jc w:val="right"/>
              <w:rPr>
                <w:rFonts w:ascii="Times New Roman" w:hAnsi="Times New Roman" w:cs="Times New Roman"/>
              </w:rPr>
            </w:pPr>
          </w:p>
        </w:tc>
      </w:tr>
      <w:tr w:rsidR="006A72F4" w:rsidRPr="006B7AC6" w:rsidTr="009229AB">
        <w:trPr>
          <w:trHeight w:val="44"/>
        </w:trPr>
        <w:tc>
          <w:tcPr>
            <w:tcW w:w="454" w:type="dxa"/>
          </w:tcPr>
          <w:p w:rsidR="006A72F4" w:rsidRPr="006B7AC6" w:rsidRDefault="006A72F4" w:rsidP="009229AB">
            <w:pPr>
              <w:spacing w:after="0" w:line="240" w:lineRule="auto"/>
              <w:rPr>
                <w:rFonts w:ascii="Times New Roman" w:hAnsi="Times New Roman"/>
              </w:rPr>
            </w:pPr>
            <w:r w:rsidRPr="006B7AC6">
              <w:rPr>
                <w:rFonts w:ascii="Times New Roman" w:hAnsi="Times New Roman"/>
              </w:rPr>
              <w:t>3</w:t>
            </w:r>
          </w:p>
        </w:tc>
        <w:tc>
          <w:tcPr>
            <w:tcW w:w="6264" w:type="dxa"/>
          </w:tcPr>
          <w:p w:rsidR="006A72F4" w:rsidRPr="006B7AC6" w:rsidRDefault="006A72F4" w:rsidP="009229AB">
            <w:pPr>
              <w:spacing w:after="0" w:line="240" w:lineRule="auto"/>
              <w:rPr>
                <w:rFonts w:ascii="Times New Roman" w:hAnsi="Times New Roman"/>
              </w:rPr>
            </w:pPr>
            <w:r w:rsidRPr="006B7AC6">
              <w:rPr>
                <w:rFonts w:ascii="Times New Roman" w:hAnsi="Times New Roman"/>
              </w:rPr>
              <w:t>1. Бюджет города</w:t>
            </w:r>
          </w:p>
        </w:tc>
        <w:tc>
          <w:tcPr>
            <w:tcW w:w="1417" w:type="dxa"/>
          </w:tcPr>
          <w:p w:rsidR="006A72F4" w:rsidRPr="006B7AC6" w:rsidRDefault="0068611F" w:rsidP="00600849">
            <w:pPr>
              <w:pStyle w:val="ConsPlusNormal"/>
              <w:ind w:firstLine="0"/>
              <w:jc w:val="right"/>
              <w:rPr>
                <w:rFonts w:ascii="Times New Roman" w:hAnsi="Times New Roman" w:cs="Times New Roman"/>
              </w:rPr>
            </w:pPr>
            <w:r w:rsidRPr="006B7AC6">
              <w:rPr>
                <w:rFonts w:ascii="Times New Roman" w:hAnsi="Times New Roman" w:cs="Times New Roman"/>
              </w:rPr>
              <w:t>676,743</w:t>
            </w:r>
          </w:p>
        </w:tc>
        <w:tc>
          <w:tcPr>
            <w:tcW w:w="1276" w:type="dxa"/>
          </w:tcPr>
          <w:p w:rsidR="006A72F4" w:rsidRPr="006B7AC6" w:rsidRDefault="006A72F4" w:rsidP="00600849">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rPr>
          <w:trHeight w:val="90"/>
        </w:trPr>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4</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в том числе капитальные вложения, капитальный ремонт</w:t>
            </w:r>
          </w:p>
        </w:tc>
        <w:tc>
          <w:tcPr>
            <w:tcW w:w="1417"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5</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расходы за счет доходов от оказания платных услуг подведомственными учреждениями</w:t>
            </w:r>
          </w:p>
        </w:tc>
        <w:tc>
          <w:tcPr>
            <w:tcW w:w="1417"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6A72F4" w:rsidRPr="006B7AC6" w:rsidTr="009229AB">
        <w:trPr>
          <w:trHeight w:val="28"/>
        </w:trPr>
        <w:tc>
          <w:tcPr>
            <w:tcW w:w="454" w:type="dxa"/>
          </w:tcPr>
          <w:p w:rsidR="006A72F4" w:rsidRPr="006B7AC6" w:rsidRDefault="006A72F4" w:rsidP="009229AB">
            <w:pPr>
              <w:spacing w:after="0" w:line="240" w:lineRule="auto"/>
              <w:rPr>
                <w:rFonts w:ascii="Times New Roman" w:hAnsi="Times New Roman"/>
              </w:rPr>
            </w:pPr>
            <w:r w:rsidRPr="006B7AC6">
              <w:rPr>
                <w:rFonts w:ascii="Times New Roman" w:hAnsi="Times New Roman"/>
              </w:rPr>
              <w:t>6</w:t>
            </w:r>
          </w:p>
        </w:tc>
        <w:tc>
          <w:tcPr>
            <w:tcW w:w="6264" w:type="dxa"/>
          </w:tcPr>
          <w:p w:rsidR="006A72F4" w:rsidRPr="006B7AC6" w:rsidRDefault="006A72F4" w:rsidP="009229AB">
            <w:pPr>
              <w:spacing w:after="0" w:line="240" w:lineRule="auto"/>
              <w:rPr>
                <w:rFonts w:ascii="Times New Roman" w:hAnsi="Times New Roman"/>
              </w:rPr>
            </w:pPr>
            <w:r w:rsidRPr="006B7AC6">
              <w:rPr>
                <w:rFonts w:ascii="Times New Roman" w:hAnsi="Times New Roman"/>
              </w:rPr>
              <w:t>2. Краевой бюджет</w:t>
            </w:r>
          </w:p>
        </w:tc>
        <w:tc>
          <w:tcPr>
            <w:tcW w:w="1417" w:type="dxa"/>
          </w:tcPr>
          <w:p w:rsidR="006A72F4" w:rsidRPr="006B7AC6" w:rsidRDefault="006A72F4" w:rsidP="00600849">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600849">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7</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в том числе капитальные вложения, капитальный ремонт</w:t>
            </w:r>
          </w:p>
        </w:tc>
        <w:tc>
          <w:tcPr>
            <w:tcW w:w="1417"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6A72F4" w:rsidRPr="006B7AC6" w:rsidTr="009229AB">
        <w:tc>
          <w:tcPr>
            <w:tcW w:w="454" w:type="dxa"/>
          </w:tcPr>
          <w:p w:rsidR="006A72F4" w:rsidRPr="006B7AC6" w:rsidRDefault="006A72F4" w:rsidP="009229AB">
            <w:pPr>
              <w:spacing w:after="0" w:line="240" w:lineRule="auto"/>
              <w:rPr>
                <w:rFonts w:ascii="Times New Roman" w:hAnsi="Times New Roman"/>
              </w:rPr>
            </w:pPr>
            <w:r w:rsidRPr="006B7AC6">
              <w:rPr>
                <w:rFonts w:ascii="Times New Roman" w:hAnsi="Times New Roman"/>
              </w:rPr>
              <w:t>8</w:t>
            </w:r>
          </w:p>
        </w:tc>
        <w:tc>
          <w:tcPr>
            <w:tcW w:w="6264" w:type="dxa"/>
          </w:tcPr>
          <w:p w:rsidR="006A72F4" w:rsidRPr="006B7AC6" w:rsidRDefault="006A72F4" w:rsidP="009229AB">
            <w:pPr>
              <w:spacing w:after="0" w:line="240" w:lineRule="auto"/>
              <w:rPr>
                <w:rFonts w:ascii="Times New Roman" w:hAnsi="Times New Roman"/>
              </w:rPr>
            </w:pPr>
            <w:r w:rsidRPr="006B7AC6">
              <w:rPr>
                <w:rFonts w:ascii="Times New Roman" w:hAnsi="Times New Roman"/>
              </w:rPr>
              <w:t>3. Федеральный бюджет</w:t>
            </w:r>
          </w:p>
        </w:tc>
        <w:tc>
          <w:tcPr>
            <w:tcW w:w="1417" w:type="dxa"/>
          </w:tcPr>
          <w:p w:rsidR="006A72F4" w:rsidRPr="006B7AC6" w:rsidRDefault="006A72F4" w:rsidP="00600849">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600849">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6A72F4" w:rsidRPr="006B7AC6" w:rsidRDefault="006A72F4"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9</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в том числе капитальные вложения, капитальный ремонт</w:t>
            </w:r>
          </w:p>
        </w:tc>
        <w:tc>
          <w:tcPr>
            <w:tcW w:w="1417"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10</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4. Внебюджетные источники</w:t>
            </w:r>
          </w:p>
        </w:tc>
        <w:tc>
          <w:tcPr>
            <w:tcW w:w="1417"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r w:rsidR="00912B5F" w:rsidRPr="006B7AC6" w:rsidTr="009229AB">
        <w:tc>
          <w:tcPr>
            <w:tcW w:w="45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11</w:t>
            </w:r>
          </w:p>
        </w:tc>
        <w:tc>
          <w:tcPr>
            <w:tcW w:w="6264" w:type="dxa"/>
          </w:tcPr>
          <w:p w:rsidR="00912B5F" w:rsidRPr="006B7AC6" w:rsidRDefault="00912B5F" w:rsidP="009229AB">
            <w:pPr>
              <w:spacing w:after="0" w:line="240" w:lineRule="auto"/>
              <w:rPr>
                <w:rFonts w:ascii="Times New Roman" w:hAnsi="Times New Roman"/>
              </w:rPr>
            </w:pPr>
            <w:r w:rsidRPr="006B7AC6">
              <w:rPr>
                <w:rFonts w:ascii="Times New Roman" w:hAnsi="Times New Roman"/>
              </w:rPr>
              <w:t>в том числе капитальные вложения, капитальный ремонт</w:t>
            </w:r>
          </w:p>
        </w:tc>
        <w:tc>
          <w:tcPr>
            <w:tcW w:w="1417"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5"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276"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c>
          <w:tcPr>
            <w:tcW w:w="1134" w:type="dxa"/>
          </w:tcPr>
          <w:p w:rsidR="00912B5F" w:rsidRPr="006B7AC6" w:rsidRDefault="00912B5F" w:rsidP="00912B5F">
            <w:pPr>
              <w:pStyle w:val="ConsPlusNormal"/>
              <w:ind w:firstLine="0"/>
              <w:jc w:val="right"/>
              <w:rPr>
                <w:rFonts w:ascii="Times New Roman" w:hAnsi="Times New Roman" w:cs="Times New Roman"/>
              </w:rPr>
            </w:pPr>
            <w:r w:rsidRPr="006B7AC6">
              <w:rPr>
                <w:rFonts w:ascii="Times New Roman" w:hAnsi="Times New Roman" w:cs="Times New Roman"/>
              </w:rPr>
              <w:t>0,0</w:t>
            </w:r>
          </w:p>
        </w:tc>
      </w:tr>
    </w:tbl>
    <w:p w:rsidR="00F14573" w:rsidRPr="006B7AC6" w:rsidRDefault="00F14573" w:rsidP="00F14573">
      <w:pPr>
        <w:pStyle w:val="a6"/>
        <w:jc w:val="right"/>
        <w:rPr>
          <w:rFonts w:ascii="Times New Roman" w:hAnsi="Times New Roman"/>
        </w:rPr>
      </w:pPr>
      <w:r w:rsidRPr="006B7AC6">
        <w:rPr>
          <w:rFonts w:ascii="Times New Roman" w:hAnsi="Times New Roman"/>
        </w:rPr>
        <w:lastRenderedPageBreak/>
        <w:t>Приложение № 4</w:t>
      </w:r>
    </w:p>
    <w:p w:rsidR="00F14573" w:rsidRPr="006B7AC6" w:rsidRDefault="00F14573" w:rsidP="00F14573">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F14573" w:rsidRPr="006B7AC6" w:rsidRDefault="00F14573" w:rsidP="00F14573">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F14573" w:rsidRPr="006B7AC6" w:rsidRDefault="00F14573" w:rsidP="00F14573">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F14573" w:rsidRPr="006B7AC6" w:rsidRDefault="00F14573" w:rsidP="00F14573">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 xml:space="preserve"> города Назарово» на 2018-2022 годы   </w:t>
      </w:r>
      <w:r w:rsidRPr="006B7AC6">
        <w:rPr>
          <w:rFonts w:ascii="Times New Roman" w:hAnsi="Times New Roman"/>
          <w:lang w:eastAsia="ru-RU"/>
        </w:rPr>
        <w:t xml:space="preserve"> </w:t>
      </w:r>
    </w:p>
    <w:p w:rsidR="003E3759" w:rsidRPr="006B7AC6" w:rsidRDefault="003E3759" w:rsidP="003E3759">
      <w:pPr>
        <w:spacing w:after="0" w:line="240" w:lineRule="auto"/>
        <w:jc w:val="right"/>
        <w:rPr>
          <w:rFonts w:ascii="Times New Roman" w:hAnsi="Times New Roman"/>
          <w:sz w:val="24"/>
          <w:szCs w:val="24"/>
        </w:rPr>
      </w:pPr>
      <w:r w:rsidRPr="006B7AC6">
        <w:rPr>
          <w:rFonts w:ascii="Times New Roman" w:hAnsi="Times New Roman"/>
          <w:sz w:val="24"/>
          <w:szCs w:val="24"/>
        </w:rPr>
        <w:t xml:space="preserve"> </w:t>
      </w:r>
    </w:p>
    <w:p w:rsidR="003E3759" w:rsidRPr="006B7AC6" w:rsidRDefault="003E3759" w:rsidP="003E3759">
      <w:pPr>
        <w:pStyle w:val="ConsPlusNormal"/>
        <w:jc w:val="center"/>
        <w:rPr>
          <w:rFonts w:ascii="Times New Roman" w:hAnsi="Times New Roman" w:cs="Times New Roman"/>
          <w:sz w:val="24"/>
          <w:szCs w:val="24"/>
        </w:rPr>
      </w:pPr>
      <w:r w:rsidRPr="006B7AC6">
        <w:rPr>
          <w:rFonts w:ascii="Times New Roman" w:hAnsi="Times New Roman" w:cs="Times New Roman"/>
          <w:sz w:val="24"/>
          <w:szCs w:val="24"/>
        </w:rPr>
        <w:t xml:space="preserve">Адресный перечень общественных территорий муниципального образования, нуждающихся в благоустройстве </w:t>
      </w:r>
    </w:p>
    <w:tbl>
      <w:tblPr>
        <w:tblpPr w:leftFromText="180" w:rightFromText="180" w:vertAnchor="text" w:horzAnchor="margin" w:tblpX="534" w:tblpY="421"/>
        <w:tblW w:w="15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559"/>
        <w:gridCol w:w="850"/>
        <w:gridCol w:w="709"/>
        <w:gridCol w:w="1418"/>
        <w:gridCol w:w="1701"/>
        <w:gridCol w:w="1134"/>
        <w:gridCol w:w="992"/>
        <w:gridCol w:w="992"/>
        <w:gridCol w:w="992"/>
        <w:gridCol w:w="993"/>
        <w:gridCol w:w="992"/>
        <w:gridCol w:w="1134"/>
        <w:gridCol w:w="1167"/>
      </w:tblGrid>
      <w:tr w:rsidR="003E3759" w:rsidRPr="006B7AC6" w:rsidTr="008F3A1F">
        <w:trPr>
          <w:trHeight w:val="537"/>
        </w:trPr>
        <w:tc>
          <w:tcPr>
            <w:tcW w:w="534" w:type="dxa"/>
            <w:vMerge w:val="restart"/>
            <w:vAlign w:val="center"/>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 п/п</w:t>
            </w:r>
          </w:p>
        </w:tc>
        <w:tc>
          <w:tcPr>
            <w:tcW w:w="7371" w:type="dxa"/>
            <w:gridSpan w:val="6"/>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Адрес общественной территории</w:t>
            </w:r>
          </w:p>
        </w:tc>
        <w:tc>
          <w:tcPr>
            <w:tcW w:w="992"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Кадастровый номер земельного участка</w:t>
            </w:r>
          </w:p>
        </w:tc>
        <w:tc>
          <w:tcPr>
            <w:tcW w:w="992"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Общая площадь общественной территории</w:t>
            </w:r>
            <w:r w:rsidR="008F3A1F" w:rsidRPr="006B7AC6">
              <w:rPr>
                <w:rFonts w:ascii="Times New Roman" w:hAnsi="Times New Roman" w:cs="Times New Roman"/>
                <w:sz w:val="18"/>
                <w:szCs w:val="18"/>
              </w:rPr>
              <w:t>,</w:t>
            </w:r>
          </w:p>
          <w:p w:rsidR="008F3A1F" w:rsidRPr="006B7AC6" w:rsidRDefault="008F3A1F"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кв.м.</w:t>
            </w:r>
          </w:p>
        </w:tc>
        <w:tc>
          <w:tcPr>
            <w:tcW w:w="992"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Наличие урн на  общественной территории</w:t>
            </w:r>
          </w:p>
        </w:tc>
        <w:tc>
          <w:tcPr>
            <w:tcW w:w="993"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Наличие освещения на  общественной территории</w:t>
            </w:r>
          </w:p>
        </w:tc>
        <w:tc>
          <w:tcPr>
            <w:tcW w:w="992"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Наличие лавок на  общественной территории</w:t>
            </w:r>
          </w:p>
        </w:tc>
        <w:tc>
          <w:tcPr>
            <w:tcW w:w="1134"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Наличие малых архитек-турных форм на  общественной территории</w:t>
            </w:r>
          </w:p>
        </w:tc>
        <w:tc>
          <w:tcPr>
            <w:tcW w:w="1167" w:type="dxa"/>
            <w:vMerge w:val="restart"/>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Наличие асфальти-рованного проезда на земельном участке</w:t>
            </w:r>
          </w:p>
        </w:tc>
      </w:tr>
      <w:tr w:rsidR="008F3A1F" w:rsidRPr="006B7AC6" w:rsidTr="00280191">
        <w:trPr>
          <w:trHeight w:val="537"/>
        </w:trPr>
        <w:tc>
          <w:tcPr>
            <w:tcW w:w="534" w:type="dxa"/>
            <w:vMerge/>
            <w:vAlign w:val="center"/>
          </w:tcPr>
          <w:p w:rsidR="003E3759" w:rsidRPr="006B7AC6" w:rsidRDefault="003E3759" w:rsidP="003E3759">
            <w:pPr>
              <w:pStyle w:val="ConsPlusNormal"/>
              <w:ind w:firstLine="0"/>
              <w:jc w:val="center"/>
              <w:rPr>
                <w:rFonts w:ascii="Times New Roman" w:hAnsi="Times New Roman" w:cs="Times New Roman"/>
              </w:rPr>
            </w:pPr>
          </w:p>
        </w:tc>
        <w:tc>
          <w:tcPr>
            <w:tcW w:w="1559" w:type="dxa"/>
            <w:vAlign w:val="center"/>
          </w:tcPr>
          <w:p w:rsidR="003E3759" w:rsidRPr="006B7AC6" w:rsidRDefault="00280191" w:rsidP="003E3759">
            <w:pPr>
              <w:widowControl w:val="0"/>
              <w:autoSpaceDE w:val="0"/>
              <w:autoSpaceDN w:val="0"/>
              <w:spacing w:after="0" w:line="240" w:lineRule="auto"/>
              <w:jc w:val="center"/>
              <w:rPr>
                <w:rFonts w:ascii="Times New Roman" w:eastAsia="Times New Roman" w:hAnsi="Times New Roman"/>
                <w:sz w:val="18"/>
                <w:szCs w:val="18"/>
                <w:lang w:eastAsia="ru-RU"/>
              </w:rPr>
            </w:pPr>
            <w:r w:rsidRPr="006B7AC6">
              <w:rPr>
                <w:rFonts w:ascii="Times New Roman" w:eastAsia="Times New Roman" w:hAnsi="Times New Roman"/>
                <w:sz w:val="18"/>
                <w:szCs w:val="18"/>
                <w:lang w:eastAsia="ru-RU"/>
              </w:rPr>
              <w:t>Наименование муниципаль</w:t>
            </w:r>
            <w:r w:rsidR="003E3759" w:rsidRPr="006B7AC6">
              <w:rPr>
                <w:rFonts w:ascii="Times New Roman" w:eastAsia="Times New Roman" w:hAnsi="Times New Roman"/>
                <w:sz w:val="18"/>
                <w:szCs w:val="18"/>
                <w:lang w:eastAsia="ru-RU"/>
              </w:rPr>
              <w:t>ного образования</w:t>
            </w:r>
          </w:p>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(муниципаль-ного района/ городского округа</w:t>
            </w:r>
            <w:r w:rsidRPr="006B7AC6">
              <w:rPr>
                <w:rFonts w:ascii="Times New Roman" w:hAnsi="Times New Roman"/>
                <w:sz w:val="18"/>
                <w:szCs w:val="18"/>
              </w:rPr>
              <w:t>/ сельско</w:t>
            </w:r>
            <w:r w:rsidR="00280191" w:rsidRPr="006B7AC6">
              <w:rPr>
                <w:rFonts w:ascii="Times New Roman" w:hAnsi="Times New Roman"/>
                <w:sz w:val="18"/>
                <w:szCs w:val="18"/>
              </w:rPr>
              <w:t>-</w:t>
            </w:r>
            <w:r w:rsidRPr="006B7AC6">
              <w:rPr>
                <w:rFonts w:ascii="Times New Roman" w:hAnsi="Times New Roman"/>
                <w:sz w:val="18"/>
                <w:szCs w:val="18"/>
              </w:rPr>
              <w:t>го поселения</w:t>
            </w:r>
            <w:r w:rsidRPr="006B7AC6">
              <w:rPr>
                <w:rFonts w:ascii="Times New Roman" w:hAnsi="Times New Roman" w:cs="Times New Roman"/>
                <w:sz w:val="18"/>
                <w:szCs w:val="18"/>
              </w:rPr>
              <w:t>)</w:t>
            </w:r>
          </w:p>
        </w:tc>
        <w:tc>
          <w:tcPr>
            <w:tcW w:w="850" w:type="dxa"/>
            <w:vAlign w:val="center"/>
          </w:tcPr>
          <w:p w:rsidR="003E3759" w:rsidRPr="006B7AC6" w:rsidRDefault="008F3A1F"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тип населен</w:t>
            </w:r>
            <w:r w:rsidR="003E3759" w:rsidRPr="006B7AC6">
              <w:rPr>
                <w:rFonts w:ascii="Times New Roman" w:hAnsi="Times New Roman" w:cs="Times New Roman"/>
                <w:sz w:val="18"/>
                <w:szCs w:val="18"/>
              </w:rPr>
              <w:t>ного пункта</w:t>
            </w:r>
          </w:p>
        </w:tc>
        <w:tc>
          <w:tcPr>
            <w:tcW w:w="709" w:type="dxa"/>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Наименование населен-ного пункта</w:t>
            </w:r>
          </w:p>
        </w:tc>
        <w:tc>
          <w:tcPr>
            <w:tcW w:w="1418" w:type="dxa"/>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Физическое расположение общественной территории,</w:t>
            </w:r>
          </w:p>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адрес</w:t>
            </w:r>
          </w:p>
        </w:tc>
        <w:tc>
          <w:tcPr>
            <w:tcW w:w="1701" w:type="dxa"/>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Наименование общественной территории</w:t>
            </w:r>
          </w:p>
        </w:tc>
        <w:tc>
          <w:tcPr>
            <w:tcW w:w="1134" w:type="dxa"/>
            <w:vAlign w:val="center"/>
          </w:tcPr>
          <w:p w:rsidR="003E3759" w:rsidRPr="006B7AC6" w:rsidRDefault="003E3759" w:rsidP="003E3759">
            <w:pPr>
              <w:pStyle w:val="ConsPlusNormal"/>
              <w:ind w:firstLine="0"/>
              <w:jc w:val="center"/>
              <w:rPr>
                <w:rFonts w:ascii="Times New Roman" w:hAnsi="Times New Roman" w:cs="Times New Roman"/>
                <w:sz w:val="18"/>
                <w:szCs w:val="18"/>
              </w:rPr>
            </w:pPr>
            <w:r w:rsidRPr="006B7AC6">
              <w:rPr>
                <w:rFonts w:ascii="Times New Roman" w:hAnsi="Times New Roman" w:cs="Times New Roman"/>
                <w:sz w:val="18"/>
                <w:szCs w:val="18"/>
              </w:rPr>
              <w:t>Назна</w:t>
            </w:r>
            <w:r w:rsidR="008F3A1F" w:rsidRPr="006B7AC6">
              <w:rPr>
                <w:rFonts w:ascii="Times New Roman" w:hAnsi="Times New Roman" w:cs="Times New Roman"/>
                <w:sz w:val="18"/>
                <w:szCs w:val="18"/>
              </w:rPr>
              <w:t>-</w:t>
            </w:r>
            <w:r w:rsidRPr="006B7AC6">
              <w:rPr>
                <w:rFonts w:ascii="Times New Roman" w:hAnsi="Times New Roman" w:cs="Times New Roman"/>
                <w:sz w:val="18"/>
                <w:szCs w:val="18"/>
              </w:rPr>
              <w:t>чение</w:t>
            </w:r>
          </w:p>
        </w:tc>
        <w:tc>
          <w:tcPr>
            <w:tcW w:w="992" w:type="dxa"/>
            <w:vMerge/>
          </w:tcPr>
          <w:p w:rsidR="003E3759" w:rsidRPr="006B7AC6" w:rsidRDefault="003E3759" w:rsidP="003E3759">
            <w:pPr>
              <w:pStyle w:val="ConsPlusNormal"/>
              <w:ind w:firstLine="0"/>
              <w:rPr>
                <w:rFonts w:ascii="Times New Roman" w:hAnsi="Times New Roman" w:cs="Times New Roman"/>
                <w:sz w:val="18"/>
                <w:szCs w:val="18"/>
              </w:rPr>
            </w:pPr>
          </w:p>
        </w:tc>
        <w:tc>
          <w:tcPr>
            <w:tcW w:w="992" w:type="dxa"/>
            <w:vMerge/>
          </w:tcPr>
          <w:p w:rsidR="003E3759" w:rsidRPr="006B7AC6" w:rsidRDefault="003E3759" w:rsidP="003E3759">
            <w:pPr>
              <w:pStyle w:val="ConsPlusNormal"/>
              <w:ind w:firstLine="0"/>
              <w:rPr>
                <w:rFonts w:ascii="Times New Roman" w:hAnsi="Times New Roman" w:cs="Times New Roman"/>
                <w:sz w:val="18"/>
                <w:szCs w:val="18"/>
              </w:rPr>
            </w:pPr>
          </w:p>
        </w:tc>
        <w:tc>
          <w:tcPr>
            <w:tcW w:w="992" w:type="dxa"/>
            <w:vMerge/>
          </w:tcPr>
          <w:p w:rsidR="003E3759" w:rsidRPr="006B7AC6" w:rsidRDefault="003E3759" w:rsidP="003E3759">
            <w:pPr>
              <w:pStyle w:val="ConsPlusNormal"/>
              <w:ind w:firstLine="0"/>
              <w:rPr>
                <w:rFonts w:ascii="Times New Roman" w:hAnsi="Times New Roman" w:cs="Times New Roman"/>
                <w:sz w:val="18"/>
                <w:szCs w:val="18"/>
              </w:rPr>
            </w:pPr>
          </w:p>
        </w:tc>
        <w:tc>
          <w:tcPr>
            <w:tcW w:w="993" w:type="dxa"/>
            <w:vMerge/>
          </w:tcPr>
          <w:p w:rsidR="003E3759" w:rsidRPr="006B7AC6" w:rsidRDefault="003E3759" w:rsidP="003E3759">
            <w:pPr>
              <w:pStyle w:val="ConsPlusNormal"/>
              <w:ind w:firstLine="0"/>
              <w:rPr>
                <w:rFonts w:ascii="Times New Roman" w:hAnsi="Times New Roman" w:cs="Times New Roman"/>
                <w:sz w:val="18"/>
                <w:szCs w:val="18"/>
              </w:rPr>
            </w:pPr>
          </w:p>
        </w:tc>
        <w:tc>
          <w:tcPr>
            <w:tcW w:w="992" w:type="dxa"/>
            <w:vMerge/>
          </w:tcPr>
          <w:p w:rsidR="003E3759" w:rsidRPr="006B7AC6" w:rsidRDefault="003E3759" w:rsidP="003E3759">
            <w:pPr>
              <w:pStyle w:val="ConsPlusNormal"/>
              <w:ind w:firstLine="0"/>
              <w:rPr>
                <w:rFonts w:ascii="Times New Roman" w:hAnsi="Times New Roman" w:cs="Times New Roman"/>
                <w:sz w:val="18"/>
                <w:szCs w:val="18"/>
              </w:rPr>
            </w:pPr>
          </w:p>
        </w:tc>
        <w:tc>
          <w:tcPr>
            <w:tcW w:w="1134" w:type="dxa"/>
            <w:vMerge/>
          </w:tcPr>
          <w:p w:rsidR="003E3759" w:rsidRPr="006B7AC6" w:rsidRDefault="003E3759" w:rsidP="003E3759">
            <w:pPr>
              <w:pStyle w:val="ConsPlusNormal"/>
              <w:ind w:firstLine="0"/>
              <w:rPr>
                <w:rFonts w:ascii="Times New Roman" w:hAnsi="Times New Roman" w:cs="Times New Roman"/>
                <w:sz w:val="18"/>
                <w:szCs w:val="18"/>
              </w:rPr>
            </w:pPr>
          </w:p>
        </w:tc>
        <w:tc>
          <w:tcPr>
            <w:tcW w:w="1167" w:type="dxa"/>
            <w:vMerge/>
          </w:tcPr>
          <w:p w:rsidR="003E3759" w:rsidRPr="006B7AC6" w:rsidRDefault="003E3759" w:rsidP="003E3759">
            <w:pPr>
              <w:pStyle w:val="ConsPlusNormal"/>
              <w:ind w:firstLine="0"/>
              <w:rPr>
                <w:rFonts w:ascii="Times New Roman" w:hAnsi="Times New Roman" w:cs="Times New Roman"/>
                <w:sz w:val="18"/>
                <w:szCs w:val="18"/>
              </w:rPr>
            </w:pPr>
          </w:p>
        </w:tc>
      </w:tr>
      <w:tr w:rsidR="008F3A1F" w:rsidRPr="006B7AC6" w:rsidTr="00280191">
        <w:trPr>
          <w:trHeight w:val="329"/>
        </w:trPr>
        <w:tc>
          <w:tcPr>
            <w:tcW w:w="534"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1</w:t>
            </w:r>
          </w:p>
        </w:tc>
        <w:tc>
          <w:tcPr>
            <w:tcW w:w="1559" w:type="dxa"/>
          </w:tcPr>
          <w:p w:rsidR="003E3759" w:rsidRPr="006B7AC6" w:rsidRDefault="003E3759" w:rsidP="003E3759">
            <w:pPr>
              <w:pStyle w:val="ConsPlusNormal"/>
              <w:ind w:firstLine="0"/>
              <w:jc w:val="center"/>
              <w:rPr>
                <w:rFonts w:ascii="Times New Roman" w:hAnsi="Times New Roman" w:cs="Times New Roman"/>
                <w:highlight w:val="red"/>
              </w:rPr>
            </w:pPr>
            <w:r w:rsidRPr="006B7AC6">
              <w:rPr>
                <w:rFonts w:ascii="Times New Roman" w:hAnsi="Times New Roman" w:cs="Times New Roman"/>
              </w:rPr>
              <w:t>2</w:t>
            </w:r>
          </w:p>
        </w:tc>
        <w:tc>
          <w:tcPr>
            <w:tcW w:w="850"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3</w:t>
            </w:r>
          </w:p>
        </w:tc>
        <w:tc>
          <w:tcPr>
            <w:tcW w:w="709"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4</w:t>
            </w:r>
          </w:p>
        </w:tc>
        <w:tc>
          <w:tcPr>
            <w:tcW w:w="1418"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5</w:t>
            </w:r>
          </w:p>
        </w:tc>
        <w:tc>
          <w:tcPr>
            <w:tcW w:w="1701"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6</w:t>
            </w:r>
          </w:p>
        </w:tc>
        <w:tc>
          <w:tcPr>
            <w:tcW w:w="1134"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7</w:t>
            </w:r>
          </w:p>
        </w:tc>
        <w:tc>
          <w:tcPr>
            <w:tcW w:w="992"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8</w:t>
            </w:r>
          </w:p>
        </w:tc>
        <w:tc>
          <w:tcPr>
            <w:tcW w:w="992"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9</w:t>
            </w:r>
          </w:p>
        </w:tc>
        <w:tc>
          <w:tcPr>
            <w:tcW w:w="992"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10</w:t>
            </w:r>
          </w:p>
        </w:tc>
        <w:tc>
          <w:tcPr>
            <w:tcW w:w="993"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11</w:t>
            </w:r>
          </w:p>
        </w:tc>
        <w:tc>
          <w:tcPr>
            <w:tcW w:w="992"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12</w:t>
            </w:r>
          </w:p>
        </w:tc>
        <w:tc>
          <w:tcPr>
            <w:tcW w:w="1134"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13</w:t>
            </w:r>
          </w:p>
        </w:tc>
        <w:tc>
          <w:tcPr>
            <w:tcW w:w="1167" w:type="dxa"/>
          </w:tcPr>
          <w:p w:rsidR="003E3759" w:rsidRPr="006B7AC6" w:rsidRDefault="003E3759" w:rsidP="003E3759">
            <w:pPr>
              <w:pStyle w:val="ConsPlusNormal"/>
              <w:ind w:firstLine="0"/>
              <w:jc w:val="center"/>
              <w:rPr>
                <w:rFonts w:ascii="Times New Roman" w:hAnsi="Times New Roman" w:cs="Times New Roman"/>
              </w:rPr>
            </w:pPr>
            <w:r w:rsidRPr="006B7AC6">
              <w:rPr>
                <w:rFonts w:ascii="Times New Roman" w:hAnsi="Times New Roman" w:cs="Times New Roman"/>
              </w:rPr>
              <w:t>14</w:t>
            </w:r>
          </w:p>
        </w:tc>
      </w:tr>
      <w:tr w:rsidR="00B36ED6" w:rsidRPr="006B7AC6" w:rsidTr="00B36ED6">
        <w:trPr>
          <w:trHeight w:val="344"/>
        </w:trPr>
        <w:tc>
          <w:tcPr>
            <w:tcW w:w="15167" w:type="dxa"/>
            <w:gridSpan w:val="14"/>
          </w:tcPr>
          <w:p w:rsidR="00B36ED6" w:rsidRPr="006B7AC6" w:rsidRDefault="00B36ED6" w:rsidP="008F3A1F">
            <w:pPr>
              <w:pStyle w:val="ConsPlusNormal"/>
              <w:ind w:firstLine="0"/>
              <w:jc w:val="center"/>
              <w:rPr>
                <w:rFonts w:ascii="Times New Roman" w:hAnsi="Times New Roman" w:cs="Times New Roman"/>
                <w:b/>
              </w:rPr>
            </w:pPr>
            <w:r w:rsidRPr="006B7AC6">
              <w:rPr>
                <w:rFonts w:ascii="Times New Roman" w:hAnsi="Times New Roman" w:cs="Times New Roman"/>
                <w:b/>
              </w:rPr>
              <w:t>Микрорайон «п. Бор»</w:t>
            </w:r>
          </w:p>
        </w:tc>
      </w:tr>
      <w:tr w:rsidR="008F3A1F" w:rsidRPr="006B7AC6" w:rsidTr="00280191">
        <w:trPr>
          <w:trHeight w:val="714"/>
        </w:trPr>
        <w:tc>
          <w:tcPr>
            <w:tcW w:w="534"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1.</w:t>
            </w:r>
          </w:p>
        </w:tc>
        <w:tc>
          <w:tcPr>
            <w:tcW w:w="1559"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8F3A1F" w:rsidRPr="006B7AC6" w:rsidRDefault="008F3A1F" w:rsidP="008F3A1F">
            <w:pPr>
              <w:pStyle w:val="ConsPlusNormal"/>
              <w:ind w:firstLine="0"/>
              <w:rPr>
                <w:rFonts w:ascii="Times New Roman" w:hAnsi="Times New Roman" w:cs="Times New Roman"/>
              </w:rPr>
            </w:pPr>
          </w:p>
        </w:tc>
        <w:tc>
          <w:tcPr>
            <w:tcW w:w="1418"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г. Назарово, ул. Горького, №5 «Б»</w:t>
            </w:r>
          </w:p>
        </w:tc>
        <w:tc>
          <w:tcPr>
            <w:tcW w:w="1701"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Территория центральной площади микрорайона п. Бор</w:t>
            </w:r>
          </w:p>
        </w:tc>
        <w:tc>
          <w:tcPr>
            <w:tcW w:w="1134"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Площад-ка отдыха</w:t>
            </w:r>
          </w:p>
        </w:tc>
        <w:tc>
          <w:tcPr>
            <w:tcW w:w="992" w:type="dxa"/>
          </w:tcPr>
          <w:p w:rsidR="008F3A1F" w:rsidRPr="006B7AC6" w:rsidRDefault="008F3A1F" w:rsidP="008F3A1F">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8F3A1F" w:rsidRPr="006B7AC6" w:rsidRDefault="008F3A1F" w:rsidP="008F3A1F">
            <w:pPr>
              <w:pStyle w:val="ConsPlusNormal"/>
              <w:ind w:firstLine="0"/>
              <w:jc w:val="center"/>
              <w:rPr>
                <w:rFonts w:ascii="Times New Roman" w:hAnsi="Times New Roman" w:cs="Times New Roman"/>
              </w:rPr>
            </w:pPr>
            <w:r w:rsidRPr="006B7AC6">
              <w:rPr>
                <w:rFonts w:ascii="Times New Roman" w:hAnsi="Times New Roman" w:cs="Times New Roman"/>
              </w:rPr>
              <w:t>2 380,0</w:t>
            </w:r>
          </w:p>
        </w:tc>
        <w:tc>
          <w:tcPr>
            <w:tcW w:w="992" w:type="dxa"/>
          </w:tcPr>
          <w:p w:rsidR="008F3A1F" w:rsidRPr="006B7AC6" w:rsidRDefault="008F3A1F" w:rsidP="008F3A1F">
            <w:pPr>
              <w:pStyle w:val="ConsPlusNormal"/>
              <w:ind w:firstLine="0"/>
              <w:jc w:val="center"/>
              <w:rPr>
                <w:rFonts w:ascii="Times New Roman" w:hAnsi="Times New Roman" w:cs="Times New Roman"/>
              </w:rPr>
            </w:pPr>
            <w:r w:rsidRPr="006B7AC6">
              <w:rPr>
                <w:rFonts w:ascii="Times New Roman" w:hAnsi="Times New Roman" w:cs="Times New Roman"/>
              </w:rPr>
              <w:t>да/6</w:t>
            </w:r>
          </w:p>
        </w:tc>
        <w:tc>
          <w:tcPr>
            <w:tcW w:w="993" w:type="dxa"/>
          </w:tcPr>
          <w:p w:rsidR="008F3A1F" w:rsidRPr="006B7AC6" w:rsidRDefault="008F3A1F" w:rsidP="008F3A1F">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992" w:type="dxa"/>
          </w:tcPr>
          <w:p w:rsidR="008F3A1F" w:rsidRPr="006B7AC6" w:rsidRDefault="008F3A1F" w:rsidP="008F3A1F">
            <w:pPr>
              <w:pStyle w:val="ConsPlusNormal"/>
              <w:ind w:firstLine="0"/>
              <w:jc w:val="center"/>
              <w:rPr>
                <w:rFonts w:ascii="Times New Roman" w:hAnsi="Times New Roman" w:cs="Times New Roman"/>
              </w:rPr>
            </w:pPr>
            <w:r w:rsidRPr="006B7AC6">
              <w:rPr>
                <w:rFonts w:ascii="Times New Roman" w:hAnsi="Times New Roman" w:cs="Times New Roman"/>
              </w:rPr>
              <w:t>да/6</w:t>
            </w:r>
          </w:p>
        </w:tc>
        <w:tc>
          <w:tcPr>
            <w:tcW w:w="1134" w:type="dxa"/>
          </w:tcPr>
          <w:p w:rsidR="008F3A1F" w:rsidRPr="006B7AC6" w:rsidRDefault="008F3A1F" w:rsidP="008F3A1F">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1167" w:type="dxa"/>
          </w:tcPr>
          <w:p w:rsidR="008F3A1F" w:rsidRPr="006B7AC6" w:rsidRDefault="008F3A1F" w:rsidP="008F3A1F">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C31759" w:rsidRPr="006B7AC6" w:rsidTr="00280191">
        <w:trPr>
          <w:trHeight w:val="1088"/>
        </w:trPr>
        <w:tc>
          <w:tcPr>
            <w:tcW w:w="5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2.</w:t>
            </w:r>
          </w:p>
        </w:tc>
        <w:tc>
          <w:tcPr>
            <w:tcW w:w="1559"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C31759" w:rsidRPr="006B7AC6" w:rsidRDefault="00C31759" w:rsidP="00C31759">
            <w:pPr>
              <w:pStyle w:val="ConsPlusNormal"/>
              <w:ind w:firstLine="0"/>
              <w:rPr>
                <w:rFonts w:ascii="Times New Roman" w:hAnsi="Times New Roman" w:cs="Times New Roman"/>
              </w:rPr>
            </w:pPr>
          </w:p>
        </w:tc>
        <w:tc>
          <w:tcPr>
            <w:tcW w:w="1418"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 Назарово, ул. Ленина,               № 2А</w:t>
            </w:r>
          </w:p>
        </w:tc>
        <w:tc>
          <w:tcPr>
            <w:tcW w:w="1701"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Территория пешеходного бульвара по ул. Ленина</w:t>
            </w:r>
          </w:p>
        </w:tc>
        <w:tc>
          <w:tcPr>
            <w:tcW w:w="11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Площад-ка отдыха</w:t>
            </w:r>
          </w:p>
        </w:tc>
        <w:tc>
          <w:tcPr>
            <w:tcW w:w="992"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4 200,0</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да/6</w:t>
            </w:r>
          </w:p>
        </w:tc>
        <w:tc>
          <w:tcPr>
            <w:tcW w:w="1134"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1167"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C31759" w:rsidRPr="006B7AC6" w:rsidTr="00280191">
        <w:trPr>
          <w:trHeight w:val="714"/>
        </w:trPr>
        <w:tc>
          <w:tcPr>
            <w:tcW w:w="5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3.</w:t>
            </w:r>
          </w:p>
        </w:tc>
        <w:tc>
          <w:tcPr>
            <w:tcW w:w="1559"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C31759" w:rsidRPr="006B7AC6" w:rsidRDefault="00C31759" w:rsidP="00C31759">
            <w:pPr>
              <w:pStyle w:val="ConsPlusNormal"/>
              <w:ind w:firstLine="0"/>
              <w:rPr>
                <w:rFonts w:ascii="Times New Roman" w:hAnsi="Times New Roman" w:cs="Times New Roman"/>
              </w:rPr>
            </w:pPr>
          </w:p>
        </w:tc>
        <w:tc>
          <w:tcPr>
            <w:tcW w:w="1418"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 Назарово, ул. Сибирская, №12 «А»</w:t>
            </w:r>
          </w:p>
        </w:tc>
        <w:tc>
          <w:tcPr>
            <w:tcW w:w="1701"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Территория лесного фонда вокруг микрорайона «п. Бор», общей площадью 1 415 000,00 кв.м</w:t>
            </w:r>
          </w:p>
        </w:tc>
        <w:tc>
          <w:tcPr>
            <w:tcW w:w="11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Площадка отдыха, спорта, пеших прогулок</w:t>
            </w:r>
          </w:p>
        </w:tc>
        <w:tc>
          <w:tcPr>
            <w:tcW w:w="992"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10 000,0</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34"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67" w:type="dxa"/>
          </w:tcPr>
          <w:p w:rsidR="00C31759" w:rsidRPr="006B7AC6" w:rsidRDefault="00C31759" w:rsidP="00C31759">
            <w:pPr>
              <w:jc w:val="center"/>
              <w:rPr>
                <w:rFonts w:ascii="Times New Roman" w:hAnsi="Times New Roman"/>
                <w:sz w:val="20"/>
                <w:szCs w:val="20"/>
              </w:rPr>
            </w:pPr>
            <w:r w:rsidRPr="006B7AC6">
              <w:rPr>
                <w:rFonts w:ascii="Times New Roman" w:hAnsi="Times New Roman"/>
                <w:sz w:val="20"/>
                <w:szCs w:val="20"/>
              </w:rPr>
              <w:t>да</w:t>
            </w:r>
          </w:p>
        </w:tc>
      </w:tr>
      <w:tr w:rsidR="00C31759" w:rsidRPr="006B7AC6" w:rsidTr="000E6EDE">
        <w:trPr>
          <w:trHeight w:val="271"/>
        </w:trPr>
        <w:tc>
          <w:tcPr>
            <w:tcW w:w="15167" w:type="dxa"/>
            <w:gridSpan w:val="14"/>
          </w:tcPr>
          <w:p w:rsidR="00C31759" w:rsidRPr="006B7AC6" w:rsidRDefault="00C31759" w:rsidP="00C31759">
            <w:pPr>
              <w:pStyle w:val="ConsPlusNormal"/>
              <w:ind w:firstLine="0"/>
              <w:jc w:val="center"/>
              <w:rPr>
                <w:rFonts w:ascii="Times New Roman" w:hAnsi="Times New Roman" w:cs="Times New Roman"/>
                <w:b/>
              </w:rPr>
            </w:pPr>
            <w:r w:rsidRPr="006B7AC6">
              <w:rPr>
                <w:rFonts w:ascii="Times New Roman" w:hAnsi="Times New Roman" w:cs="Times New Roman"/>
                <w:b/>
              </w:rPr>
              <w:t>Микрорайон «п. Строителей»</w:t>
            </w:r>
          </w:p>
        </w:tc>
      </w:tr>
      <w:tr w:rsidR="00C31759" w:rsidRPr="006B7AC6" w:rsidTr="00280191">
        <w:trPr>
          <w:trHeight w:val="714"/>
        </w:trPr>
        <w:tc>
          <w:tcPr>
            <w:tcW w:w="5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lastRenderedPageBreak/>
              <w:t>4.</w:t>
            </w:r>
          </w:p>
        </w:tc>
        <w:tc>
          <w:tcPr>
            <w:tcW w:w="1559"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C31759" w:rsidRPr="006B7AC6" w:rsidRDefault="00C31759" w:rsidP="00C31759">
            <w:pPr>
              <w:pStyle w:val="ConsPlusNormal"/>
              <w:ind w:firstLine="0"/>
              <w:rPr>
                <w:rFonts w:ascii="Times New Roman" w:hAnsi="Times New Roman" w:cs="Times New Roman"/>
              </w:rPr>
            </w:pPr>
          </w:p>
        </w:tc>
        <w:tc>
          <w:tcPr>
            <w:tcW w:w="1418"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 Назарово, ул. Котовского, №2 «Б»</w:t>
            </w:r>
          </w:p>
        </w:tc>
        <w:tc>
          <w:tcPr>
            <w:tcW w:w="1701"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Территория между улицами Котовского и Яблочная</w:t>
            </w:r>
          </w:p>
        </w:tc>
        <w:tc>
          <w:tcPr>
            <w:tcW w:w="11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Детская площадка</w:t>
            </w:r>
          </w:p>
        </w:tc>
        <w:tc>
          <w:tcPr>
            <w:tcW w:w="992"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600,0</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34"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67" w:type="dxa"/>
          </w:tcPr>
          <w:p w:rsidR="00C31759" w:rsidRPr="006B7AC6" w:rsidRDefault="00C31759" w:rsidP="00C31759">
            <w:pPr>
              <w:jc w:val="center"/>
              <w:rPr>
                <w:sz w:val="20"/>
                <w:szCs w:val="20"/>
              </w:rPr>
            </w:pPr>
            <w:r w:rsidRPr="006B7AC6">
              <w:rPr>
                <w:rFonts w:ascii="Times New Roman" w:hAnsi="Times New Roman"/>
                <w:sz w:val="20"/>
                <w:szCs w:val="20"/>
              </w:rPr>
              <w:t>нет</w:t>
            </w:r>
          </w:p>
        </w:tc>
      </w:tr>
      <w:tr w:rsidR="00C31759" w:rsidRPr="006B7AC6" w:rsidTr="00D37C18">
        <w:trPr>
          <w:trHeight w:val="331"/>
        </w:trPr>
        <w:tc>
          <w:tcPr>
            <w:tcW w:w="15167" w:type="dxa"/>
            <w:gridSpan w:val="14"/>
          </w:tcPr>
          <w:p w:rsidR="00C31759" w:rsidRPr="006B7AC6" w:rsidRDefault="00C31759" w:rsidP="00C31759">
            <w:pPr>
              <w:pStyle w:val="ConsPlusNormal"/>
              <w:ind w:firstLine="0"/>
              <w:jc w:val="center"/>
              <w:rPr>
                <w:rFonts w:ascii="Times New Roman" w:hAnsi="Times New Roman" w:cs="Times New Roman"/>
                <w:b/>
              </w:rPr>
            </w:pPr>
            <w:r w:rsidRPr="006B7AC6">
              <w:rPr>
                <w:rFonts w:ascii="Times New Roman" w:hAnsi="Times New Roman" w:cs="Times New Roman"/>
                <w:b/>
              </w:rPr>
              <w:t>Центральная часть города</w:t>
            </w:r>
          </w:p>
        </w:tc>
      </w:tr>
      <w:tr w:rsidR="00C31759" w:rsidRPr="006B7AC6" w:rsidTr="00280191">
        <w:trPr>
          <w:trHeight w:val="714"/>
        </w:trPr>
        <w:tc>
          <w:tcPr>
            <w:tcW w:w="5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5.</w:t>
            </w:r>
          </w:p>
        </w:tc>
        <w:tc>
          <w:tcPr>
            <w:tcW w:w="1559"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C31759" w:rsidRPr="006B7AC6" w:rsidRDefault="00C31759" w:rsidP="00C31759">
            <w:pPr>
              <w:pStyle w:val="ConsPlusNormal"/>
              <w:ind w:firstLine="0"/>
              <w:rPr>
                <w:rFonts w:ascii="Times New Roman" w:hAnsi="Times New Roman" w:cs="Times New Roman"/>
              </w:rPr>
            </w:pPr>
          </w:p>
        </w:tc>
        <w:tc>
          <w:tcPr>
            <w:tcW w:w="1418"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 Назарово, микрорайон «Привокзальный № 1 «Г»</w:t>
            </w:r>
          </w:p>
        </w:tc>
        <w:tc>
          <w:tcPr>
            <w:tcW w:w="1701"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Территория в районе школы №3 – аллея им. Мурашова</w:t>
            </w:r>
          </w:p>
        </w:tc>
        <w:tc>
          <w:tcPr>
            <w:tcW w:w="11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Культур-но-исто-рическая площадка</w:t>
            </w:r>
          </w:p>
        </w:tc>
        <w:tc>
          <w:tcPr>
            <w:tcW w:w="992"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2 700,0</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34"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67" w:type="dxa"/>
          </w:tcPr>
          <w:p w:rsidR="00C31759" w:rsidRPr="006B7AC6" w:rsidRDefault="00C31759" w:rsidP="00C31759">
            <w:pPr>
              <w:jc w:val="center"/>
              <w:rPr>
                <w:sz w:val="20"/>
                <w:szCs w:val="20"/>
              </w:rPr>
            </w:pPr>
            <w:r w:rsidRPr="006B7AC6">
              <w:rPr>
                <w:rFonts w:ascii="Times New Roman" w:hAnsi="Times New Roman"/>
                <w:sz w:val="20"/>
                <w:szCs w:val="20"/>
              </w:rPr>
              <w:t>нет</w:t>
            </w:r>
          </w:p>
        </w:tc>
      </w:tr>
      <w:tr w:rsidR="00C31759" w:rsidRPr="006B7AC6" w:rsidTr="00280191">
        <w:trPr>
          <w:trHeight w:val="714"/>
        </w:trPr>
        <w:tc>
          <w:tcPr>
            <w:tcW w:w="5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6.</w:t>
            </w:r>
          </w:p>
        </w:tc>
        <w:tc>
          <w:tcPr>
            <w:tcW w:w="1559"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C31759" w:rsidRPr="006B7AC6" w:rsidRDefault="00C31759" w:rsidP="00C31759">
            <w:pPr>
              <w:pStyle w:val="ConsPlusNormal"/>
              <w:ind w:firstLine="0"/>
              <w:rPr>
                <w:rFonts w:ascii="Times New Roman" w:hAnsi="Times New Roman" w:cs="Times New Roman"/>
              </w:rPr>
            </w:pPr>
          </w:p>
        </w:tc>
        <w:tc>
          <w:tcPr>
            <w:tcW w:w="1418"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 Назарово, ул. Труда, №11«К»</w:t>
            </w:r>
          </w:p>
        </w:tc>
        <w:tc>
          <w:tcPr>
            <w:tcW w:w="1701"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Территория сквера у строительного техникума</w:t>
            </w:r>
          </w:p>
        </w:tc>
        <w:tc>
          <w:tcPr>
            <w:tcW w:w="11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Площадка спорта</w:t>
            </w:r>
          </w:p>
        </w:tc>
        <w:tc>
          <w:tcPr>
            <w:tcW w:w="992"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3 100,0</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34"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67"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8804CB" w:rsidRPr="006B7AC6" w:rsidTr="00280191">
        <w:trPr>
          <w:trHeight w:val="714"/>
        </w:trPr>
        <w:tc>
          <w:tcPr>
            <w:tcW w:w="5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7.</w:t>
            </w:r>
          </w:p>
        </w:tc>
        <w:tc>
          <w:tcPr>
            <w:tcW w:w="1559"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8804CB" w:rsidRPr="006B7AC6" w:rsidRDefault="008804CB" w:rsidP="008804CB">
            <w:pPr>
              <w:pStyle w:val="ConsPlusNormal"/>
              <w:ind w:firstLine="0"/>
              <w:rPr>
                <w:rFonts w:ascii="Times New Roman" w:hAnsi="Times New Roman" w:cs="Times New Roman"/>
              </w:rPr>
            </w:pPr>
          </w:p>
        </w:tc>
        <w:tc>
          <w:tcPr>
            <w:tcW w:w="1418"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87Г</w:t>
            </w:r>
          </w:p>
        </w:tc>
        <w:tc>
          <w:tcPr>
            <w:tcW w:w="1701"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Территория во дворах ж/д №87, 89 ул. Арбузова</w:t>
            </w:r>
          </w:p>
        </w:tc>
        <w:tc>
          <w:tcPr>
            <w:tcW w:w="11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Площадка спорта</w:t>
            </w:r>
          </w:p>
        </w:tc>
        <w:tc>
          <w:tcPr>
            <w:tcW w:w="992"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1 800,0</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34"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67"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rPr>
              <w:t>нет</w:t>
            </w:r>
          </w:p>
        </w:tc>
      </w:tr>
      <w:tr w:rsidR="00C31759" w:rsidRPr="006B7AC6" w:rsidTr="00280191">
        <w:trPr>
          <w:trHeight w:val="714"/>
        </w:trPr>
        <w:tc>
          <w:tcPr>
            <w:tcW w:w="5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8.</w:t>
            </w:r>
          </w:p>
        </w:tc>
        <w:tc>
          <w:tcPr>
            <w:tcW w:w="1559"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C31759" w:rsidRPr="006B7AC6" w:rsidRDefault="00C31759" w:rsidP="00C31759">
            <w:pPr>
              <w:pStyle w:val="ConsPlusNormal"/>
              <w:ind w:firstLine="0"/>
              <w:rPr>
                <w:rFonts w:ascii="Times New Roman" w:hAnsi="Times New Roman" w:cs="Times New Roman"/>
              </w:rPr>
            </w:pPr>
          </w:p>
        </w:tc>
        <w:tc>
          <w:tcPr>
            <w:tcW w:w="1418"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г. Назарово, ул.Кузнечная, №8«А»</w:t>
            </w:r>
          </w:p>
        </w:tc>
        <w:tc>
          <w:tcPr>
            <w:tcW w:w="1701"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Территория сквера в районе школы №14</w:t>
            </w:r>
          </w:p>
        </w:tc>
        <w:tc>
          <w:tcPr>
            <w:tcW w:w="1134"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Культур-но-исто-рическая площадка</w:t>
            </w:r>
          </w:p>
        </w:tc>
        <w:tc>
          <w:tcPr>
            <w:tcW w:w="992" w:type="dxa"/>
          </w:tcPr>
          <w:p w:rsidR="00C31759" w:rsidRPr="006B7AC6" w:rsidRDefault="00C31759" w:rsidP="00C31759">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20 250,0</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993"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992"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1134" w:type="dxa"/>
          </w:tcPr>
          <w:p w:rsidR="00C31759" w:rsidRPr="006B7AC6" w:rsidRDefault="00C31759" w:rsidP="00C31759">
            <w:pPr>
              <w:jc w:val="center"/>
              <w:rPr>
                <w:sz w:val="20"/>
                <w:szCs w:val="20"/>
              </w:rPr>
            </w:pPr>
            <w:r w:rsidRPr="006B7AC6">
              <w:rPr>
                <w:rFonts w:ascii="Times New Roman" w:hAnsi="Times New Roman"/>
                <w:sz w:val="20"/>
                <w:szCs w:val="20"/>
              </w:rPr>
              <w:t>нет</w:t>
            </w:r>
          </w:p>
        </w:tc>
        <w:tc>
          <w:tcPr>
            <w:tcW w:w="1167" w:type="dxa"/>
          </w:tcPr>
          <w:p w:rsidR="00C31759" w:rsidRPr="006B7AC6" w:rsidRDefault="00C31759" w:rsidP="00C31759">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8804CB" w:rsidRPr="006B7AC6" w:rsidTr="00280191">
        <w:trPr>
          <w:trHeight w:val="714"/>
        </w:trPr>
        <w:tc>
          <w:tcPr>
            <w:tcW w:w="5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9.</w:t>
            </w:r>
          </w:p>
        </w:tc>
        <w:tc>
          <w:tcPr>
            <w:tcW w:w="1559"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8804CB" w:rsidRPr="006B7AC6" w:rsidRDefault="008804CB" w:rsidP="008804CB">
            <w:pPr>
              <w:pStyle w:val="ConsPlusNormal"/>
              <w:ind w:firstLine="0"/>
              <w:rPr>
                <w:rFonts w:ascii="Times New Roman" w:hAnsi="Times New Roman" w:cs="Times New Roman"/>
              </w:rPr>
            </w:pPr>
          </w:p>
        </w:tc>
        <w:tc>
          <w:tcPr>
            <w:tcW w:w="1418"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81Б</w:t>
            </w:r>
          </w:p>
        </w:tc>
        <w:tc>
          <w:tcPr>
            <w:tcW w:w="1701"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Территория между ж/д №83, 83 «А» ул.Арбузова</w:t>
            </w:r>
          </w:p>
        </w:tc>
        <w:tc>
          <w:tcPr>
            <w:tcW w:w="11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Площадка спорта</w:t>
            </w:r>
          </w:p>
        </w:tc>
        <w:tc>
          <w:tcPr>
            <w:tcW w:w="992"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3 240,0</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34"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67"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8804CB" w:rsidRPr="006B7AC6" w:rsidTr="00280191">
        <w:trPr>
          <w:trHeight w:val="714"/>
        </w:trPr>
        <w:tc>
          <w:tcPr>
            <w:tcW w:w="5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10.</w:t>
            </w:r>
          </w:p>
        </w:tc>
        <w:tc>
          <w:tcPr>
            <w:tcW w:w="1559"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8804CB" w:rsidRPr="006B7AC6" w:rsidRDefault="008804CB" w:rsidP="008804CB">
            <w:pPr>
              <w:pStyle w:val="ConsPlusNormal"/>
              <w:ind w:firstLine="0"/>
              <w:rPr>
                <w:rFonts w:ascii="Times New Roman" w:hAnsi="Times New Roman" w:cs="Times New Roman"/>
              </w:rPr>
            </w:pPr>
          </w:p>
        </w:tc>
        <w:tc>
          <w:tcPr>
            <w:tcW w:w="1418"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96 Д</w:t>
            </w:r>
          </w:p>
        </w:tc>
        <w:tc>
          <w:tcPr>
            <w:tcW w:w="1701"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Территория пешеходного бульвара по ул. Арбузова (четная сторона)</w:t>
            </w:r>
          </w:p>
        </w:tc>
        <w:tc>
          <w:tcPr>
            <w:tcW w:w="11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Зона отдыха и пеших прогулок</w:t>
            </w:r>
          </w:p>
        </w:tc>
        <w:tc>
          <w:tcPr>
            <w:tcW w:w="992"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2 352,0</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3"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34"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67"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8804CB" w:rsidRPr="006B7AC6" w:rsidTr="00280191">
        <w:trPr>
          <w:trHeight w:val="271"/>
        </w:trPr>
        <w:tc>
          <w:tcPr>
            <w:tcW w:w="5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11.</w:t>
            </w:r>
          </w:p>
        </w:tc>
        <w:tc>
          <w:tcPr>
            <w:tcW w:w="1559"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8804CB" w:rsidRPr="006B7AC6" w:rsidRDefault="008804CB" w:rsidP="008804CB">
            <w:pPr>
              <w:pStyle w:val="ConsPlusNormal"/>
              <w:ind w:firstLine="0"/>
              <w:rPr>
                <w:rFonts w:ascii="Times New Roman" w:hAnsi="Times New Roman" w:cs="Times New Roman"/>
              </w:rPr>
            </w:pPr>
          </w:p>
        </w:tc>
        <w:tc>
          <w:tcPr>
            <w:tcW w:w="1418"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г.Назарово, ул. К. Маркса, №44 «М»</w:t>
            </w:r>
          </w:p>
        </w:tc>
        <w:tc>
          <w:tcPr>
            <w:tcW w:w="1701"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Территория памятника «Скорбящая мать» и аллея Шахтерской славы</w:t>
            </w:r>
          </w:p>
        </w:tc>
        <w:tc>
          <w:tcPr>
            <w:tcW w:w="11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Культу-рно-исто-рическая площадка, площадка отдыха, спорта</w:t>
            </w:r>
          </w:p>
        </w:tc>
        <w:tc>
          <w:tcPr>
            <w:tcW w:w="992"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11 228,0</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да/16</w:t>
            </w:r>
          </w:p>
        </w:tc>
        <w:tc>
          <w:tcPr>
            <w:tcW w:w="993"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да/30</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да/21</w:t>
            </w:r>
          </w:p>
        </w:tc>
        <w:tc>
          <w:tcPr>
            <w:tcW w:w="1134"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67"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8804CB" w:rsidRPr="006B7AC6" w:rsidTr="00280191">
        <w:trPr>
          <w:trHeight w:val="714"/>
        </w:trPr>
        <w:tc>
          <w:tcPr>
            <w:tcW w:w="5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12.</w:t>
            </w:r>
          </w:p>
        </w:tc>
        <w:tc>
          <w:tcPr>
            <w:tcW w:w="1559"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8804CB" w:rsidRPr="006B7AC6" w:rsidRDefault="008804CB" w:rsidP="008804CB">
            <w:pPr>
              <w:pStyle w:val="ConsPlusNormal"/>
              <w:ind w:firstLine="0"/>
              <w:rPr>
                <w:rFonts w:ascii="Times New Roman" w:hAnsi="Times New Roman" w:cs="Times New Roman"/>
              </w:rPr>
            </w:pPr>
          </w:p>
        </w:tc>
        <w:tc>
          <w:tcPr>
            <w:tcW w:w="1418"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г. Назарово, ул. К.Маркса, № 21В</w:t>
            </w:r>
          </w:p>
        </w:tc>
        <w:tc>
          <w:tcPr>
            <w:tcW w:w="1701"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Территория центральной площади города</w:t>
            </w:r>
          </w:p>
        </w:tc>
        <w:tc>
          <w:tcPr>
            <w:tcW w:w="1134"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t xml:space="preserve">Культу-рно-исто-рическая </w:t>
            </w:r>
            <w:r w:rsidRPr="006B7AC6">
              <w:rPr>
                <w:rFonts w:ascii="Times New Roman" w:hAnsi="Times New Roman" w:cs="Times New Roman"/>
              </w:rPr>
              <w:lastRenderedPageBreak/>
              <w:t>площадка, площадка отдыха</w:t>
            </w:r>
          </w:p>
        </w:tc>
        <w:tc>
          <w:tcPr>
            <w:tcW w:w="992" w:type="dxa"/>
          </w:tcPr>
          <w:p w:rsidR="008804CB" w:rsidRPr="006B7AC6" w:rsidRDefault="008804CB" w:rsidP="008804CB">
            <w:pPr>
              <w:pStyle w:val="ConsPlusNormal"/>
              <w:ind w:firstLine="0"/>
              <w:rPr>
                <w:rFonts w:ascii="Times New Roman" w:hAnsi="Times New Roman" w:cs="Times New Roman"/>
              </w:rPr>
            </w:pPr>
            <w:r w:rsidRPr="006B7AC6">
              <w:rPr>
                <w:rFonts w:ascii="Times New Roman" w:hAnsi="Times New Roman" w:cs="Times New Roman"/>
              </w:rPr>
              <w:lastRenderedPageBreak/>
              <w:t>отсутствует</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12 600,0</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да/16</w:t>
            </w:r>
          </w:p>
        </w:tc>
        <w:tc>
          <w:tcPr>
            <w:tcW w:w="993"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да/6</w:t>
            </w:r>
          </w:p>
        </w:tc>
        <w:tc>
          <w:tcPr>
            <w:tcW w:w="992"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да/24</w:t>
            </w:r>
          </w:p>
        </w:tc>
        <w:tc>
          <w:tcPr>
            <w:tcW w:w="1134" w:type="dxa"/>
          </w:tcPr>
          <w:p w:rsidR="008804CB" w:rsidRPr="006B7AC6" w:rsidRDefault="008804CB" w:rsidP="008804CB">
            <w:pPr>
              <w:jc w:val="center"/>
              <w:rPr>
                <w:sz w:val="20"/>
                <w:szCs w:val="20"/>
              </w:rPr>
            </w:pPr>
            <w:r w:rsidRPr="006B7AC6">
              <w:rPr>
                <w:rFonts w:ascii="Times New Roman" w:hAnsi="Times New Roman"/>
                <w:sz w:val="20"/>
                <w:szCs w:val="20"/>
              </w:rPr>
              <w:t>нет</w:t>
            </w:r>
          </w:p>
        </w:tc>
        <w:tc>
          <w:tcPr>
            <w:tcW w:w="1167" w:type="dxa"/>
          </w:tcPr>
          <w:p w:rsidR="008804CB" w:rsidRPr="006B7AC6" w:rsidRDefault="008804CB" w:rsidP="008804C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A84EF6" w:rsidRPr="006B7AC6" w:rsidTr="00280191">
        <w:trPr>
          <w:trHeight w:val="714"/>
        </w:trPr>
        <w:tc>
          <w:tcPr>
            <w:tcW w:w="534"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lastRenderedPageBreak/>
              <w:t>13.</w:t>
            </w:r>
          </w:p>
        </w:tc>
        <w:tc>
          <w:tcPr>
            <w:tcW w:w="1559"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A84EF6" w:rsidRPr="006B7AC6" w:rsidRDefault="00A84EF6" w:rsidP="00A84EF6">
            <w:pPr>
              <w:pStyle w:val="ConsPlusNormal"/>
              <w:ind w:firstLine="0"/>
              <w:rPr>
                <w:rFonts w:ascii="Times New Roman" w:hAnsi="Times New Roman" w:cs="Times New Roman"/>
              </w:rPr>
            </w:pPr>
          </w:p>
        </w:tc>
        <w:tc>
          <w:tcPr>
            <w:tcW w:w="1418"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г. Назарово, 8-й микрорайон, № 11 "Б"</w:t>
            </w:r>
          </w:p>
        </w:tc>
        <w:tc>
          <w:tcPr>
            <w:tcW w:w="1701"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Территория детского городка «Радуга детства»</w:t>
            </w:r>
          </w:p>
        </w:tc>
        <w:tc>
          <w:tcPr>
            <w:tcW w:w="1134"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Площадки отдыха, спорта и детские</w:t>
            </w:r>
          </w:p>
        </w:tc>
        <w:tc>
          <w:tcPr>
            <w:tcW w:w="992"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10 240,0</w:t>
            </w:r>
          </w:p>
        </w:tc>
        <w:tc>
          <w:tcPr>
            <w:tcW w:w="992"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да/34</w:t>
            </w:r>
          </w:p>
        </w:tc>
        <w:tc>
          <w:tcPr>
            <w:tcW w:w="993"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да/28</w:t>
            </w:r>
          </w:p>
        </w:tc>
        <w:tc>
          <w:tcPr>
            <w:tcW w:w="992"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да/34</w:t>
            </w:r>
          </w:p>
        </w:tc>
        <w:tc>
          <w:tcPr>
            <w:tcW w:w="1134" w:type="dxa"/>
          </w:tcPr>
          <w:p w:rsidR="00A84EF6" w:rsidRPr="006B7AC6" w:rsidRDefault="00A84EF6" w:rsidP="00A84EF6">
            <w:pPr>
              <w:jc w:val="center"/>
              <w:rPr>
                <w:sz w:val="20"/>
                <w:szCs w:val="20"/>
              </w:rPr>
            </w:pPr>
            <w:r w:rsidRPr="006B7AC6">
              <w:rPr>
                <w:rFonts w:ascii="Times New Roman" w:hAnsi="Times New Roman"/>
                <w:sz w:val="20"/>
                <w:szCs w:val="20"/>
              </w:rPr>
              <w:t>да</w:t>
            </w:r>
          </w:p>
        </w:tc>
        <w:tc>
          <w:tcPr>
            <w:tcW w:w="1167"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14.</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110В</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в районе городского суда и гостиницы</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Зона отдыха и пеших прогулок</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1 200,0</w:t>
            </w:r>
          </w:p>
        </w:tc>
        <w:tc>
          <w:tcPr>
            <w:tcW w:w="992" w:type="dxa"/>
          </w:tcPr>
          <w:p w:rsidR="009651DB" w:rsidRPr="006B7AC6" w:rsidRDefault="009651DB" w:rsidP="009651DB">
            <w:r w:rsidRPr="006B7AC6">
              <w:rPr>
                <w:rFonts w:ascii="Times New Roman" w:hAnsi="Times New Roman"/>
                <w:sz w:val="20"/>
                <w:szCs w:val="20"/>
              </w:rPr>
              <w:t>нет</w:t>
            </w:r>
          </w:p>
        </w:tc>
        <w:tc>
          <w:tcPr>
            <w:tcW w:w="993" w:type="dxa"/>
          </w:tcPr>
          <w:p w:rsidR="009651DB" w:rsidRPr="006B7AC6" w:rsidRDefault="009651DB" w:rsidP="009651DB">
            <w:r w:rsidRPr="006B7AC6">
              <w:rPr>
                <w:rFonts w:ascii="Times New Roman" w:hAnsi="Times New Roman"/>
                <w:sz w:val="20"/>
                <w:szCs w:val="20"/>
              </w:rPr>
              <w:t>нет</w:t>
            </w:r>
          </w:p>
        </w:tc>
        <w:tc>
          <w:tcPr>
            <w:tcW w:w="992" w:type="dxa"/>
          </w:tcPr>
          <w:p w:rsidR="009651DB" w:rsidRPr="006B7AC6" w:rsidRDefault="009651DB" w:rsidP="009651DB">
            <w:r w:rsidRPr="006B7AC6">
              <w:rPr>
                <w:rFonts w:ascii="Times New Roman" w:hAnsi="Times New Roman"/>
                <w:sz w:val="20"/>
                <w:szCs w:val="20"/>
              </w:rPr>
              <w:t>нет</w:t>
            </w:r>
          </w:p>
        </w:tc>
        <w:tc>
          <w:tcPr>
            <w:tcW w:w="1134" w:type="dxa"/>
          </w:tcPr>
          <w:p w:rsidR="009651DB" w:rsidRPr="006B7AC6" w:rsidRDefault="009651DB" w:rsidP="009651DB">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A84EF6" w:rsidRPr="006B7AC6" w:rsidTr="00280191">
        <w:trPr>
          <w:trHeight w:val="714"/>
        </w:trPr>
        <w:tc>
          <w:tcPr>
            <w:tcW w:w="534"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15.</w:t>
            </w:r>
          </w:p>
        </w:tc>
        <w:tc>
          <w:tcPr>
            <w:tcW w:w="1559"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A84EF6" w:rsidRPr="006B7AC6" w:rsidRDefault="00A84EF6" w:rsidP="00A84EF6">
            <w:pPr>
              <w:pStyle w:val="ConsPlusNormal"/>
              <w:ind w:firstLine="0"/>
              <w:rPr>
                <w:rFonts w:ascii="Times New Roman" w:hAnsi="Times New Roman" w:cs="Times New Roman"/>
              </w:rPr>
            </w:pPr>
          </w:p>
        </w:tc>
        <w:tc>
          <w:tcPr>
            <w:tcW w:w="1418"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96 «Г»</w:t>
            </w:r>
          </w:p>
        </w:tc>
        <w:tc>
          <w:tcPr>
            <w:tcW w:w="1701"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Территория в районе ж/д №96 «А», 100 «А» ул. Арбузова</w:t>
            </w:r>
          </w:p>
        </w:tc>
        <w:tc>
          <w:tcPr>
            <w:tcW w:w="1134"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Площадка спорта</w:t>
            </w:r>
          </w:p>
        </w:tc>
        <w:tc>
          <w:tcPr>
            <w:tcW w:w="992"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6 800,0</w:t>
            </w:r>
          </w:p>
        </w:tc>
        <w:tc>
          <w:tcPr>
            <w:tcW w:w="992" w:type="dxa"/>
          </w:tcPr>
          <w:p w:rsidR="00A84EF6" w:rsidRPr="006B7AC6" w:rsidRDefault="00A84EF6" w:rsidP="00A84EF6">
            <w:r w:rsidRPr="006B7AC6">
              <w:rPr>
                <w:rFonts w:ascii="Times New Roman" w:hAnsi="Times New Roman"/>
                <w:sz w:val="20"/>
                <w:szCs w:val="20"/>
              </w:rPr>
              <w:t>нет</w:t>
            </w:r>
          </w:p>
        </w:tc>
        <w:tc>
          <w:tcPr>
            <w:tcW w:w="993" w:type="dxa"/>
          </w:tcPr>
          <w:p w:rsidR="00A84EF6" w:rsidRPr="006B7AC6" w:rsidRDefault="00A84EF6" w:rsidP="00A84EF6">
            <w:r w:rsidRPr="006B7AC6">
              <w:rPr>
                <w:rFonts w:ascii="Times New Roman" w:hAnsi="Times New Roman"/>
                <w:sz w:val="20"/>
                <w:szCs w:val="20"/>
              </w:rPr>
              <w:t>нет</w:t>
            </w:r>
          </w:p>
        </w:tc>
        <w:tc>
          <w:tcPr>
            <w:tcW w:w="992" w:type="dxa"/>
          </w:tcPr>
          <w:p w:rsidR="00A84EF6" w:rsidRPr="006B7AC6" w:rsidRDefault="00A84EF6" w:rsidP="00A84EF6">
            <w:r w:rsidRPr="006B7AC6">
              <w:rPr>
                <w:rFonts w:ascii="Times New Roman" w:hAnsi="Times New Roman"/>
                <w:sz w:val="20"/>
                <w:szCs w:val="20"/>
              </w:rPr>
              <w:t>нет</w:t>
            </w:r>
          </w:p>
        </w:tc>
        <w:tc>
          <w:tcPr>
            <w:tcW w:w="1134" w:type="dxa"/>
          </w:tcPr>
          <w:p w:rsidR="00A84EF6" w:rsidRPr="006B7AC6" w:rsidRDefault="00A84EF6" w:rsidP="00A84EF6">
            <w:r w:rsidRPr="006B7AC6">
              <w:rPr>
                <w:rFonts w:ascii="Times New Roman" w:hAnsi="Times New Roman"/>
                <w:sz w:val="20"/>
                <w:szCs w:val="20"/>
              </w:rPr>
              <w:t>нет</w:t>
            </w:r>
          </w:p>
        </w:tc>
        <w:tc>
          <w:tcPr>
            <w:tcW w:w="1167"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A84EF6" w:rsidRPr="006B7AC6" w:rsidTr="00280191">
        <w:trPr>
          <w:trHeight w:val="714"/>
        </w:trPr>
        <w:tc>
          <w:tcPr>
            <w:tcW w:w="534"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16.</w:t>
            </w:r>
          </w:p>
        </w:tc>
        <w:tc>
          <w:tcPr>
            <w:tcW w:w="1559"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A84EF6" w:rsidRPr="006B7AC6" w:rsidRDefault="00A84EF6" w:rsidP="00A84EF6">
            <w:pPr>
              <w:pStyle w:val="ConsPlusNormal"/>
              <w:ind w:firstLine="0"/>
              <w:rPr>
                <w:rFonts w:ascii="Times New Roman" w:hAnsi="Times New Roman" w:cs="Times New Roman"/>
              </w:rPr>
            </w:pPr>
          </w:p>
        </w:tc>
        <w:tc>
          <w:tcPr>
            <w:tcW w:w="1418"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г. Назарово, ул. Революционная,  № 26</w:t>
            </w:r>
          </w:p>
        </w:tc>
        <w:tc>
          <w:tcPr>
            <w:tcW w:w="1701"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Территория вдоль ул. Революционная от ул. Советская до ул. Арбузова и от ул. Арбузова до ул. 30 лет ВЛКСМ</w:t>
            </w:r>
          </w:p>
        </w:tc>
        <w:tc>
          <w:tcPr>
            <w:tcW w:w="1134"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Зона отдыха и пеших прогулок</w:t>
            </w:r>
          </w:p>
        </w:tc>
        <w:tc>
          <w:tcPr>
            <w:tcW w:w="992" w:type="dxa"/>
          </w:tcPr>
          <w:p w:rsidR="00A84EF6" w:rsidRPr="006B7AC6" w:rsidRDefault="00A84EF6" w:rsidP="00A84EF6">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36 400,0</w:t>
            </w:r>
          </w:p>
        </w:tc>
        <w:tc>
          <w:tcPr>
            <w:tcW w:w="992" w:type="dxa"/>
          </w:tcPr>
          <w:p w:rsidR="00A84EF6" w:rsidRPr="006B7AC6" w:rsidRDefault="00A84EF6" w:rsidP="00A84EF6">
            <w:r w:rsidRPr="006B7AC6">
              <w:rPr>
                <w:rFonts w:ascii="Times New Roman" w:hAnsi="Times New Roman"/>
                <w:sz w:val="20"/>
                <w:szCs w:val="20"/>
              </w:rPr>
              <w:t>нет</w:t>
            </w:r>
          </w:p>
        </w:tc>
        <w:tc>
          <w:tcPr>
            <w:tcW w:w="993" w:type="dxa"/>
          </w:tcPr>
          <w:p w:rsidR="00A84EF6" w:rsidRPr="006B7AC6" w:rsidRDefault="00A84EF6" w:rsidP="00A84EF6">
            <w:r w:rsidRPr="006B7AC6">
              <w:rPr>
                <w:rFonts w:ascii="Times New Roman" w:hAnsi="Times New Roman"/>
                <w:sz w:val="20"/>
                <w:szCs w:val="20"/>
              </w:rPr>
              <w:t>нет</w:t>
            </w:r>
          </w:p>
        </w:tc>
        <w:tc>
          <w:tcPr>
            <w:tcW w:w="992" w:type="dxa"/>
          </w:tcPr>
          <w:p w:rsidR="00A84EF6" w:rsidRPr="006B7AC6" w:rsidRDefault="00A84EF6" w:rsidP="00A84EF6">
            <w:r w:rsidRPr="006B7AC6">
              <w:rPr>
                <w:rFonts w:ascii="Times New Roman" w:hAnsi="Times New Roman"/>
                <w:sz w:val="20"/>
                <w:szCs w:val="20"/>
              </w:rPr>
              <w:t>нет</w:t>
            </w:r>
          </w:p>
        </w:tc>
        <w:tc>
          <w:tcPr>
            <w:tcW w:w="1134" w:type="dxa"/>
          </w:tcPr>
          <w:p w:rsidR="00A84EF6" w:rsidRPr="006B7AC6" w:rsidRDefault="00A84EF6" w:rsidP="00A84EF6">
            <w:r w:rsidRPr="006B7AC6">
              <w:rPr>
                <w:rFonts w:ascii="Times New Roman" w:hAnsi="Times New Roman"/>
                <w:sz w:val="20"/>
                <w:szCs w:val="20"/>
              </w:rPr>
              <w:t>нет</w:t>
            </w:r>
          </w:p>
        </w:tc>
        <w:tc>
          <w:tcPr>
            <w:tcW w:w="1167" w:type="dxa"/>
          </w:tcPr>
          <w:p w:rsidR="00A84EF6" w:rsidRPr="006B7AC6" w:rsidRDefault="00A84EF6" w:rsidP="00A84EF6">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17.</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120В</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ул. Арбузова от ул. Революционная в районе школы искусств</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Площадка спорта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2 720,0</w:t>
            </w:r>
          </w:p>
        </w:tc>
        <w:tc>
          <w:tcPr>
            <w:tcW w:w="992" w:type="dxa"/>
          </w:tcPr>
          <w:p w:rsidR="009651DB" w:rsidRPr="006B7AC6" w:rsidRDefault="009651DB" w:rsidP="009651DB">
            <w:r w:rsidRPr="006B7AC6">
              <w:rPr>
                <w:rFonts w:ascii="Times New Roman" w:hAnsi="Times New Roman"/>
                <w:sz w:val="20"/>
                <w:szCs w:val="20"/>
              </w:rPr>
              <w:t>нет</w:t>
            </w:r>
          </w:p>
        </w:tc>
        <w:tc>
          <w:tcPr>
            <w:tcW w:w="993" w:type="dxa"/>
          </w:tcPr>
          <w:p w:rsidR="009651DB" w:rsidRPr="006B7AC6" w:rsidRDefault="009651DB" w:rsidP="009651DB">
            <w:r w:rsidRPr="006B7AC6">
              <w:rPr>
                <w:rFonts w:ascii="Times New Roman" w:hAnsi="Times New Roman"/>
                <w:sz w:val="20"/>
                <w:szCs w:val="20"/>
              </w:rPr>
              <w:t>нет</w:t>
            </w:r>
          </w:p>
        </w:tc>
        <w:tc>
          <w:tcPr>
            <w:tcW w:w="992" w:type="dxa"/>
          </w:tcPr>
          <w:p w:rsidR="009651DB" w:rsidRPr="006B7AC6" w:rsidRDefault="009651DB" w:rsidP="009651DB">
            <w:r w:rsidRPr="006B7AC6">
              <w:rPr>
                <w:rFonts w:ascii="Times New Roman" w:hAnsi="Times New Roman"/>
                <w:sz w:val="20"/>
                <w:szCs w:val="20"/>
              </w:rPr>
              <w:t>нет</w:t>
            </w:r>
          </w:p>
        </w:tc>
        <w:tc>
          <w:tcPr>
            <w:tcW w:w="1134" w:type="dxa"/>
          </w:tcPr>
          <w:p w:rsidR="009651DB" w:rsidRPr="006B7AC6" w:rsidRDefault="009651DB" w:rsidP="009651DB">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18.</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8 микрорайон, №2 «В»</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сквера у памятника «Братская могила семи советско-партийных работников, погибших при ликвидации сережского контрреволюцио</w:t>
            </w:r>
            <w:r w:rsidRPr="006B7AC6">
              <w:rPr>
                <w:rFonts w:ascii="Times New Roman" w:hAnsi="Times New Roman" w:cs="Times New Roman"/>
              </w:rPr>
              <w:lastRenderedPageBreak/>
              <w:t>нного вооруженного мятежа в 1920 году»</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lastRenderedPageBreak/>
              <w:t>Культур-но-исто-рическая площадка, площадка отдыха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10 000,0</w:t>
            </w:r>
          </w:p>
        </w:tc>
        <w:tc>
          <w:tcPr>
            <w:tcW w:w="992" w:type="dxa"/>
          </w:tcPr>
          <w:p w:rsidR="009651DB" w:rsidRPr="006B7AC6" w:rsidRDefault="009651DB" w:rsidP="009651DB">
            <w:r w:rsidRPr="006B7AC6">
              <w:rPr>
                <w:rFonts w:ascii="Times New Roman" w:hAnsi="Times New Roman"/>
                <w:sz w:val="20"/>
                <w:szCs w:val="20"/>
              </w:rPr>
              <w:t>нет</w:t>
            </w:r>
          </w:p>
        </w:tc>
        <w:tc>
          <w:tcPr>
            <w:tcW w:w="993" w:type="dxa"/>
          </w:tcPr>
          <w:p w:rsidR="009651DB" w:rsidRPr="006B7AC6" w:rsidRDefault="009651DB" w:rsidP="009651DB">
            <w:r w:rsidRPr="006B7AC6">
              <w:rPr>
                <w:rFonts w:ascii="Times New Roman" w:hAnsi="Times New Roman"/>
                <w:sz w:val="20"/>
                <w:szCs w:val="20"/>
              </w:rPr>
              <w:t>нет</w:t>
            </w:r>
          </w:p>
        </w:tc>
        <w:tc>
          <w:tcPr>
            <w:tcW w:w="992" w:type="dxa"/>
          </w:tcPr>
          <w:p w:rsidR="009651DB" w:rsidRPr="006B7AC6" w:rsidRDefault="009651DB" w:rsidP="009651DB">
            <w:r w:rsidRPr="006B7AC6">
              <w:rPr>
                <w:rFonts w:ascii="Times New Roman" w:hAnsi="Times New Roman"/>
                <w:sz w:val="20"/>
                <w:szCs w:val="20"/>
              </w:rPr>
              <w:t>нет</w:t>
            </w:r>
          </w:p>
        </w:tc>
        <w:tc>
          <w:tcPr>
            <w:tcW w:w="1134" w:type="dxa"/>
          </w:tcPr>
          <w:p w:rsidR="009651DB" w:rsidRPr="006B7AC6" w:rsidRDefault="009651DB" w:rsidP="009651DB">
            <w:r w:rsidRPr="006B7AC6">
              <w:rPr>
                <w:rFonts w:ascii="Times New Roman" w:hAnsi="Times New Roman"/>
                <w:sz w:val="20"/>
                <w:szCs w:val="20"/>
              </w:rPr>
              <w:t>нет</w:t>
            </w:r>
          </w:p>
        </w:tc>
        <w:tc>
          <w:tcPr>
            <w:tcW w:w="1167" w:type="dxa"/>
          </w:tcPr>
          <w:p w:rsidR="009651DB" w:rsidRPr="006B7AC6" w:rsidRDefault="009651DB" w:rsidP="009651DB">
            <w:r w:rsidRPr="006B7AC6">
              <w:rPr>
                <w:rFonts w:ascii="Times New Roman" w:hAnsi="Times New Roman"/>
                <w:sz w:val="20"/>
                <w:szCs w:val="20"/>
              </w:rPr>
              <w:t>нет</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lastRenderedPageBreak/>
              <w:t>19.</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8 микрорайон, №18 «Г»</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мемориального комплекса воинам – Назаровцам, погибшим в Великой Отечественной войне</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Культур-но-исто-рическая площадка, площадка отдыха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12 000,0</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да/12</w:t>
            </w:r>
          </w:p>
        </w:tc>
        <w:tc>
          <w:tcPr>
            <w:tcW w:w="993"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да/21</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да/27</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20.</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8 микрорайон, №17 «Г»</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вдоль ул. К. Маркса до районной администрации</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Культур-но-исто-рическая площадка, площадка для пеших прогулок</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6 400,0</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да/6</w:t>
            </w:r>
          </w:p>
        </w:tc>
        <w:tc>
          <w:tcPr>
            <w:tcW w:w="993"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нет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да/1</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21.</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86 «Г»</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в районе ж/д № 86 ул.Арбузова, вдоль ул. Чехова</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Площадка отдыха и спорта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2 700,0</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993"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да/1</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да/4</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22.</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Арбузова,  № 62 «Б»</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сквера им. М.А. Ладыниной</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Культур-но-исто-рическая площадка, площадка отдыха, спорта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13 640,0</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да/15</w:t>
            </w:r>
          </w:p>
        </w:tc>
        <w:tc>
          <w:tcPr>
            <w:tcW w:w="993"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да/14</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да/16</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да/1</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23.</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К. Маркса,  № 60 «А»</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по ул. К. Маркса от 30 лет ВЛКСМ до лыжной базы</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Площадка отдыха, спорта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3 900,0</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3"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да/3</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jc w:val="center"/>
              <w:rPr>
                <w:sz w:val="20"/>
                <w:szCs w:val="20"/>
              </w:rPr>
            </w:pPr>
            <w:r w:rsidRPr="006B7AC6">
              <w:rPr>
                <w:rFonts w:ascii="Times New Roman" w:hAnsi="Times New Roman"/>
                <w:sz w:val="20"/>
                <w:szCs w:val="20"/>
              </w:rPr>
              <w:t>нет</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24.</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30 лет ВЛКСМ, № 80 «А»</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в районе ж/д №80 ул. 30 лет ВЛКСМ</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Культур-но-исто-рическая площадка, площадка </w:t>
            </w:r>
            <w:r w:rsidRPr="006B7AC6">
              <w:rPr>
                <w:rFonts w:ascii="Times New Roman" w:hAnsi="Times New Roman" w:cs="Times New Roman"/>
              </w:rPr>
              <w:lastRenderedPageBreak/>
              <w:t>отдыха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lastRenderedPageBreak/>
              <w:t>24:54:0104011:1673</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1 148,0</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3"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jc w:val="center"/>
              <w:rPr>
                <w:sz w:val="20"/>
                <w:szCs w:val="20"/>
              </w:rPr>
            </w:pPr>
            <w:r w:rsidRPr="006B7AC6">
              <w:rPr>
                <w:rFonts w:ascii="Times New Roman" w:hAnsi="Times New Roman"/>
                <w:sz w:val="20"/>
                <w:szCs w:val="20"/>
              </w:rPr>
              <w:t>нет</w:t>
            </w:r>
          </w:p>
        </w:tc>
      </w:tr>
      <w:tr w:rsidR="009651DB" w:rsidRPr="006B7AC6" w:rsidTr="00280191">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lastRenderedPageBreak/>
              <w:t>25.</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Парковая, № 35 «А»</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березовой рощи, общей площадью 1560000,0</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Площадка отдыха, спорта, пеших прогулок</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25 000,0</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3"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да/5</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r w:rsidR="009651DB" w:rsidRPr="006B7AC6" w:rsidTr="00074805">
        <w:trPr>
          <w:trHeight w:val="384"/>
        </w:trPr>
        <w:tc>
          <w:tcPr>
            <w:tcW w:w="15167" w:type="dxa"/>
            <w:gridSpan w:val="14"/>
          </w:tcPr>
          <w:p w:rsidR="009651DB" w:rsidRPr="006B7AC6" w:rsidRDefault="009651DB" w:rsidP="009651DB">
            <w:pPr>
              <w:pStyle w:val="ConsPlusNormal"/>
              <w:ind w:firstLine="0"/>
              <w:jc w:val="center"/>
              <w:rPr>
                <w:rFonts w:ascii="Times New Roman" w:hAnsi="Times New Roman" w:cs="Times New Roman"/>
                <w:b/>
              </w:rPr>
            </w:pPr>
            <w:r w:rsidRPr="006B7AC6">
              <w:rPr>
                <w:rFonts w:ascii="Times New Roman" w:hAnsi="Times New Roman" w:cs="Times New Roman"/>
                <w:b/>
              </w:rPr>
              <w:t>Микрорайон «п. Южный»</w:t>
            </w:r>
          </w:p>
        </w:tc>
      </w:tr>
      <w:tr w:rsidR="009651DB" w:rsidRPr="006B7AC6" w:rsidTr="00B44B16">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26.</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Центральная, № 17 «Г»</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вдоль ул. Центральная (резервная площадка под соц.объекты)</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Площадка отдыха, спорта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отсутствует</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16 500,0</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3"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jc w:val="center"/>
              <w:rPr>
                <w:sz w:val="20"/>
                <w:szCs w:val="20"/>
              </w:rPr>
            </w:pPr>
            <w:r w:rsidRPr="006B7AC6">
              <w:rPr>
                <w:rFonts w:ascii="Times New Roman" w:hAnsi="Times New Roman"/>
                <w:sz w:val="20"/>
                <w:szCs w:val="20"/>
              </w:rPr>
              <w:t>нет</w:t>
            </w:r>
          </w:p>
        </w:tc>
      </w:tr>
      <w:tr w:rsidR="009651DB" w:rsidRPr="006B7AC6" w:rsidTr="00B44B16">
        <w:trPr>
          <w:trHeight w:val="714"/>
        </w:trPr>
        <w:tc>
          <w:tcPr>
            <w:tcW w:w="5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27.</w:t>
            </w:r>
          </w:p>
        </w:tc>
        <w:tc>
          <w:tcPr>
            <w:tcW w:w="1559"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 xml:space="preserve">Назарово </w:t>
            </w:r>
          </w:p>
        </w:tc>
        <w:tc>
          <w:tcPr>
            <w:tcW w:w="850"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город</w:t>
            </w:r>
          </w:p>
        </w:tc>
        <w:tc>
          <w:tcPr>
            <w:tcW w:w="709" w:type="dxa"/>
          </w:tcPr>
          <w:p w:rsidR="009651DB" w:rsidRPr="006B7AC6" w:rsidRDefault="009651DB" w:rsidP="009651DB">
            <w:pPr>
              <w:pStyle w:val="ConsPlusNormal"/>
              <w:ind w:firstLine="0"/>
              <w:rPr>
                <w:rFonts w:ascii="Times New Roman" w:hAnsi="Times New Roman" w:cs="Times New Roman"/>
              </w:rPr>
            </w:pPr>
          </w:p>
        </w:tc>
        <w:tc>
          <w:tcPr>
            <w:tcW w:w="1418"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г. Назарово, ул. Гуськова, № 4</w:t>
            </w:r>
          </w:p>
        </w:tc>
        <w:tc>
          <w:tcPr>
            <w:tcW w:w="1701"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Территория у торгового центра по ул. Гуськова – детская спортивная школа</w:t>
            </w:r>
          </w:p>
        </w:tc>
        <w:tc>
          <w:tcPr>
            <w:tcW w:w="1134"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Площадка спорта</w:t>
            </w:r>
          </w:p>
        </w:tc>
        <w:tc>
          <w:tcPr>
            <w:tcW w:w="992" w:type="dxa"/>
          </w:tcPr>
          <w:p w:rsidR="009651DB" w:rsidRPr="006B7AC6" w:rsidRDefault="009651DB" w:rsidP="009651DB">
            <w:pPr>
              <w:pStyle w:val="ConsPlusNormal"/>
              <w:ind w:firstLine="0"/>
              <w:rPr>
                <w:rFonts w:ascii="Times New Roman" w:hAnsi="Times New Roman" w:cs="Times New Roman"/>
              </w:rPr>
            </w:pPr>
            <w:r w:rsidRPr="006B7AC6">
              <w:rPr>
                <w:rFonts w:ascii="Times New Roman" w:hAnsi="Times New Roman" w:cs="Times New Roman"/>
              </w:rPr>
              <w:t>24:54:0106009:703</w:t>
            </w:r>
          </w:p>
        </w:tc>
        <w:tc>
          <w:tcPr>
            <w:tcW w:w="992"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6 129,0</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3"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992"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34" w:type="dxa"/>
          </w:tcPr>
          <w:p w:rsidR="009651DB" w:rsidRPr="006B7AC6" w:rsidRDefault="009651DB" w:rsidP="009651DB">
            <w:pPr>
              <w:jc w:val="center"/>
              <w:rPr>
                <w:sz w:val="20"/>
                <w:szCs w:val="20"/>
              </w:rPr>
            </w:pPr>
            <w:r w:rsidRPr="006B7AC6">
              <w:rPr>
                <w:rFonts w:ascii="Times New Roman" w:hAnsi="Times New Roman"/>
                <w:sz w:val="20"/>
                <w:szCs w:val="20"/>
              </w:rPr>
              <w:t>нет</w:t>
            </w:r>
          </w:p>
        </w:tc>
        <w:tc>
          <w:tcPr>
            <w:tcW w:w="1167" w:type="dxa"/>
          </w:tcPr>
          <w:p w:rsidR="009651DB" w:rsidRPr="006B7AC6" w:rsidRDefault="009651DB" w:rsidP="009651DB">
            <w:pPr>
              <w:pStyle w:val="ConsPlusNormal"/>
              <w:ind w:firstLine="0"/>
              <w:jc w:val="center"/>
              <w:rPr>
                <w:rFonts w:ascii="Times New Roman" w:hAnsi="Times New Roman" w:cs="Times New Roman"/>
              </w:rPr>
            </w:pPr>
            <w:r w:rsidRPr="006B7AC6">
              <w:rPr>
                <w:rFonts w:ascii="Times New Roman" w:hAnsi="Times New Roman" w:cs="Times New Roman"/>
              </w:rPr>
              <w:t>да</w:t>
            </w:r>
          </w:p>
        </w:tc>
      </w:tr>
    </w:tbl>
    <w:p w:rsidR="009229AB" w:rsidRPr="006B7AC6" w:rsidRDefault="009229AB" w:rsidP="009229AB"/>
    <w:p w:rsidR="00FE2E9F" w:rsidRPr="006B7AC6" w:rsidRDefault="00FE2E9F">
      <w:pPr>
        <w:rPr>
          <w:rFonts w:ascii="Times New Roman" w:hAnsi="Times New Roman"/>
          <w:sz w:val="28"/>
          <w:szCs w:val="28"/>
        </w:rPr>
      </w:pPr>
    </w:p>
    <w:p w:rsidR="00FE2E9F" w:rsidRPr="006B7AC6" w:rsidRDefault="00FE2E9F">
      <w:pPr>
        <w:rPr>
          <w:rFonts w:ascii="Times New Roman" w:hAnsi="Times New Roman"/>
          <w:sz w:val="28"/>
          <w:szCs w:val="28"/>
        </w:rPr>
      </w:pPr>
    </w:p>
    <w:p w:rsidR="009550D7" w:rsidRPr="006B7AC6" w:rsidRDefault="009550D7">
      <w:pPr>
        <w:rPr>
          <w:rFonts w:ascii="Times New Roman" w:hAnsi="Times New Roman"/>
          <w:sz w:val="28"/>
          <w:szCs w:val="28"/>
        </w:rPr>
      </w:pPr>
    </w:p>
    <w:p w:rsidR="00A34435" w:rsidRPr="006B7AC6" w:rsidRDefault="00A34435">
      <w:pPr>
        <w:rPr>
          <w:rFonts w:ascii="Times New Roman" w:hAnsi="Times New Roman"/>
          <w:sz w:val="28"/>
          <w:szCs w:val="28"/>
        </w:rPr>
      </w:pPr>
    </w:p>
    <w:p w:rsidR="00A34435" w:rsidRPr="006B7AC6" w:rsidRDefault="00A34435">
      <w:pPr>
        <w:rPr>
          <w:rFonts w:ascii="Times New Roman" w:hAnsi="Times New Roman"/>
          <w:sz w:val="28"/>
          <w:szCs w:val="28"/>
        </w:rPr>
      </w:pPr>
    </w:p>
    <w:p w:rsidR="00A34435" w:rsidRPr="006B7AC6" w:rsidRDefault="00A34435">
      <w:pPr>
        <w:rPr>
          <w:rFonts w:ascii="Times New Roman" w:hAnsi="Times New Roman"/>
          <w:sz w:val="28"/>
          <w:szCs w:val="28"/>
        </w:rPr>
      </w:pPr>
    </w:p>
    <w:p w:rsidR="00A34435" w:rsidRPr="006B7AC6" w:rsidRDefault="00A34435">
      <w:pPr>
        <w:rPr>
          <w:rFonts w:ascii="Times New Roman" w:hAnsi="Times New Roman"/>
          <w:sz w:val="28"/>
          <w:szCs w:val="28"/>
        </w:rPr>
      </w:pPr>
    </w:p>
    <w:p w:rsidR="009550D7" w:rsidRPr="006B7AC6" w:rsidRDefault="009550D7" w:rsidP="009550D7">
      <w:pPr>
        <w:pStyle w:val="a6"/>
        <w:jc w:val="right"/>
        <w:rPr>
          <w:rFonts w:ascii="Times New Roman" w:hAnsi="Times New Roman"/>
        </w:rPr>
      </w:pPr>
      <w:r w:rsidRPr="006B7AC6">
        <w:rPr>
          <w:rFonts w:ascii="Times New Roman" w:hAnsi="Times New Roman"/>
        </w:rPr>
        <w:lastRenderedPageBreak/>
        <w:t>Приложение № 5</w:t>
      </w:r>
    </w:p>
    <w:p w:rsidR="009550D7" w:rsidRPr="006B7AC6" w:rsidRDefault="009550D7" w:rsidP="009550D7">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 xml:space="preserve"> города Назарово» на 2018-2022 годы   </w:t>
      </w:r>
      <w:r w:rsidRPr="006B7AC6">
        <w:rPr>
          <w:rFonts w:ascii="Times New Roman" w:hAnsi="Times New Roman"/>
          <w:lang w:eastAsia="ru-RU"/>
        </w:rPr>
        <w:t xml:space="preserve"> </w:t>
      </w:r>
    </w:p>
    <w:p w:rsidR="009550D7" w:rsidRPr="006B7AC6" w:rsidRDefault="009550D7" w:rsidP="00BF79A0">
      <w:pPr>
        <w:pStyle w:val="ConsPlusNormal"/>
        <w:jc w:val="center"/>
        <w:rPr>
          <w:rFonts w:ascii="Times New Roman" w:hAnsi="Times New Roman" w:cs="Times New Roman"/>
          <w:sz w:val="24"/>
          <w:szCs w:val="24"/>
        </w:rPr>
      </w:pPr>
    </w:p>
    <w:p w:rsidR="00BF79A0" w:rsidRPr="006B7AC6" w:rsidRDefault="00BF79A0" w:rsidP="00BF79A0">
      <w:pPr>
        <w:pStyle w:val="ConsPlusNormal"/>
        <w:jc w:val="center"/>
        <w:rPr>
          <w:rFonts w:ascii="Times New Roman" w:hAnsi="Times New Roman" w:cs="Times New Roman"/>
          <w:sz w:val="24"/>
          <w:szCs w:val="24"/>
        </w:rPr>
      </w:pPr>
      <w:r w:rsidRPr="006B7AC6">
        <w:rPr>
          <w:rFonts w:ascii="Times New Roman" w:hAnsi="Times New Roman" w:cs="Times New Roman"/>
          <w:sz w:val="24"/>
          <w:szCs w:val="24"/>
        </w:rPr>
        <w:t>Ранжированный адресный перечень дворовых территорий многоквартирных домов</w:t>
      </w:r>
    </w:p>
    <w:p w:rsidR="00BF79A0" w:rsidRPr="006B7AC6" w:rsidRDefault="00BF79A0" w:rsidP="00BF79A0">
      <w:pPr>
        <w:pStyle w:val="ConsPlusNormal"/>
        <w:rPr>
          <w:rFonts w:ascii="Times New Roman" w:hAnsi="Times New Roman" w:cs="Times New Roman"/>
          <w:sz w:val="24"/>
          <w:szCs w:val="24"/>
        </w:rPr>
      </w:pPr>
    </w:p>
    <w:tbl>
      <w:tblPr>
        <w:tblW w:w="15592" w:type="dxa"/>
        <w:tblInd w:w="392" w:type="dxa"/>
        <w:tblLayout w:type="fixed"/>
        <w:tblLook w:val="04A0"/>
      </w:tblPr>
      <w:tblGrid>
        <w:gridCol w:w="567"/>
        <w:gridCol w:w="2081"/>
        <w:gridCol w:w="754"/>
        <w:gridCol w:w="1134"/>
        <w:gridCol w:w="1701"/>
        <w:gridCol w:w="1559"/>
        <w:gridCol w:w="1418"/>
        <w:gridCol w:w="1417"/>
        <w:gridCol w:w="1276"/>
        <w:gridCol w:w="1417"/>
        <w:gridCol w:w="2268"/>
      </w:tblGrid>
      <w:tr w:rsidR="00A34435" w:rsidRPr="006B7AC6" w:rsidTr="00B56246">
        <w:trPr>
          <w:trHeight w:val="449"/>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п/п</w:t>
            </w:r>
          </w:p>
        </w:tc>
        <w:tc>
          <w:tcPr>
            <w:tcW w:w="20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Адрес многоквартирного дома</w:t>
            </w:r>
          </w:p>
        </w:tc>
        <w:tc>
          <w:tcPr>
            <w:tcW w:w="7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Площадь жилых и нежилых помещений,  </w:t>
            </w:r>
          </w:p>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кв. м.</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Реквизиты протокола общего собрания собственников помещений в многоквартирном доме</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Финансовое участие, тыс. руб.</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3F639F" w:rsidP="00A34435">
            <w:pPr>
              <w:spacing w:after="0" w:line="240" w:lineRule="auto"/>
              <w:jc w:val="center"/>
              <w:rPr>
                <w:rFonts w:ascii="Times New Roman" w:eastAsia="Times New Roman" w:hAnsi="Times New Roman"/>
                <w:sz w:val="20"/>
                <w:szCs w:val="20"/>
                <w:u w:val="single"/>
                <w:lang w:eastAsia="ru-RU"/>
              </w:rPr>
            </w:pPr>
            <w:hyperlink r:id="rId11" w:anchor="RANGE!Par72" w:history="1">
              <w:r w:rsidR="00A34435" w:rsidRPr="006B7AC6">
                <w:rPr>
                  <w:rFonts w:ascii="Times New Roman" w:eastAsia="Times New Roman" w:hAnsi="Times New Roman"/>
                  <w:sz w:val="20"/>
                  <w:u w:val="single"/>
                  <w:lang w:eastAsia="ru-RU"/>
                </w:rPr>
                <w:t>Виды трудового участия &lt;*&gt;</w:t>
              </w:r>
            </w:hyperlink>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Наименование управляющей организации</w:t>
            </w:r>
          </w:p>
        </w:tc>
      </w:tr>
      <w:tr w:rsidR="00A34435" w:rsidRPr="006B7AC6" w:rsidTr="00B56246">
        <w:trPr>
          <w:trHeight w:val="102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single" w:sz="4" w:space="0" w:color="auto"/>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Стоимость работ по благоустройству, всего, тыс. руб.</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В том числе минимальный перечень работ по благоустройству</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u w:val="single"/>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126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single" w:sz="4" w:space="0" w:color="auto"/>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тыс. руб.</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доля финансового участия по минимальному перечню работ, %</w:t>
            </w: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u w:val="single"/>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Советская</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8144,9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04.09.2017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09.10.2017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2 976 000,00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2 976 000,00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"Жилфонд"</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16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4411,9</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31.08.2017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20.09.2017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114"/>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102 А</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4389,2</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29.09.2017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09.10.2017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1 404 060,00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1 404 060,00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78"/>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1638,4</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03.09.2017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09.10.2017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1 032 048,00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1 032 048,00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4417,3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29.09.2017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09.10.2017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4479,7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13.10.2017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3751,6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Протокол б/н от </w:t>
            </w:r>
            <w:r w:rsidRPr="006B7AC6">
              <w:rPr>
                <w:rFonts w:ascii="Times New Roman" w:eastAsia="Times New Roman" w:hAnsi="Times New Roman"/>
                <w:sz w:val="20"/>
                <w:szCs w:val="20"/>
                <w:lang w:eastAsia="ru-RU"/>
              </w:rPr>
              <w:lastRenderedPageBreak/>
              <w:t>18.10.2017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lastRenderedPageBreak/>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1 864 228,00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1 864 228,00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lastRenderedPageBreak/>
              <w:t>8</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7608,5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12.10.2017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2 535 754,00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2 535 754,00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737</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25.09.2017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09.10.2017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393 600,00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393 600,00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"Жилкомсервис"</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Абрамова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694,1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10.03.2017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783 387,00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783 387,00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Абрамова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782,4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10.03.2017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1 002 057,00</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1 002 057,00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Абрамова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10.03.2017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506 264,00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506 264,00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Трудовых резервов</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968,2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10.03.2017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965 289,00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965 289,00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2013,9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09.03.2017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699 251,00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699 251,00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Заречная</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696,1</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09.03.2017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597 825,00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597 825,00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Заречная</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 Б</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678,3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10.03.2017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389 690,00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389 690,00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"Тепло плюс"</w:t>
            </w:r>
          </w:p>
        </w:tc>
      </w:tr>
      <w:tr w:rsidR="00A34435" w:rsidRPr="006B7AC6" w:rsidTr="00B56246">
        <w:trPr>
          <w:trHeight w:val="230"/>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2365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20.10.2017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525 000,00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525 000,00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"Визит"</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 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6053,4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20.10.2017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1 563 599,12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1 563 599,12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"Визит"</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319"/>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w:t>
            </w:r>
          </w:p>
        </w:tc>
        <w:tc>
          <w:tcPr>
            <w:tcW w:w="208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vMerge w:val="restart"/>
            <w:tcBorders>
              <w:top w:val="nil"/>
              <w:left w:val="single" w:sz="4" w:space="0" w:color="auto"/>
              <w:bottom w:val="single" w:sz="4" w:space="0" w:color="000000"/>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91</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6805,4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б/н от 20.10.2017</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1 288 604,84   </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1 288 604,84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"Визит"</w:t>
            </w:r>
          </w:p>
        </w:tc>
      </w:tr>
      <w:tr w:rsidR="00A34435" w:rsidRPr="006B7AC6" w:rsidTr="00B56246">
        <w:trPr>
          <w:trHeight w:val="319"/>
        </w:trPr>
        <w:tc>
          <w:tcPr>
            <w:tcW w:w="56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08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754" w:type="dxa"/>
            <w:vMerge/>
            <w:tcBorders>
              <w:top w:val="nil"/>
              <w:left w:val="single" w:sz="4" w:space="0" w:color="auto"/>
              <w:bottom w:val="single" w:sz="4" w:space="0" w:color="000000"/>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559"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c>
          <w:tcPr>
            <w:tcW w:w="2268" w:type="dxa"/>
            <w:vMerge/>
            <w:tcBorders>
              <w:top w:val="nil"/>
              <w:left w:val="single" w:sz="4" w:space="0" w:color="auto"/>
              <w:bottom w:val="single" w:sz="4" w:space="0" w:color="auto"/>
              <w:right w:val="single" w:sz="4" w:space="0" w:color="auto"/>
            </w:tcBorders>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p>
        </w:tc>
      </w:tr>
      <w:tr w:rsidR="00A34435" w:rsidRPr="006B7AC6" w:rsidTr="00B56246">
        <w:trPr>
          <w:trHeight w:val="6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 А</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470,5</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 3 от 21.08.2017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25.08.2017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359 731,00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359 731,00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"Стандарт"</w:t>
            </w:r>
          </w:p>
        </w:tc>
      </w:tr>
      <w:tr w:rsidR="00A34435" w:rsidRPr="006B7AC6" w:rsidTr="00B56246">
        <w:trPr>
          <w:trHeight w:val="6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Горького</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1930</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 3 от 21.08.2017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25.08.2017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955 171,00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955 171,00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"Стандарт"</w:t>
            </w:r>
          </w:p>
        </w:tc>
      </w:tr>
      <w:tr w:rsidR="00A34435" w:rsidRPr="006B7AC6" w:rsidTr="00B56246">
        <w:trPr>
          <w:trHeight w:val="6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lastRenderedPageBreak/>
              <w:t>22</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Борисенко</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3541,6</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 3 от 18.09.2017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809 349,00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809 349,00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"УК Регион-ЖКХ"</w:t>
            </w:r>
          </w:p>
        </w:tc>
      </w:tr>
      <w:tr w:rsidR="00A34435" w:rsidRPr="006B7AC6" w:rsidTr="00B56246">
        <w:trPr>
          <w:trHeight w:val="6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86-1</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3559,1</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 2 от 18.09.2017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700 000,00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700 000,00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"УК Регион-ЖКХ"</w:t>
            </w:r>
          </w:p>
        </w:tc>
      </w:tr>
      <w:tr w:rsidR="00A34435" w:rsidRPr="006B7AC6" w:rsidTr="00B56246">
        <w:trPr>
          <w:trHeight w:val="6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86-2</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3032,9</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 2 от 18.09.2017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792 795,00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792 795,00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"УК Регион-ЖКХ"</w:t>
            </w:r>
          </w:p>
        </w:tc>
      </w:tr>
      <w:tr w:rsidR="00A34435" w:rsidRPr="006B7AC6" w:rsidTr="00B56246">
        <w:trPr>
          <w:trHeight w:val="642"/>
        </w:trPr>
        <w:tc>
          <w:tcPr>
            <w:tcW w:w="567" w:type="dxa"/>
            <w:tcBorders>
              <w:top w:val="nil"/>
              <w:left w:val="single" w:sz="4" w:space="0" w:color="auto"/>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w:t>
            </w:r>
          </w:p>
        </w:tc>
        <w:tc>
          <w:tcPr>
            <w:tcW w:w="208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84-2</w:t>
            </w:r>
          </w:p>
        </w:tc>
        <w:tc>
          <w:tcPr>
            <w:tcW w:w="1134"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3488,9</w:t>
            </w:r>
          </w:p>
        </w:tc>
        <w:tc>
          <w:tcPr>
            <w:tcW w:w="1701"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Протокол № 2 от 18.09.2017</w:t>
            </w:r>
          </w:p>
        </w:tc>
        <w:tc>
          <w:tcPr>
            <w:tcW w:w="1559"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20.10.2017</w:t>
            </w:r>
          </w:p>
        </w:tc>
        <w:tc>
          <w:tcPr>
            <w:tcW w:w="141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629 613,00   </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629 613,00   </w:t>
            </w:r>
          </w:p>
        </w:tc>
        <w:tc>
          <w:tcPr>
            <w:tcW w:w="1276"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417"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субботник</w:t>
            </w:r>
          </w:p>
        </w:tc>
        <w:tc>
          <w:tcPr>
            <w:tcW w:w="2268" w:type="dxa"/>
            <w:tcBorders>
              <w:top w:val="nil"/>
              <w:left w:val="nil"/>
              <w:bottom w:val="single" w:sz="4" w:space="0" w:color="auto"/>
              <w:right w:val="single" w:sz="4" w:space="0" w:color="auto"/>
            </w:tcBorders>
            <w:shd w:val="clear" w:color="auto" w:fill="auto"/>
            <w:vAlign w:val="center"/>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ООО "УК Регион-ЖКХ"</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10-й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6102,1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10-й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7567,5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5986,4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7898,6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6186,5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6075,7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8873,3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14728,6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11208,3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9209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5656,2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2900,9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2865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2723,6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6785,3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4081,4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4320,7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4335,8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3452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5745,7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8-й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5803,2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Заречный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2326,2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Заречный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2462,9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Заречный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1974,8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Заречный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4638,2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мкр. Заречный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3761,4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Привокзальный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6066,3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Привокзальный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5606,9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Привокзальный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5601,5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Привокзальный</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4423,3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Промышленный узел</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10А стр.2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4843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мкр. Промышленный узел</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10А стр.1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4964,2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631,5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3220,7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621,2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2724,9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25В</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3373,8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1280,6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3273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27В</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3533,7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27Г</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4897,8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836,6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525,2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528,4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525,4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36А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3521,6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36Б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3225,9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532,2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38А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735,5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38Б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3253,7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826,1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3236,3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855,2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3549,1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4436,4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512,6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2101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1522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1929,2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1639,5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757,6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1921,8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4555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4411,9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6052,8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1639,5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4634,7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59А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4512,3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3499,2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3069,8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4404,1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4465,8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1958,4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4449,1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3452,5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1266,5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3136,7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3094,5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6026,7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3206,6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5217,9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3243,5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4043,9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6281,9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5700,2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2881,4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2903,5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637,8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7180,9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3204,6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ТСН" Удача"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3537,4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ТСН" Удача"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5764,7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4389,2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3580,2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3461,9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2458,4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30 лет ВЛКСМ</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3227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МУП "ЖКХ "</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Абрамова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 В</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1967,1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Абрамова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Абрамова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782,4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Абрамова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4633,4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711,4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730</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5183,7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5218,7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3751,6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3333,8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2723,2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75В</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2768,7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75Г</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2761,9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713,6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9073,1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720</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79А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753,6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2205,8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83А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7608,5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84А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2066,4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84 стр.1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2960,4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84 стр.2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3035,7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85А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2828,3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85Б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3942,1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85Г</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5452,2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86А-1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1983,6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86А-2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3809,6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 стр.1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3100,3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86 стр.2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2993,9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10179,8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6832,8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3164,6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13357,4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89 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5322,6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89Г</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4911,9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4232,7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4479,7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6400</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9023,9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3316,1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4417,3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4425,5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3176,1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4499,2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3146,5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3156,6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100А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4384,9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3083,6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3479,3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12950</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5255,7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5677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5024,2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114А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4122,1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3926,4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4993,1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4120,3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120А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5650,1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125А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5712,6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4423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6903,5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6774,1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129А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6878,7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Арбузова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Борисенко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2707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Борисенко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3541,6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Экосервис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Борисенко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Борисенко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415,1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Борисенко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Борисенко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404,5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Вокзальная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4482,2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Вокзальная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1793,1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Горького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2004,2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Горького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1930</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Стандарт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Горького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Горького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3144,4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Горького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1987,9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Горького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1972,9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Стандарт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Заречная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696,1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Заречная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677,8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5288,4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4078,6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4881,4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2815,4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7075,7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3153,7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219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4348,6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7231,3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7789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5338,9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3363,1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4480,6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4477,8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3154,6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2558,1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2898,1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2889,4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3126,3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К.Маркса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2539,2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Клубная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Клубная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Клубная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459,8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Коминтерна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Коминтерна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Кравченко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4490,2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Кузнечная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4043,7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Курчатова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698,5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Курчатова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585,6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1928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2008,6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2021,3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3167,1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1984,4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3221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1984,4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Ленина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2026,4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1961,7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619,6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628,9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631,1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Мира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627,8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Молодежная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984,2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Молодежная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939,1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Молодежная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988,7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Молодежная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960,3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Молодежная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951,4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Молодежная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764,8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1271,3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457,2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442,5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441,7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1264,2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Московская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3122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1124,6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1460,8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1132,5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1115,7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1148,4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1124,7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Стандарт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1486,4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Новокомсомольская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1278,9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Островского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276,7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Парковая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423,1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Парковая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419,1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Парковая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1265,1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Парковая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1266,4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Парковая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3266,2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Радиальная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629,3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Радиальная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772,8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НУ-Горняк</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1148,9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464,4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449,1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454,2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289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470,5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Стандарт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1118,7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Стандарт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2041,9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461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 Стандарт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Сибирская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2033,4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Советская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8144,9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 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Советская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7175,7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СК-  Лидер</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Солидарности</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410,6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Солидарности</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435,2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Солидарности</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414,3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Солидарности</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401,9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Солидарности</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Сосновая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976,2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Сосновая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997,1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Труда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1987,5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Труда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743,3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Труда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666,7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Труда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538,6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Труда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511,6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Трудовых резервов</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968,2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Учебная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2720,2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Учебная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697,3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Фабричная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2723,9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Фабричная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1978,2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Фабричная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2682,3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Фабричная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3017,4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Черняховского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2015,7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Черняховского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2027,1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Черняховского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2771,5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319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Черняховского</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2348,9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ТСН "Восход"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6256,1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4474,8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591,3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627,7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629,9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532,4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530,8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524,6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3366,9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618,2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385,7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637,5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516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525,7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Чехова</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633,1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2959,8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4399,7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2Б</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2564,7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3025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3528,1</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8</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2450,9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1713,8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9А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1717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4578,3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646,9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20</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625,5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НФУ-ЖИЛФОНД</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346</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22</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638,2</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347</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3050,8</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348</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51</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3339</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349</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53</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6064,3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350</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55</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3293</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351</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57</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3277,6</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352</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Школьная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59</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3260</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 ЖКС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353</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Южная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2952,4</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УК-ВИЗИТ</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354</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Южная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6</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417,5</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НФУ- Тепло плюс</w:t>
            </w:r>
          </w:p>
        </w:tc>
      </w:tr>
      <w:tr w:rsidR="00A34435" w:rsidRPr="006B7AC6" w:rsidTr="00B56246">
        <w:trPr>
          <w:trHeight w:val="255"/>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A34435" w:rsidRPr="006B7AC6" w:rsidRDefault="00A34435" w:rsidP="00A34435">
            <w:pPr>
              <w:spacing w:after="0" w:line="240" w:lineRule="auto"/>
              <w:jc w:val="right"/>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355</w:t>
            </w:r>
          </w:p>
        </w:tc>
        <w:tc>
          <w:tcPr>
            <w:tcW w:w="208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xml:space="preserve"> ул. Южная</w:t>
            </w:r>
          </w:p>
        </w:tc>
        <w:tc>
          <w:tcPr>
            <w:tcW w:w="75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17А</w:t>
            </w:r>
          </w:p>
        </w:tc>
        <w:tc>
          <w:tcPr>
            <w:tcW w:w="1134"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735,7</w:t>
            </w:r>
          </w:p>
        </w:tc>
        <w:tc>
          <w:tcPr>
            <w:tcW w:w="1701"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jc w:val="center"/>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 </w:t>
            </w:r>
          </w:p>
        </w:tc>
        <w:tc>
          <w:tcPr>
            <w:tcW w:w="2268" w:type="dxa"/>
            <w:tcBorders>
              <w:top w:val="nil"/>
              <w:left w:val="nil"/>
              <w:bottom w:val="single" w:sz="4" w:space="0" w:color="auto"/>
              <w:right w:val="single" w:sz="4" w:space="0" w:color="auto"/>
            </w:tcBorders>
            <w:shd w:val="clear" w:color="auto" w:fill="auto"/>
            <w:noWrap/>
            <w:vAlign w:val="bottom"/>
            <w:hideMark/>
          </w:tcPr>
          <w:p w:rsidR="00A34435" w:rsidRPr="006B7AC6" w:rsidRDefault="00A34435" w:rsidP="00A34435">
            <w:pPr>
              <w:spacing w:after="0" w:line="240" w:lineRule="auto"/>
              <w:rPr>
                <w:rFonts w:ascii="Times New Roman" w:eastAsia="Times New Roman" w:hAnsi="Times New Roman"/>
                <w:sz w:val="20"/>
                <w:szCs w:val="20"/>
                <w:lang w:eastAsia="ru-RU"/>
              </w:rPr>
            </w:pPr>
            <w:r w:rsidRPr="006B7AC6">
              <w:rPr>
                <w:rFonts w:ascii="Times New Roman" w:eastAsia="Times New Roman" w:hAnsi="Times New Roman"/>
                <w:sz w:val="20"/>
                <w:szCs w:val="20"/>
                <w:lang w:eastAsia="ru-RU"/>
              </w:rPr>
              <w:t>НУ-ВИЗИТ</w:t>
            </w:r>
          </w:p>
        </w:tc>
      </w:tr>
    </w:tbl>
    <w:p w:rsidR="00A34435" w:rsidRPr="006B7AC6" w:rsidRDefault="00A34435">
      <w:pPr>
        <w:rPr>
          <w:rFonts w:ascii="Times New Roman" w:hAnsi="Times New Roman"/>
          <w:sz w:val="28"/>
          <w:szCs w:val="28"/>
        </w:rPr>
      </w:pPr>
    </w:p>
    <w:p w:rsidR="00A34435" w:rsidRPr="006B7AC6" w:rsidRDefault="00A34435">
      <w:pPr>
        <w:rPr>
          <w:rFonts w:ascii="Times New Roman" w:hAnsi="Times New Roman"/>
          <w:sz w:val="28"/>
          <w:szCs w:val="28"/>
        </w:rPr>
      </w:pPr>
    </w:p>
    <w:p w:rsidR="005579F5" w:rsidRPr="006B7AC6" w:rsidRDefault="005579F5">
      <w:pPr>
        <w:rPr>
          <w:rFonts w:ascii="Times New Roman" w:hAnsi="Times New Roman"/>
          <w:sz w:val="28"/>
          <w:szCs w:val="28"/>
        </w:rPr>
      </w:pPr>
    </w:p>
    <w:p w:rsidR="00BF79A0" w:rsidRPr="006B7AC6" w:rsidRDefault="00BF79A0">
      <w:pPr>
        <w:rPr>
          <w:rFonts w:ascii="Times New Roman" w:hAnsi="Times New Roman"/>
          <w:sz w:val="28"/>
          <w:szCs w:val="28"/>
        </w:rPr>
      </w:pPr>
    </w:p>
    <w:p w:rsidR="00BF79A0" w:rsidRPr="006B7AC6" w:rsidRDefault="00BF79A0">
      <w:pPr>
        <w:rPr>
          <w:rFonts w:ascii="Times New Roman" w:hAnsi="Times New Roman"/>
          <w:sz w:val="28"/>
          <w:szCs w:val="28"/>
        </w:rPr>
      </w:pPr>
    </w:p>
    <w:p w:rsidR="00BF79A0" w:rsidRPr="006B7AC6" w:rsidRDefault="00BF79A0">
      <w:pPr>
        <w:rPr>
          <w:rFonts w:ascii="Times New Roman" w:hAnsi="Times New Roman"/>
          <w:sz w:val="28"/>
          <w:szCs w:val="28"/>
        </w:rPr>
      </w:pPr>
    </w:p>
    <w:p w:rsidR="008E620F" w:rsidRPr="006B7AC6" w:rsidRDefault="008E620F" w:rsidP="0027044E">
      <w:pPr>
        <w:pStyle w:val="11"/>
        <w:spacing w:after="0" w:line="240" w:lineRule="auto"/>
        <w:ind w:firstLine="709"/>
        <w:jc w:val="both"/>
        <w:rPr>
          <w:sz w:val="28"/>
          <w:szCs w:val="28"/>
        </w:rPr>
        <w:sectPr w:rsidR="008E620F" w:rsidRPr="006B7AC6" w:rsidSect="00A34435">
          <w:pgSz w:w="16838" w:h="11905" w:orient="landscape"/>
          <w:pgMar w:top="1701" w:right="1418" w:bottom="851" w:left="340" w:header="0" w:footer="0" w:gutter="0"/>
          <w:cols w:space="720"/>
          <w:noEndnote/>
        </w:sectPr>
      </w:pPr>
    </w:p>
    <w:p w:rsidR="00C501AF" w:rsidRPr="006B7AC6" w:rsidRDefault="00E30E2E" w:rsidP="009550D7">
      <w:pPr>
        <w:pStyle w:val="a6"/>
        <w:jc w:val="right"/>
        <w:rPr>
          <w:rFonts w:ascii="Times New Roman" w:hAnsi="Times New Roman"/>
        </w:rPr>
      </w:pPr>
      <w:r w:rsidRPr="006B7AC6">
        <w:rPr>
          <w:rFonts w:ascii="Times New Roman" w:hAnsi="Times New Roman"/>
        </w:rPr>
        <w:t>Приложение № 6</w:t>
      </w:r>
    </w:p>
    <w:p w:rsidR="00E30E2E" w:rsidRPr="006B7AC6" w:rsidRDefault="00E30E2E" w:rsidP="009550D7">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C0412E" w:rsidRPr="006B7AC6" w:rsidRDefault="00C501AF" w:rsidP="009550D7">
      <w:pPr>
        <w:pStyle w:val="a6"/>
        <w:jc w:val="right"/>
        <w:rPr>
          <w:rFonts w:ascii="Times New Roman" w:eastAsia="SimSun" w:hAnsi="Times New Roman"/>
          <w:kern w:val="1"/>
          <w:lang w:eastAsia="ar-SA"/>
        </w:rPr>
      </w:pPr>
      <w:r w:rsidRPr="006B7AC6">
        <w:rPr>
          <w:rFonts w:ascii="Times New Roman" w:hAnsi="Times New Roman"/>
        </w:rPr>
        <w:t xml:space="preserve"> </w:t>
      </w:r>
      <w:r w:rsidR="00C0412E" w:rsidRPr="006B7AC6">
        <w:rPr>
          <w:rFonts w:ascii="Times New Roman" w:eastAsia="SimSun" w:hAnsi="Times New Roman"/>
          <w:b/>
          <w:kern w:val="1"/>
          <w:lang w:eastAsia="ar-SA"/>
        </w:rPr>
        <w:t>«</w:t>
      </w:r>
      <w:r w:rsidR="00C0412E" w:rsidRPr="006B7AC6">
        <w:rPr>
          <w:rFonts w:ascii="Times New Roman" w:eastAsia="SimSun" w:hAnsi="Times New Roman"/>
          <w:kern w:val="1"/>
          <w:lang w:eastAsia="ar-SA"/>
        </w:rPr>
        <w:t xml:space="preserve">Формирование комфортной </w:t>
      </w:r>
    </w:p>
    <w:p w:rsidR="00C0412E" w:rsidRPr="006B7AC6" w:rsidRDefault="00C0412E"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C501AF" w:rsidRPr="006B7AC6" w:rsidRDefault="00C0412E" w:rsidP="009550D7">
      <w:pPr>
        <w:pStyle w:val="a6"/>
        <w:jc w:val="right"/>
        <w:rPr>
          <w:rFonts w:ascii="Times New Roman" w:eastAsia="SimSun" w:hAnsi="Times New Roman"/>
          <w:kern w:val="1"/>
          <w:sz w:val="28"/>
          <w:szCs w:val="28"/>
          <w:lang w:eastAsia="ar-SA"/>
        </w:rPr>
      </w:pPr>
      <w:r w:rsidRPr="006B7AC6">
        <w:rPr>
          <w:rFonts w:ascii="Times New Roman" w:eastAsia="SimSun" w:hAnsi="Times New Roman"/>
          <w:kern w:val="1"/>
          <w:lang w:eastAsia="ar-SA"/>
        </w:rPr>
        <w:t xml:space="preserve"> города Назарово»</w:t>
      </w:r>
      <w:r w:rsidR="00E30E2E" w:rsidRPr="006B7AC6">
        <w:rPr>
          <w:rFonts w:ascii="Times New Roman" w:eastAsia="SimSun" w:hAnsi="Times New Roman"/>
          <w:kern w:val="1"/>
          <w:lang w:eastAsia="ar-SA"/>
        </w:rPr>
        <w:t xml:space="preserve"> на 2018-2022 годы</w:t>
      </w:r>
      <w:r w:rsidRPr="006B7AC6">
        <w:rPr>
          <w:rFonts w:ascii="Times New Roman" w:eastAsia="SimSun" w:hAnsi="Times New Roman"/>
          <w:kern w:val="1"/>
          <w:lang w:eastAsia="ar-SA"/>
        </w:rPr>
        <w:t xml:space="preserve">   </w:t>
      </w:r>
      <w:r w:rsidR="00C501AF" w:rsidRPr="006B7AC6">
        <w:rPr>
          <w:rFonts w:ascii="Times New Roman" w:hAnsi="Times New Roman"/>
          <w:lang w:eastAsia="ru-RU"/>
        </w:rPr>
        <w:t xml:space="preserve"> </w:t>
      </w:r>
    </w:p>
    <w:p w:rsidR="00C501AF" w:rsidRPr="006B7AC6" w:rsidRDefault="00C501AF" w:rsidP="00C501AF">
      <w:pPr>
        <w:pStyle w:val="a6"/>
        <w:jc w:val="both"/>
        <w:rPr>
          <w:rFonts w:ascii="Times New Roman" w:hAnsi="Times New Roman"/>
          <w:b/>
          <w:sz w:val="28"/>
          <w:szCs w:val="28"/>
        </w:rPr>
      </w:pPr>
    </w:p>
    <w:p w:rsidR="00C501AF" w:rsidRPr="006B7AC6" w:rsidRDefault="00C501AF" w:rsidP="00C501AF">
      <w:pPr>
        <w:pStyle w:val="a6"/>
        <w:jc w:val="center"/>
        <w:rPr>
          <w:rFonts w:ascii="Times New Roman" w:hAnsi="Times New Roman"/>
          <w:sz w:val="28"/>
          <w:szCs w:val="28"/>
        </w:rPr>
      </w:pPr>
      <w:r w:rsidRPr="006B7AC6">
        <w:rPr>
          <w:rFonts w:ascii="Times New Roman" w:hAnsi="Times New Roman"/>
          <w:sz w:val="28"/>
          <w:szCs w:val="28"/>
        </w:rPr>
        <w:t>Порядок</w:t>
      </w:r>
    </w:p>
    <w:p w:rsidR="00C501AF" w:rsidRPr="006B7AC6" w:rsidRDefault="00C501AF" w:rsidP="00C501AF">
      <w:pPr>
        <w:pStyle w:val="a6"/>
        <w:jc w:val="center"/>
        <w:rPr>
          <w:rFonts w:ascii="Times New Roman" w:hAnsi="Times New Roman"/>
          <w:sz w:val="28"/>
          <w:szCs w:val="28"/>
        </w:rPr>
      </w:pPr>
      <w:r w:rsidRPr="006B7AC6">
        <w:rPr>
          <w:rFonts w:ascii="Times New Roman" w:hAnsi="Times New Roman"/>
          <w:sz w:val="28"/>
          <w:szCs w:val="28"/>
        </w:rPr>
        <w:t>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1.Общие положения</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p>
    <w:p w:rsidR="006F1ABE" w:rsidRPr="006B7AC6" w:rsidRDefault="00C501AF" w:rsidP="006F1ABE">
      <w:pPr>
        <w:pStyle w:val="a6"/>
        <w:jc w:val="both"/>
        <w:rPr>
          <w:rFonts w:ascii="Times New Roman" w:eastAsia="SimSun" w:hAnsi="Times New Roman"/>
          <w:kern w:val="1"/>
          <w:sz w:val="28"/>
          <w:szCs w:val="28"/>
          <w:lang w:eastAsia="ar-SA"/>
        </w:rPr>
      </w:pPr>
      <w:r w:rsidRPr="006B7AC6">
        <w:rPr>
          <w:rFonts w:ascii="Times New Roman" w:eastAsia="Times New Roman" w:hAnsi="Times New Roman"/>
          <w:sz w:val="28"/>
          <w:szCs w:val="28"/>
          <w:lang w:eastAsia="ru-RU"/>
        </w:rPr>
        <w:t xml:space="preserve">1.1. 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определяют механизм сбора и перечисления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а также порядок и формы трудового и (или) финансового участия граждан в выполнении указанных работ в целях софинансирования мероприятий по благоустройству муниципальных программ </w:t>
      </w:r>
      <w:r w:rsidR="006F1ABE" w:rsidRPr="006B7AC6">
        <w:rPr>
          <w:rFonts w:ascii="Times New Roman" w:hAnsi="Times New Roman"/>
        </w:rPr>
        <w:t xml:space="preserve"> </w:t>
      </w:r>
      <w:r w:rsidR="006F1ABE" w:rsidRPr="006B7AC6">
        <w:rPr>
          <w:rFonts w:ascii="Times New Roman" w:eastAsia="SimSun" w:hAnsi="Times New Roman"/>
          <w:b/>
          <w:kern w:val="1"/>
          <w:sz w:val="28"/>
          <w:szCs w:val="28"/>
          <w:lang w:eastAsia="ar-SA"/>
        </w:rPr>
        <w:t>«</w:t>
      </w:r>
      <w:r w:rsidR="006F1ABE" w:rsidRPr="006B7AC6">
        <w:rPr>
          <w:rFonts w:ascii="Times New Roman" w:eastAsia="SimSun" w:hAnsi="Times New Roman"/>
          <w:kern w:val="1"/>
          <w:sz w:val="28"/>
          <w:szCs w:val="28"/>
          <w:lang w:eastAsia="ar-SA"/>
        </w:rPr>
        <w:t xml:space="preserve">Формирование комфортной </w:t>
      </w:r>
    </w:p>
    <w:p w:rsidR="00C501AF" w:rsidRPr="006B7AC6" w:rsidRDefault="006F1ABE" w:rsidP="006F1ABE">
      <w:pPr>
        <w:pStyle w:val="a6"/>
        <w:jc w:val="both"/>
        <w:rPr>
          <w:rFonts w:ascii="Times New Roman" w:eastAsia="Times New Roman" w:hAnsi="Times New Roman"/>
          <w:sz w:val="28"/>
          <w:szCs w:val="28"/>
          <w:lang w:eastAsia="ru-RU"/>
        </w:rPr>
      </w:pPr>
      <w:r w:rsidRPr="006B7AC6">
        <w:rPr>
          <w:rFonts w:ascii="Times New Roman" w:eastAsia="SimSun" w:hAnsi="Times New Roman"/>
          <w:kern w:val="1"/>
          <w:sz w:val="28"/>
          <w:szCs w:val="28"/>
          <w:lang w:eastAsia="ar-SA"/>
        </w:rPr>
        <w:t>городской среды на территории  города Назарово» на 2018-2022 годы</w:t>
      </w:r>
      <w:r w:rsidR="00C501AF" w:rsidRPr="006B7AC6">
        <w:rPr>
          <w:rFonts w:ascii="Times New Roman" w:eastAsia="Times New Roman" w:hAnsi="Times New Roman"/>
          <w:sz w:val="28"/>
          <w:szCs w:val="28"/>
          <w:lang w:eastAsia="ru-RU"/>
        </w:rPr>
        <w:t>.</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обеспечивающие финансовое (трудовое) участие в реализации мероприятий по благоустройству дворовых территорий.</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1.3. Благоустройство дворовых территорий финансируемых за счет бюджетных средств осуществляется по минимальному (дополнительному) перечням видов работ по благоустройству дворовых территорий (далее – минимальный перечень, дополнительный перечень, минимальный и дополнительный перечни).</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1.4. Минимальный перечень включает в себя:</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ремонт дворовых проездов;</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обеспечение освещения дворовых территорий с применением энергосберегающих технологий;</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установку скамеек;</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урн для мусора;</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1.5.Дополнительный перечень включает в себя:</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оборудование детских и (или) спортивных площадок;</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оборудование автомобильных парковок;</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озеленение придомовой территории; </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оборудование площадок (установку контейнеров) для сбора коммунальных отходов, включая раздельный сбор отходов.</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оборудование пешеходных дорожек.</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1.6. Решение о финансовом (трудовом) участии заинтересованных лиц в реализации мероприятий по благоустройству дворовых территорий по минимальному или дополнительному перечню работ по благоустройству принимается на общем собрании собственников помещений многоквартирного дома, которое проводится в соответствии с требованиями статей 44 – 48 Жилищного кодекса Российской Федерации.</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2. О формах финансового и трудового участия</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2.1 При выполнении работ по минимальному перечню заинтересованные лица обеспечивают финансовое участие в размере не менее 2% от сметной стоимости на благоустройство дворовой территории.</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2.2 Заинтересованные лица должны обеспечить трудовое участие в реализации мероприятий по благоустройству дворовых территорий:</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обеспечение благоприятных условий для работы подрядной организации, выполняющей работы и для ее работников.</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3. Сбор,  учет и контроль средств заинтересованных лиц</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p>
    <w:p w:rsidR="000E1E78" w:rsidRPr="006B7AC6" w:rsidRDefault="00C501AF" w:rsidP="000E1E78">
      <w:pPr>
        <w:pStyle w:val="a6"/>
        <w:jc w:val="both"/>
        <w:rPr>
          <w:rFonts w:ascii="Times New Roman" w:eastAsia="SimSun" w:hAnsi="Times New Roman"/>
          <w:kern w:val="1"/>
          <w:sz w:val="28"/>
          <w:szCs w:val="28"/>
          <w:lang w:eastAsia="ar-SA"/>
        </w:rPr>
      </w:pPr>
      <w:r w:rsidRPr="006B7AC6">
        <w:rPr>
          <w:rFonts w:ascii="Times New Roman" w:eastAsia="Times New Roman" w:hAnsi="Times New Roman"/>
          <w:sz w:val="28"/>
          <w:szCs w:val="28"/>
          <w:lang w:eastAsia="ru-RU"/>
        </w:rPr>
        <w:t xml:space="preserve">3.1. Сбор средств заинтересованных лиц на выполнение минимального (дополнительного) перечней работ по благоустройству дворовых территорий обеспечивают организации, управляющие многоквартирными домами, товарищества собственников жилья на специальном счете, открытом в российской кредитной организации и предназначенном для перечисления средств на благоустройство в целях софинансирования мероприятий </w:t>
      </w:r>
      <w:r w:rsidR="00C0412E" w:rsidRPr="006B7AC6">
        <w:rPr>
          <w:rFonts w:ascii="Times New Roman" w:eastAsia="Times New Roman" w:hAnsi="Times New Roman"/>
          <w:sz w:val="28"/>
          <w:szCs w:val="28"/>
          <w:lang w:eastAsia="ru-RU"/>
        </w:rPr>
        <w:t>по благоустройству муниципальной программы</w:t>
      </w:r>
      <w:r w:rsidRPr="006B7AC6">
        <w:rPr>
          <w:rFonts w:ascii="Times New Roman" w:eastAsia="Times New Roman" w:hAnsi="Times New Roman"/>
          <w:sz w:val="28"/>
          <w:szCs w:val="28"/>
          <w:lang w:eastAsia="ru-RU"/>
        </w:rPr>
        <w:t xml:space="preserve"> </w:t>
      </w:r>
      <w:r w:rsidR="000E1E78" w:rsidRPr="006B7AC6">
        <w:rPr>
          <w:rFonts w:ascii="Times New Roman" w:eastAsia="SimSun" w:hAnsi="Times New Roman"/>
          <w:b/>
          <w:kern w:val="1"/>
          <w:sz w:val="28"/>
          <w:szCs w:val="28"/>
          <w:lang w:eastAsia="ar-SA"/>
        </w:rPr>
        <w:t>«</w:t>
      </w:r>
      <w:r w:rsidR="000E1E78" w:rsidRPr="006B7AC6">
        <w:rPr>
          <w:rFonts w:ascii="Times New Roman" w:eastAsia="SimSun" w:hAnsi="Times New Roman"/>
          <w:kern w:val="1"/>
          <w:sz w:val="28"/>
          <w:szCs w:val="28"/>
          <w:lang w:eastAsia="ar-SA"/>
        </w:rPr>
        <w:t xml:space="preserve">Формирование комфортной </w:t>
      </w:r>
    </w:p>
    <w:p w:rsidR="000E1E78" w:rsidRPr="006B7AC6" w:rsidRDefault="000E1E78" w:rsidP="000E1E78">
      <w:pPr>
        <w:pStyle w:val="a6"/>
        <w:jc w:val="both"/>
        <w:rPr>
          <w:rFonts w:ascii="Times New Roman" w:eastAsia="Times New Roman" w:hAnsi="Times New Roman"/>
          <w:sz w:val="28"/>
          <w:szCs w:val="28"/>
          <w:lang w:eastAsia="ru-RU"/>
        </w:rPr>
      </w:pPr>
      <w:r w:rsidRPr="006B7AC6">
        <w:rPr>
          <w:rFonts w:ascii="Times New Roman" w:eastAsia="SimSun" w:hAnsi="Times New Roman"/>
          <w:kern w:val="1"/>
          <w:sz w:val="28"/>
          <w:szCs w:val="28"/>
          <w:lang w:eastAsia="ar-SA"/>
        </w:rPr>
        <w:t>городской среды на территории  города Назарово» на 2018-2022 годы</w:t>
      </w:r>
      <w:r w:rsidRPr="006B7AC6">
        <w:rPr>
          <w:rFonts w:ascii="Times New Roman" w:eastAsia="Times New Roman" w:hAnsi="Times New Roman"/>
          <w:sz w:val="28"/>
          <w:szCs w:val="28"/>
          <w:lang w:eastAsia="ru-RU"/>
        </w:rPr>
        <w:t>.</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3.2.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настоящим пунктом, на своем официальном сайте в сети "Интернет".</w:t>
      </w:r>
    </w:p>
    <w:p w:rsidR="00C501AF" w:rsidRPr="006B7AC6" w:rsidRDefault="00C501AF" w:rsidP="000E1E78">
      <w:pPr>
        <w:pStyle w:val="a6"/>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3.3. Средства на выполнение минимального (дополнительного) перечней работ по благоустройству дворовых территорий вносят собственники жилых (нежилых) помещений путем оплаты за жилое помещение согласно платежному документу единовременно, через два месяца после включения дворовой территории в перечень дворов, подлежащих благоустройству по </w:t>
      </w:r>
      <w:r w:rsidR="0029257A" w:rsidRPr="006B7AC6">
        <w:rPr>
          <w:rFonts w:ascii="Times New Roman" w:eastAsia="Times New Roman" w:hAnsi="Times New Roman"/>
          <w:sz w:val="28"/>
          <w:szCs w:val="28"/>
          <w:lang w:eastAsia="ru-RU"/>
        </w:rPr>
        <w:t>П</w:t>
      </w:r>
      <w:r w:rsidRPr="006B7AC6">
        <w:rPr>
          <w:rFonts w:ascii="Times New Roman" w:eastAsia="Times New Roman" w:hAnsi="Times New Roman"/>
          <w:sz w:val="28"/>
          <w:szCs w:val="28"/>
          <w:lang w:eastAsia="ru-RU"/>
        </w:rPr>
        <w:t xml:space="preserve">рограмме </w:t>
      </w:r>
      <w:r w:rsidR="000E1E78" w:rsidRPr="006B7AC6">
        <w:rPr>
          <w:rFonts w:ascii="Times New Roman" w:eastAsia="SimSun" w:hAnsi="Times New Roman"/>
          <w:b/>
          <w:kern w:val="1"/>
          <w:sz w:val="28"/>
          <w:szCs w:val="28"/>
          <w:lang w:eastAsia="ar-SA"/>
        </w:rPr>
        <w:t>«</w:t>
      </w:r>
      <w:r w:rsidR="000E1E78" w:rsidRPr="006B7AC6">
        <w:rPr>
          <w:rFonts w:ascii="Times New Roman" w:eastAsia="SimSun" w:hAnsi="Times New Roman"/>
          <w:kern w:val="1"/>
          <w:sz w:val="28"/>
          <w:szCs w:val="28"/>
          <w:lang w:eastAsia="ar-SA"/>
        </w:rPr>
        <w:t>Формирование комфортной городской среды на территории  города Назарово» на 2018-2022 годы</w:t>
      </w:r>
      <w:r w:rsidRPr="006B7AC6">
        <w:rPr>
          <w:rFonts w:ascii="Times New Roman" w:eastAsia="Times New Roman" w:hAnsi="Times New Roman"/>
          <w:sz w:val="28"/>
          <w:szCs w:val="28"/>
          <w:lang w:eastAsia="ru-RU"/>
        </w:rPr>
        <w:t>, либо равномерно до 10 декабря 2017 года.</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Председатель совета многоквартирного дома или иное уполномоченное лицо может обеспечить сбор  средств заинтересованных лиц.</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3.4. Размер средств вносимых собственниками помещений на выполнение минимального (дополнительного) перечней работ по благоустройству дворовых территорий, рассчитывается, как произведение сметной стоимости работ по благоустройству дворовой территории по договору заключенному между управляющей организацией, товариществом собственников жилья и подрядной организацией и доли в праве общей собственности на общее имущество в многоквартирном доме собственника жилого (нежилого) помещения, определяемой согласно части 1 ст.37 Жилищного кодекса РФ.</w:t>
      </w:r>
    </w:p>
    <w:p w:rsidR="00C501AF" w:rsidRPr="006B7AC6" w:rsidRDefault="00C501AF" w:rsidP="00FA21E0">
      <w:pPr>
        <w:pStyle w:val="a6"/>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3.5. Управляющие организации, товарищества собственников жилья  ведут учет средств поступивших от заинтересованных лиц по многоквартирным домам, дворовые территории которых подлежат благоустройству согласно </w:t>
      </w:r>
      <w:r w:rsidR="0029257A" w:rsidRPr="006B7AC6">
        <w:rPr>
          <w:rFonts w:ascii="Times New Roman" w:eastAsia="Times New Roman" w:hAnsi="Times New Roman"/>
          <w:sz w:val="28"/>
          <w:szCs w:val="28"/>
          <w:lang w:eastAsia="ru-RU"/>
        </w:rPr>
        <w:t>П</w:t>
      </w:r>
      <w:r w:rsidRPr="006B7AC6">
        <w:rPr>
          <w:rFonts w:ascii="Times New Roman" w:eastAsia="Times New Roman" w:hAnsi="Times New Roman"/>
          <w:sz w:val="28"/>
          <w:szCs w:val="28"/>
          <w:lang w:eastAsia="ru-RU"/>
        </w:rPr>
        <w:t xml:space="preserve">рограмме </w:t>
      </w:r>
      <w:r w:rsidR="00FA21E0" w:rsidRPr="006B7AC6">
        <w:rPr>
          <w:rFonts w:ascii="Times New Roman" w:eastAsia="SimSun" w:hAnsi="Times New Roman"/>
          <w:b/>
          <w:kern w:val="1"/>
          <w:sz w:val="28"/>
          <w:szCs w:val="28"/>
          <w:lang w:eastAsia="ar-SA"/>
        </w:rPr>
        <w:t>«</w:t>
      </w:r>
      <w:r w:rsidR="00FA21E0" w:rsidRPr="006B7AC6">
        <w:rPr>
          <w:rFonts w:ascii="Times New Roman" w:eastAsia="SimSun" w:hAnsi="Times New Roman"/>
          <w:kern w:val="1"/>
          <w:sz w:val="28"/>
          <w:szCs w:val="28"/>
          <w:lang w:eastAsia="ar-SA"/>
        </w:rPr>
        <w:t>Формирование комфортной городской среды на территории  города Назарово» на 2018-2022 годы</w:t>
      </w:r>
      <w:r w:rsidR="00FA21E0" w:rsidRPr="006B7AC6">
        <w:rPr>
          <w:rFonts w:ascii="Times New Roman" w:eastAsia="Times New Roman" w:hAnsi="Times New Roman"/>
          <w:sz w:val="28"/>
          <w:szCs w:val="28"/>
          <w:lang w:eastAsia="ru-RU"/>
        </w:rPr>
        <w:t>.</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Данные по учету и списанию средств, при оплате за выполненные работы, поступившие от заинтересованных лиц, управляющие организации, товарищества собственников жилья  ежемесячно в срок до 15 числа, месяца следующего за отчетным направляют в администрацию г. Назарово для опубликования на сайте администрации г. Назарово:</w:t>
      </w:r>
      <w:r w:rsidRPr="006B7AC6">
        <w:t xml:space="preserve"> </w:t>
      </w:r>
      <w:hyperlink r:id="rId12" w:history="1">
        <w:r w:rsidRPr="006B7AC6">
          <w:rPr>
            <w:rFonts w:ascii="Times New Roman" w:eastAsia="Times New Roman" w:hAnsi="Times New Roman"/>
            <w:sz w:val="28"/>
            <w:szCs w:val="28"/>
            <w:u w:val="single"/>
            <w:lang w:eastAsia="ru-RU"/>
          </w:rPr>
          <w:t>http://www.nazarovograd.ru</w:t>
        </w:r>
      </w:hyperlink>
      <w:r w:rsidRPr="006B7AC6">
        <w:rPr>
          <w:rFonts w:ascii="Times New Roman" w:eastAsia="Times New Roman" w:hAnsi="Times New Roman"/>
          <w:sz w:val="28"/>
          <w:szCs w:val="28"/>
          <w:lang w:eastAsia="ru-RU"/>
        </w:rPr>
        <w:t xml:space="preserve"> и направления в общественную комиссию, создаваемой в соответствие с Правилами предоставления федеральной субсидии постановление Правительства РФ.</w:t>
      </w:r>
    </w:p>
    <w:p w:rsidR="00C501AF" w:rsidRPr="006B7AC6" w:rsidRDefault="00C501AF" w:rsidP="00C501AF">
      <w:pPr>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Списание средств заинтересованных лиц на оплату выполненных работ обеспечивается с учетом сроков, предусмотренных договорами с подрядными организациями. </w:t>
      </w:r>
    </w:p>
    <w:p w:rsidR="009550D7" w:rsidRPr="006B7AC6" w:rsidRDefault="00C501AF" w:rsidP="009550D7">
      <w:pPr>
        <w:pStyle w:val="a6"/>
        <w:jc w:val="right"/>
        <w:rPr>
          <w:rFonts w:ascii="Times New Roman" w:hAnsi="Times New Roman"/>
        </w:rPr>
      </w:pPr>
      <w:r w:rsidRPr="006B7AC6">
        <w:rPr>
          <w:rFonts w:ascii="Times New Roman" w:hAnsi="Times New Roman"/>
        </w:rPr>
        <w:br w:type="page"/>
      </w:r>
      <w:r w:rsidR="009550D7" w:rsidRPr="006B7AC6">
        <w:rPr>
          <w:rFonts w:ascii="Times New Roman" w:hAnsi="Times New Roman"/>
        </w:rPr>
        <w:t>Приложение № 7</w:t>
      </w:r>
    </w:p>
    <w:p w:rsidR="009550D7" w:rsidRPr="006B7AC6" w:rsidRDefault="009550D7" w:rsidP="009550D7">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 xml:space="preserve"> города Назарово» на 2018-2022 годы   </w:t>
      </w:r>
      <w:r w:rsidRPr="006B7AC6">
        <w:rPr>
          <w:rFonts w:ascii="Times New Roman" w:hAnsi="Times New Roman"/>
          <w:lang w:eastAsia="ru-RU"/>
        </w:rPr>
        <w:t xml:space="preserve"> </w:t>
      </w:r>
    </w:p>
    <w:p w:rsidR="00C501AF" w:rsidRPr="006B7AC6" w:rsidRDefault="00C501AF" w:rsidP="009550D7">
      <w:pPr>
        <w:pStyle w:val="a6"/>
        <w:jc w:val="right"/>
        <w:rPr>
          <w:rFonts w:ascii="Times New Roman" w:hAnsi="Times New Roman"/>
          <w:b/>
          <w:sz w:val="28"/>
          <w:szCs w:val="28"/>
        </w:rPr>
      </w:pPr>
    </w:p>
    <w:p w:rsidR="00C501AF" w:rsidRPr="006B7AC6" w:rsidRDefault="00C501AF" w:rsidP="00C501AF">
      <w:pPr>
        <w:pStyle w:val="a6"/>
        <w:jc w:val="center"/>
        <w:rPr>
          <w:rFonts w:ascii="Times New Roman" w:hAnsi="Times New Roman"/>
          <w:sz w:val="28"/>
          <w:szCs w:val="28"/>
        </w:rPr>
      </w:pPr>
      <w:r w:rsidRPr="006B7AC6">
        <w:rPr>
          <w:rFonts w:ascii="Times New Roman" w:hAnsi="Times New Roman"/>
          <w:sz w:val="28"/>
          <w:szCs w:val="28"/>
        </w:rPr>
        <w:t>Порядок разработки, обсуждения с заинтересованными лицами и утверждения дизайн-проектов благоустройства дворовых территорий, включенных в муниципальную программу</w:t>
      </w:r>
    </w:p>
    <w:p w:rsidR="00C501AF" w:rsidRPr="006B7AC6" w:rsidRDefault="00C501AF" w:rsidP="00C501AF">
      <w:pPr>
        <w:pStyle w:val="a6"/>
        <w:jc w:val="center"/>
        <w:rPr>
          <w:rFonts w:ascii="Times New Roman" w:hAnsi="Times New Roman"/>
          <w:sz w:val="28"/>
          <w:szCs w:val="28"/>
        </w:rPr>
      </w:pPr>
    </w:p>
    <w:p w:rsidR="00C501AF" w:rsidRPr="006B7AC6" w:rsidRDefault="00C501AF" w:rsidP="00C501AF">
      <w:pPr>
        <w:pStyle w:val="a6"/>
        <w:numPr>
          <w:ilvl w:val="0"/>
          <w:numId w:val="1"/>
        </w:numPr>
        <w:jc w:val="center"/>
        <w:rPr>
          <w:rFonts w:ascii="Times New Roman" w:hAnsi="Times New Roman"/>
          <w:sz w:val="28"/>
          <w:szCs w:val="28"/>
        </w:rPr>
      </w:pPr>
      <w:r w:rsidRPr="006B7AC6">
        <w:rPr>
          <w:rFonts w:ascii="Times New Roman" w:hAnsi="Times New Roman"/>
          <w:sz w:val="28"/>
          <w:szCs w:val="28"/>
        </w:rPr>
        <w:t>Общие положения</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1.1. Порядок разработки, обсуждения с заинтересованными лицами и утверждения дизайн-проектов благоустройства дворовых территорий (далее - Проектов), включенных в муниципальную программу на 201</w:t>
      </w:r>
      <w:r w:rsidR="00D850BF" w:rsidRPr="006B7AC6">
        <w:rPr>
          <w:rFonts w:ascii="Times New Roman" w:hAnsi="Times New Roman"/>
          <w:sz w:val="28"/>
          <w:szCs w:val="28"/>
        </w:rPr>
        <w:t>8-2022</w:t>
      </w:r>
      <w:r w:rsidRPr="006B7AC6">
        <w:rPr>
          <w:rFonts w:ascii="Times New Roman" w:hAnsi="Times New Roman"/>
          <w:sz w:val="28"/>
          <w:szCs w:val="28"/>
        </w:rPr>
        <w:t xml:space="preserve"> год</w:t>
      </w:r>
      <w:r w:rsidR="00D850BF" w:rsidRPr="006B7AC6">
        <w:rPr>
          <w:rFonts w:ascii="Times New Roman" w:hAnsi="Times New Roman"/>
          <w:sz w:val="28"/>
          <w:szCs w:val="28"/>
        </w:rPr>
        <w:t>ы</w:t>
      </w:r>
      <w:r w:rsidRPr="006B7AC6">
        <w:rPr>
          <w:rFonts w:ascii="Times New Roman" w:hAnsi="Times New Roman"/>
          <w:sz w:val="28"/>
          <w:szCs w:val="28"/>
        </w:rPr>
        <w:t>, определяет механизм действий по разработке Проектов, требования к их оформлению, порядок обсуждения Проектов с заинтересованными лицами в целях конкретизации размещения на дворовой территории элементов благоустройства с учетом мнения заинтересованных лиц, адаптации к площади дворовой территории, рельефу местности, обеспечивающих архитектурно-композиционную завершенность и художественную выразительность дворовой территории при реализации Проекта.</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обеспечивающие финансовое (трудовое) участие в реализации мероприятий по благоустройству дворовых территорий.</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 xml:space="preserve">1.3. Проект по благоустройству должен быть оформлен в письменном виде и соответствовать </w:t>
      </w:r>
      <w:hyperlink r:id="rId13" w:history="1">
        <w:r w:rsidRPr="006B7AC6">
          <w:rPr>
            <w:rFonts w:ascii="Times New Roman" w:hAnsi="Times New Roman"/>
            <w:sz w:val="28"/>
            <w:szCs w:val="28"/>
          </w:rPr>
          <w:t>требованиям</w:t>
        </w:r>
      </w:hyperlink>
      <w:r w:rsidRPr="006B7AC6">
        <w:rPr>
          <w:rFonts w:ascii="Times New Roman" w:hAnsi="Times New Roman"/>
          <w:sz w:val="28"/>
          <w:szCs w:val="28"/>
        </w:rPr>
        <w:t>, изложенным в пункте  2 к настоящему Порядку.</w:t>
      </w:r>
    </w:p>
    <w:p w:rsidR="00C501AF" w:rsidRPr="006B7AC6" w:rsidRDefault="00C501AF" w:rsidP="00C501AF">
      <w:pPr>
        <w:pStyle w:val="a6"/>
        <w:numPr>
          <w:ilvl w:val="0"/>
          <w:numId w:val="1"/>
        </w:numPr>
        <w:jc w:val="center"/>
        <w:rPr>
          <w:rFonts w:ascii="Times New Roman" w:hAnsi="Times New Roman"/>
          <w:sz w:val="28"/>
          <w:szCs w:val="28"/>
        </w:rPr>
      </w:pPr>
      <w:r w:rsidRPr="006B7AC6">
        <w:rPr>
          <w:rFonts w:ascii="Times New Roman" w:hAnsi="Times New Roman"/>
          <w:sz w:val="28"/>
          <w:szCs w:val="28"/>
        </w:rPr>
        <w:t>Разработка Проектов</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2.1. Проект по благоустройству должен быть оформлен в письменном виде и содержать следующую информацию:</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2.1.1. Наименование проекта по благоустройству дворовой территории, включающее адрес многоквартирного жилого дома (далее – МКД).</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2.1.2.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2.2. Проект должен предусматривать возможность реализации обустройства дворовой территории в соответствии с перечнем видов работ по благоустройству (минимальным и (или) дополнительным), выбранным общим собранием собственников жилых помещений МКД.</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2.3. Проект должен учитывать рельеф местности, быть адаптированным к фактическим границам дворовой территории, исключать захват мест общего пользования в целях соблюдения законных прав и интересов неопределенного круга лиц.</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2.4. Проект должен предусматривать проведение мероприятий по благоустройству дворовой территорий с учетом необходимости обеспечения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2.5. Проект может содержать перечень работ, не требующих квалификации, которые могут быть выполнены заинтересованными лицами самостоятельно в рамках обеспечения трудового участия  в реализации мероприятий по благоустройству территории (при наличии положительного решения общего собрания собственников жилых помещений МКД).</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2.6. Проект может быть выполнен заинтересованными лицами самостоятельно либо с привлечением организаций.</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 xml:space="preserve">2.7. Проект должен быть предоставлен в МКУ «УГХ» администрации г. Назарово по адресам: </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 xml:space="preserve">- Красноярский край, г. Назарово, ул. Мира, д. 16, </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 Красноярский край, г. Назарово, ул. Карла Маркса, д. 19/1,</w:t>
      </w:r>
    </w:p>
    <w:p w:rsidR="00C501AF" w:rsidRPr="006B7AC6" w:rsidRDefault="00D850BF" w:rsidP="00C501AF">
      <w:pPr>
        <w:pStyle w:val="a6"/>
        <w:jc w:val="both"/>
        <w:rPr>
          <w:rFonts w:ascii="Times New Roman" w:hAnsi="Times New Roman"/>
          <w:sz w:val="28"/>
          <w:szCs w:val="28"/>
        </w:rPr>
      </w:pPr>
      <w:r w:rsidRPr="006B7AC6">
        <w:rPr>
          <w:rFonts w:ascii="Times New Roman" w:hAnsi="Times New Roman"/>
          <w:sz w:val="28"/>
          <w:szCs w:val="28"/>
        </w:rPr>
        <w:t xml:space="preserve"> в срок не позднее 27</w:t>
      </w:r>
      <w:r w:rsidR="00C501AF" w:rsidRPr="006B7AC6">
        <w:rPr>
          <w:rFonts w:ascii="Times New Roman" w:hAnsi="Times New Roman"/>
          <w:sz w:val="28"/>
          <w:szCs w:val="28"/>
        </w:rPr>
        <w:t>.</w:t>
      </w:r>
      <w:r w:rsidRPr="006B7AC6">
        <w:rPr>
          <w:rFonts w:ascii="Times New Roman" w:hAnsi="Times New Roman"/>
          <w:sz w:val="28"/>
          <w:szCs w:val="28"/>
        </w:rPr>
        <w:t>10</w:t>
      </w:r>
      <w:r w:rsidR="00C501AF" w:rsidRPr="006B7AC6">
        <w:rPr>
          <w:rFonts w:ascii="Times New Roman" w:hAnsi="Times New Roman"/>
          <w:sz w:val="28"/>
          <w:szCs w:val="28"/>
        </w:rPr>
        <w:t>.2017.</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pStyle w:val="a6"/>
        <w:numPr>
          <w:ilvl w:val="0"/>
          <w:numId w:val="1"/>
        </w:numPr>
        <w:jc w:val="center"/>
        <w:rPr>
          <w:rFonts w:ascii="Times New Roman" w:hAnsi="Times New Roman"/>
          <w:sz w:val="28"/>
          <w:szCs w:val="28"/>
        </w:rPr>
      </w:pPr>
      <w:r w:rsidRPr="006B7AC6">
        <w:rPr>
          <w:rFonts w:ascii="Times New Roman" w:hAnsi="Times New Roman"/>
          <w:sz w:val="28"/>
          <w:szCs w:val="28"/>
        </w:rPr>
        <w:t>Обсуждение Проектов</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 xml:space="preserve">3.1. Общественная Комиссия обеспечивает рассмотрение предложенных  Проектов совместно с представителями заинтересованных лиц в срок </w:t>
      </w:r>
      <w:r w:rsidR="00D850BF" w:rsidRPr="006B7AC6">
        <w:rPr>
          <w:rFonts w:ascii="Times New Roman" w:hAnsi="Times New Roman"/>
          <w:sz w:val="28"/>
          <w:szCs w:val="28"/>
        </w:rPr>
        <w:t>не позднее 27</w:t>
      </w:r>
      <w:r w:rsidRPr="006B7AC6">
        <w:rPr>
          <w:rFonts w:ascii="Times New Roman" w:hAnsi="Times New Roman"/>
          <w:sz w:val="28"/>
          <w:szCs w:val="28"/>
        </w:rPr>
        <w:t>.</w:t>
      </w:r>
      <w:r w:rsidR="00D850BF" w:rsidRPr="006B7AC6">
        <w:rPr>
          <w:rFonts w:ascii="Times New Roman" w:hAnsi="Times New Roman"/>
          <w:sz w:val="28"/>
          <w:szCs w:val="28"/>
        </w:rPr>
        <w:t>10</w:t>
      </w:r>
      <w:r w:rsidRPr="006B7AC6">
        <w:rPr>
          <w:rFonts w:ascii="Times New Roman" w:hAnsi="Times New Roman"/>
          <w:sz w:val="28"/>
          <w:szCs w:val="28"/>
        </w:rPr>
        <w:t>.2017.</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3.2. При рассмотрении Проектов члены общественной комиссии и заинтересованные лица могут высказать имеющиеся по Проекту замечания и предложения. При обсуждении должны быть определены пути устранения замечаний, при не устранении которых Проект не сможет быть реализован, а также  сроки устранения замечаний.</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3.3. Доработанный Проект в установленный срок направляется для утверждения.</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pStyle w:val="a6"/>
        <w:numPr>
          <w:ilvl w:val="0"/>
          <w:numId w:val="1"/>
        </w:numPr>
        <w:jc w:val="center"/>
        <w:rPr>
          <w:rFonts w:ascii="Times New Roman" w:hAnsi="Times New Roman"/>
          <w:sz w:val="28"/>
          <w:szCs w:val="28"/>
        </w:rPr>
      </w:pPr>
      <w:r w:rsidRPr="006B7AC6">
        <w:rPr>
          <w:rFonts w:ascii="Times New Roman" w:hAnsi="Times New Roman"/>
          <w:sz w:val="28"/>
          <w:szCs w:val="28"/>
        </w:rPr>
        <w:t>Утверждение Проектов</w:t>
      </w:r>
    </w:p>
    <w:p w:rsidR="00C501AF" w:rsidRPr="006B7AC6" w:rsidRDefault="00C501AF" w:rsidP="00C501AF">
      <w:pPr>
        <w:pStyle w:val="a6"/>
        <w:jc w:val="both"/>
        <w:rPr>
          <w:rFonts w:ascii="Times New Roman" w:hAnsi="Times New Roman"/>
          <w:sz w:val="28"/>
          <w:szCs w:val="28"/>
        </w:rPr>
      </w:pP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4.1. Проект, прошедший обсуждение без замечаний, либо Проект,  доработанный в порядке, установленном разделом 3 настоящего приложения, утверждается общественной Комиссией.</w:t>
      </w:r>
    </w:p>
    <w:p w:rsidR="00C501AF" w:rsidRPr="006B7AC6" w:rsidRDefault="00C501AF" w:rsidP="00C501AF">
      <w:pPr>
        <w:pStyle w:val="a6"/>
        <w:jc w:val="both"/>
        <w:rPr>
          <w:rFonts w:ascii="Times New Roman" w:hAnsi="Times New Roman"/>
          <w:sz w:val="28"/>
          <w:szCs w:val="28"/>
        </w:rPr>
      </w:pPr>
      <w:r w:rsidRPr="006B7AC6">
        <w:rPr>
          <w:rFonts w:ascii="Times New Roman" w:hAnsi="Times New Roman"/>
          <w:sz w:val="28"/>
          <w:szCs w:val="28"/>
        </w:rPr>
        <w:tab/>
        <w:t>4.2. Решение об утверждении Проекта принимается путем открытого голосования и отражается в протоколе заседания общественной Комиссии.</w:t>
      </w: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9550D7" w:rsidRPr="006B7AC6" w:rsidRDefault="009550D7" w:rsidP="00C501AF">
      <w:pPr>
        <w:pStyle w:val="a6"/>
        <w:jc w:val="center"/>
        <w:rPr>
          <w:rFonts w:ascii="Times New Roman" w:hAnsi="Times New Roman"/>
          <w:strike/>
          <w:sz w:val="28"/>
          <w:szCs w:val="28"/>
        </w:rPr>
      </w:pPr>
    </w:p>
    <w:p w:rsidR="009550D7" w:rsidRPr="006B7AC6" w:rsidRDefault="009550D7" w:rsidP="00C501AF">
      <w:pPr>
        <w:pStyle w:val="a6"/>
        <w:jc w:val="center"/>
        <w:rPr>
          <w:rFonts w:ascii="Times New Roman" w:hAnsi="Times New Roman"/>
          <w:strike/>
          <w:sz w:val="28"/>
          <w:szCs w:val="28"/>
        </w:rPr>
      </w:pPr>
    </w:p>
    <w:p w:rsidR="009550D7" w:rsidRPr="006B7AC6" w:rsidRDefault="009550D7" w:rsidP="009550D7">
      <w:pPr>
        <w:pStyle w:val="a6"/>
        <w:jc w:val="right"/>
        <w:rPr>
          <w:rFonts w:ascii="Times New Roman" w:hAnsi="Times New Roman"/>
        </w:rPr>
      </w:pPr>
    </w:p>
    <w:p w:rsidR="009550D7" w:rsidRPr="006B7AC6" w:rsidRDefault="009550D7" w:rsidP="009550D7">
      <w:pPr>
        <w:pStyle w:val="a6"/>
        <w:jc w:val="right"/>
        <w:rPr>
          <w:rFonts w:ascii="Times New Roman" w:hAnsi="Times New Roman"/>
        </w:rPr>
      </w:pPr>
      <w:r w:rsidRPr="006B7AC6">
        <w:rPr>
          <w:rFonts w:ascii="Times New Roman" w:hAnsi="Times New Roman"/>
        </w:rPr>
        <w:t>Приложение № 8</w:t>
      </w:r>
    </w:p>
    <w:p w:rsidR="009550D7" w:rsidRPr="006B7AC6" w:rsidRDefault="009550D7" w:rsidP="009550D7">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9550D7" w:rsidRPr="006B7AC6" w:rsidRDefault="009550D7" w:rsidP="009550D7">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 xml:space="preserve"> города Назарово» на 2018-2022 годы   </w:t>
      </w:r>
      <w:r w:rsidRPr="006B7AC6">
        <w:rPr>
          <w:rFonts w:ascii="Times New Roman" w:hAnsi="Times New Roman"/>
          <w:lang w:eastAsia="ru-RU"/>
        </w:rPr>
        <w:t xml:space="preserve"> </w:t>
      </w:r>
    </w:p>
    <w:p w:rsidR="00C501AF" w:rsidRPr="006B7AC6" w:rsidRDefault="00C501AF" w:rsidP="00C501AF">
      <w:pPr>
        <w:spacing w:after="0" w:line="240" w:lineRule="auto"/>
        <w:jc w:val="right"/>
        <w:rPr>
          <w:rFonts w:ascii="Times New Roman" w:eastAsia="Times New Roman" w:hAnsi="Times New Roman"/>
          <w:sz w:val="28"/>
          <w:szCs w:val="28"/>
          <w:lang w:eastAsia="ru-RU"/>
        </w:rPr>
      </w:pPr>
    </w:p>
    <w:p w:rsidR="00C501AF" w:rsidRPr="006B7AC6" w:rsidRDefault="00C501AF" w:rsidP="00C501AF">
      <w:pPr>
        <w:pStyle w:val="ConsPlusNormal"/>
        <w:jc w:val="both"/>
        <w:rPr>
          <w:rFonts w:ascii="Times New Roman" w:hAnsi="Times New Roman" w:cs="Times New Roman"/>
          <w:sz w:val="28"/>
          <w:szCs w:val="28"/>
        </w:rPr>
      </w:pPr>
    </w:p>
    <w:p w:rsidR="00C501AF" w:rsidRPr="006B7AC6" w:rsidRDefault="00C501AF" w:rsidP="00C501AF">
      <w:pPr>
        <w:pStyle w:val="ConsPlusNormal"/>
        <w:jc w:val="both"/>
        <w:rPr>
          <w:rFonts w:ascii="Times New Roman" w:hAnsi="Times New Roman" w:cs="Times New Roman"/>
          <w:sz w:val="28"/>
          <w:szCs w:val="28"/>
        </w:rPr>
      </w:pPr>
    </w:p>
    <w:p w:rsidR="00C501AF" w:rsidRPr="006B7AC6" w:rsidRDefault="00C501AF" w:rsidP="00C501AF">
      <w:pPr>
        <w:widowControl w:val="0"/>
        <w:autoSpaceDE w:val="0"/>
        <w:autoSpaceDN w:val="0"/>
        <w:spacing w:after="0" w:line="240" w:lineRule="auto"/>
        <w:ind w:firstLine="709"/>
        <w:jc w:val="center"/>
        <w:rPr>
          <w:rFonts w:ascii="Times New Roman" w:eastAsia="Times New Roman" w:hAnsi="Times New Roman"/>
          <w:sz w:val="28"/>
          <w:szCs w:val="28"/>
        </w:rPr>
      </w:pPr>
      <w:bookmarkStart w:id="2" w:name="P41"/>
      <w:bookmarkEnd w:id="2"/>
      <w:r w:rsidRPr="006B7AC6">
        <w:rPr>
          <w:rFonts w:ascii="Times New Roman" w:eastAsia="Times New Roman" w:hAnsi="Times New Roman"/>
          <w:sz w:val="28"/>
          <w:szCs w:val="28"/>
        </w:rPr>
        <w:t>Порядок</w:t>
      </w:r>
    </w:p>
    <w:p w:rsidR="00C501AF" w:rsidRPr="006B7AC6" w:rsidRDefault="00C501AF" w:rsidP="00C501AF">
      <w:pPr>
        <w:widowControl w:val="0"/>
        <w:autoSpaceDE w:val="0"/>
        <w:autoSpaceDN w:val="0"/>
        <w:spacing w:after="0" w:line="240" w:lineRule="auto"/>
        <w:ind w:firstLine="709"/>
        <w:jc w:val="center"/>
        <w:rPr>
          <w:rFonts w:ascii="Times New Roman" w:hAnsi="Times New Roman"/>
          <w:sz w:val="28"/>
          <w:szCs w:val="28"/>
        </w:rPr>
      </w:pPr>
      <w:r w:rsidRPr="006B7AC6">
        <w:rPr>
          <w:rFonts w:ascii="Times New Roman" w:eastAsia="Times New Roman" w:hAnsi="Times New Roman"/>
          <w:sz w:val="28"/>
          <w:szCs w:val="28"/>
        </w:rPr>
        <w:t xml:space="preserve">предоставления субсидии </w:t>
      </w:r>
      <w:r w:rsidRPr="006B7AC6">
        <w:rPr>
          <w:rFonts w:ascii="Times New Roman" w:hAnsi="Times New Roman"/>
          <w:sz w:val="28"/>
          <w:szCs w:val="28"/>
        </w:rPr>
        <w:t>в целях финансового обеспечения (возмещения) затрат в связи с проведением работ по благоустройству дворовых территорий многоквартирных домов</w:t>
      </w:r>
    </w:p>
    <w:p w:rsidR="00C501AF" w:rsidRPr="006B7AC6" w:rsidRDefault="00C501AF" w:rsidP="00C501AF">
      <w:pPr>
        <w:widowControl w:val="0"/>
        <w:autoSpaceDE w:val="0"/>
        <w:autoSpaceDN w:val="0"/>
        <w:spacing w:after="0" w:line="240" w:lineRule="auto"/>
        <w:ind w:firstLine="709"/>
        <w:jc w:val="center"/>
        <w:rPr>
          <w:rFonts w:ascii="Times New Roman" w:hAnsi="Times New Roman"/>
          <w:sz w:val="28"/>
          <w:szCs w:val="28"/>
        </w:rPr>
      </w:pPr>
    </w:p>
    <w:p w:rsidR="00C501AF" w:rsidRPr="006B7AC6" w:rsidRDefault="00C501AF" w:rsidP="00C501AF">
      <w:pPr>
        <w:pStyle w:val="ConsPlusNormal"/>
        <w:jc w:val="center"/>
        <w:rPr>
          <w:rFonts w:ascii="Times New Roman" w:hAnsi="Times New Roman" w:cs="Times New Roman"/>
          <w:b/>
          <w:sz w:val="28"/>
          <w:szCs w:val="28"/>
        </w:rPr>
      </w:pPr>
      <w:r w:rsidRPr="006B7AC6">
        <w:rPr>
          <w:rFonts w:ascii="Times New Roman" w:hAnsi="Times New Roman" w:cs="Times New Roman"/>
          <w:b/>
          <w:sz w:val="28"/>
          <w:szCs w:val="28"/>
        </w:rPr>
        <w:t>1. Общие положения</w:t>
      </w:r>
    </w:p>
    <w:p w:rsidR="00C501AF" w:rsidRPr="006B7AC6" w:rsidRDefault="00C501AF" w:rsidP="00C501AF">
      <w:pPr>
        <w:pStyle w:val="ConsPlusNormal"/>
        <w:jc w:val="center"/>
        <w:rPr>
          <w:rFonts w:ascii="Times New Roman" w:hAnsi="Times New Roman" w:cs="Times New Roman"/>
          <w:sz w:val="28"/>
          <w:szCs w:val="28"/>
        </w:rPr>
      </w:pPr>
    </w:p>
    <w:p w:rsidR="00C501AF" w:rsidRPr="006B7AC6" w:rsidRDefault="00C501AF" w:rsidP="008A48E1">
      <w:pPr>
        <w:pStyle w:val="a6"/>
        <w:jc w:val="both"/>
        <w:rPr>
          <w:rFonts w:ascii="Times New Roman" w:hAnsi="Times New Roman"/>
          <w:sz w:val="28"/>
          <w:szCs w:val="28"/>
        </w:rPr>
      </w:pPr>
      <w:r w:rsidRPr="006B7AC6">
        <w:rPr>
          <w:rFonts w:ascii="Times New Roman" w:hAnsi="Times New Roman"/>
          <w:sz w:val="28"/>
          <w:szCs w:val="28"/>
        </w:rPr>
        <w:t xml:space="preserve">1.1 Порядок предоставления субсидии в целях финансового обеспечения (возмещения) затрат в связи с проведением работ по благоустройству дворовых территорий многоквартирных домов (далее – субсидии) определяет процедуру и условия предоставления финансовой поддержки на проведение работ по благоустройству дворовых территорий многоквартирных домов за счет средств поступивших из федерального бюджета, краевого бюджета и местного бюджета, предусмотренных в решении Назаровского городского Совета депутатов о бюджете города на очередной финансовый год и плановый период на реализацию мероприятий муниципальной программы </w:t>
      </w:r>
      <w:r w:rsidR="008A48E1" w:rsidRPr="006B7AC6">
        <w:rPr>
          <w:rFonts w:ascii="Times New Roman" w:eastAsia="SimSun" w:hAnsi="Times New Roman"/>
          <w:b/>
          <w:kern w:val="1"/>
          <w:sz w:val="28"/>
          <w:szCs w:val="28"/>
          <w:lang w:eastAsia="ar-SA"/>
        </w:rPr>
        <w:t>«</w:t>
      </w:r>
      <w:r w:rsidR="008A48E1" w:rsidRPr="006B7AC6">
        <w:rPr>
          <w:rFonts w:ascii="Times New Roman" w:eastAsia="SimSun" w:hAnsi="Times New Roman"/>
          <w:kern w:val="1"/>
          <w:sz w:val="28"/>
          <w:szCs w:val="28"/>
          <w:lang w:eastAsia="ar-SA"/>
        </w:rPr>
        <w:t>Формирование комфортной городской среды на территории  города Назарово» на 2018-2022 годы</w:t>
      </w:r>
      <w:r w:rsidRPr="006B7AC6">
        <w:rPr>
          <w:rFonts w:ascii="Times New Roman" w:hAnsi="Times New Roman"/>
          <w:sz w:val="28"/>
          <w:szCs w:val="28"/>
        </w:rPr>
        <w:t>, а также требований к отчетности, требований об осуществлении контроля за соблюдением условий, целей и порядка предоставления субсидий и ответственности за их нарушение.</w:t>
      </w:r>
    </w:p>
    <w:p w:rsidR="00C501AF" w:rsidRPr="006B7AC6" w:rsidRDefault="00C501AF" w:rsidP="00C501AF">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ab/>
        <w:t>1.2. Субсидии предоставляются в целях выполнения работ по благоустройству дворовых территорий многоквартирных домов.</w:t>
      </w:r>
    </w:p>
    <w:p w:rsidR="00C501AF" w:rsidRPr="006B7AC6" w:rsidRDefault="00C501AF" w:rsidP="00C501AF">
      <w:pPr>
        <w:pStyle w:val="ConsPlusNormal"/>
        <w:ind w:firstLine="709"/>
        <w:jc w:val="both"/>
        <w:rPr>
          <w:rFonts w:ascii="Times New Roman" w:hAnsi="Times New Roman" w:cs="Times New Roman"/>
          <w:sz w:val="28"/>
          <w:szCs w:val="28"/>
        </w:rPr>
      </w:pPr>
      <w:r w:rsidRPr="006B7AC6">
        <w:rPr>
          <w:rFonts w:ascii="Times New Roman" w:eastAsia="Calibri" w:hAnsi="Times New Roman"/>
          <w:sz w:val="28"/>
          <w:szCs w:val="28"/>
        </w:rPr>
        <w:t xml:space="preserve">1.3. </w:t>
      </w:r>
      <w:r w:rsidRPr="006B7AC6">
        <w:rPr>
          <w:rFonts w:ascii="Times New Roman" w:hAnsi="Times New Roman"/>
          <w:sz w:val="28"/>
          <w:szCs w:val="28"/>
        </w:rPr>
        <w:t xml:space="preserve">Субсидии </w:t>
      </w:r>
      <w:r w:rsidRPr="006B7AC6">
        <w:rPr>
          <w:rFonts w:ascii="Times New Roman" w:eastAsia="Calibri" w:hAnsi="Times New Roman"/>
          <w:sz w:val="28"/>
          <w:szCs w:val="28"/>
        </w:rPr>
        <w:t>предоставляются</w:t>
      </w:r>
      <w:r w:rsidRPr="006B7AC6">
        <w:rPr>
          <w:rFonts w:ascii="Times New Roman" w:hAnsi="Times New Roman"/>
          <w:sz w:val="28"/>
          <w:szCs w:val="28"/>
        </w:rPr>
        <w:t xml:space="preserve"> на благоустройство </w:t>
      </w:r>
      <w:r w:rsidRPr="006B7AC6">
        <w:rPr>
          <w:rFonts w:ascii="Times New Roman" w:eastAsia="Calibri" w:hAnsi="Times New Roman"/>
          <w:sz w:val="28"/>
          <w:szCs w:val="28"/>
        </w:rPr>
        <w:t xml:space="preserve">дворовых территорий многоквартирных домов, включенных в </w:t>
      </w:r>
      <w:r w:rsidRPr="006B7AC6">
        <w:rPr>
          <w:rFonts w:ascii="Times New Roman" w:hAnsi="Times New Roman" w:cs="Times New Roman"/>
          <w:sz w:val="28"/>
          <w:szCs w:val="28"/>
        </w:rPr>
        <w:t>муниципальную программу на 201</w:t>
      </w:r>
      <w:r w:rsidR="008A48E1" w:rsidRPr="006B7AC6">
        <w:rPr>
          <w:rFonts w:ascii="Times New Roman" w:hAnsi="Times New Roman" w:cs="Times New Roman"/>
          <w:sz w:val="28"/>
          <w:szCs w:val="28"/>
        </w:rPr>
        <w:t>8-2022</w:t>
      </w:r>
      <w:r w:rsidRPr="006B7AC6">
        <w:rPr>
          <w:rFonts w:ascii="Times New Roman" w:hAnsi="Times New Roman" w:cs="Times New Roman"/>
          <w:sz w:val="28"/>
          <w:szCs w:val="28"/>
        </w:rPr>
        <w:t xml:space="preserve"> год</w:t>
      </w:r>
      <w:r w:rsidR="008A48E1" w:rsidRPr="006B7AC6">
        <w:rPr>
          <w:rFonts w:ascii="Times New Roman" w:hAnsi="Times New Roman" w:cs="Times New Roman"/>
          <w:sz w:val="28"/>
          <w:szCs w:val="28"/>
        </w:rPr>
        <w:t>ы</w:t>
      </w:r>
      <w:r w:rsidRPr="006B7AC6">
        <w:rPr>
          <w:rFonts w:ascii="Times New Roman" w:hAnsi="Times New Roman" w:cs="Times New Roman"/>
          <w:sz w:val="28"/>
          <w:szCs w:val="28"/>
        </w:rPr>
        <w:t xml:space="preserve"> на основании решения общественной комиссии по развитию комфортной городской среды в г.Назарово принятого в порядке, установленном постановлениям</w:t>
      </w:r>
      <w:r w:rsidR="008A48E1" w:rsidRPr="006B7AC6">
        <w:rPr>
          <w:rFonts w:ascii="Times New Roman" w:hAnsi="Times New Roman" w:cs="Times New Roman"/>
          <w:sz w:val="28"/>
          <w:szCs w:val="28"/>
        </w:rPr>
        <w:t>и администрации г. Назарово от 21</w:t>
      </w:r>
      <w:r w:rsidRPr="006B7AC6">
        <w:rPr>
          <w:rFonts w:ascii="Times New Roman" w:hAnsi="Times New Roman" w:cs="Times New Roman"/>
          <w:sz w:val="28"/>
          <w:szCs w:val="28"/>
        </w:rPr>
        <w:t>.0</w:t>
      </w:r>
      <w:r w:rsidR="008A48E1" w:rsidRPr="006B7AC6">
        <w:rPr>
          <w:rFonts w:ascii="Times New Roman" w:hAnsi="Times New Roman" w:cs="Times New Roman"/>
          <w:sz w:val="28"/>
          <w:szCs w:val="28"/>
        </w:rPr>
        <w:t>8</w:t>
      </w:r>
      <w:r w:rsidRPr="006B7AC6">
        <w:rPr>
          <w:rFonts w:ascii="Times New Roman" w:hAnsi="Times New Roman" w:cs="Times New Roman"/>
          <w:sz w:val="28"/>
          <w:szCs w:val="28"/>
        </w:rPr>
        <w:t xml:space="preserve">.2017 № </w:t>
      </w:r>
      <w:r w:rsidR="008A48E1" w:rsidRPr="006B7AC6">
        <w:rPr>
          <w:rFonts w:ascii="Times New Roman" w:hAnsi="Times New Roman" w:cs="Times New Roman"/>
          <w:sz w:val="28"/>
          <w:szCs w:val="28"/>
        </w:rPr>
        <w:t>1152</w:t>
      </w:r>
      <w:r w:rsidRPr="006B7AC6">
        <w:rPr>
          <w:rFonts w:ascii="Times New Roman" w:hAnsi="Times New Roman" w:cs="Times New Roman"/>
          <w:sz w:val="28"/>
          <w:szCs w:val="28"/>
        </w:rPr>
        <w:t>-п</w:t>
      </w:r>
      <w:r w:rsidR="008A48E1" w:rsidRPr="006B7AC6">
        <w:rPr>
          <w:rFonts w:ascii="Times New Roman" w:hAnsi="Times New Roman" w:cs="Times New Roman"/>
          <w:sz w:val="28"/>
          <w:szCs w:val="28"/>
        </w:rPr>
        <w:t>, от 22.08.2017 №1154-п</w:t>
      </w:r>
      <w:r w:rsidRPr="006B7AC6">
        <w:rPr>
          <w:rFonts w:ascii="Times New Roman" w:hAnsi="Times New Roman" w:cs="Times New Roman"/>
          <w:sz w:val="28"/>
          <w:szCs w:val="28"/>
        </w:rPr>
        <w:t>.</w:t>
      </w:r>
    </w:p>
    <w:p w:rsidR="00C501AF" w:rsidRPr="006B7AC6" w:rsidRDefault="00C501AF" w:rsidP="00C501AF">
      <w:pPr>
        <w:pStyle w:val="ConsPlusNormal"/>
        <w:ind w:firstLine="709"/>
        <w:jc w:val="both"/>
        <w:rPr>
          <w:rFonts w:ascii="Times New Roman" w:hAnsi="Times New Roman" w:cs="Times New Roman"/>
          <w:sz w:val="28"/>
          <w:szCs w:val="28"/>
        </w:rPr>
      </w:pPr>
      <w:r w:rsidRPr="006B7AC6">
        <w:rPr>
          <w:rFonts w:ascii="Times New Roman" w:eastAsia="Calibri" w:hAnsi="Times New Roman"/>
          <w:sz w:val="28"/>
          <w:szCs w:val="28"/>
        </w:rPr>
        <w:t xml:space="preserve">Состав комиссии утвержден </w:t>
      </w:r>
      <w:r w:rsidRPr="006B7AC6">
        <w:rPr>
          <w:rFonts w:ascii="Times New Roman" w:hAnsi="Times New Roman" w:cs="Times New Roman"/>
          <w:sz w:val="28"/>
          <w:szCs w:val="28"/>
        </w:rPr>
        <w:t xml:space="preserve">постановлением администрации г.Назарово от </w:t>
      </w:r>
      <w:r w:rsidR="008A48E1" w:rsidRPr="006B7AC6">
        <w:rPr>
          <w:rFonts w:ascii="Times New Roman" w:hAnsi="Times New Roman" w:cs="Times New Roman"/>
          <w:sz w:val="28"/>
          <w:szCs w:val="28"/>
        </w:rPr>
        <w:t>22.08.2017 № 1153</w:t>
      </w:r>
      <w:r w:rsidRPr="006B7AC6">
        <w:rPr>
          <w:rFonts w:ascii="Times New Roman" w:hAnsi="Times New Roman" w:cs="Times New Roman"/>
          <w:sz w:val="28"/>
          <w:szCs w:val="28"/>
        </w:rPr>
        <w:t>-п.</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1.4. Получателями субсидий на благоустройство дворовых территорий являются управляющие организации.</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highlight w:val="yellow"/>
        </w:rPr>
      </w:pPr>
      <w:r w:rsidRPr="006B7AC6">
        <w:rPr>
          <w:rFonts w:ascii="Times New Roman" w:hAnsi="Times New Roman"/>
          <w:sz w:val="28"/>
          <w:szCs w:val="28"/>
        </w:rPr>
        <w:t xml:space="preserve">Критерием отбора управляющей организации для предоставления субсидии является включение многоквартирного дома в адресный перечень многоквартирных домов в </w:t>
      </w:r>
      <w:r w:rsidRPr="006B7AC6">
        <w:rPr>
          <w:rFonts w:ascii="Times New Roman" w:eastAsia="Times New Roman" w:hAnsi="Times New Roman"/>
          <w:sz w:val="28"/>
          <w:szCs w:val="28"/>
          <w:lang w:eastAsia="ru-RU"/>
        </w:rPr>
        <w:t xml:space="preserve">муниципальную программу для благоустройства </w:t>
      </w:r>
      <w:r w:rsidRPr="006B7AC6">
        <w:rPr>
          <w:rFonts w:ascii="Times New Roman" w:hAnsi="Times New Roman"/>
          <w:sz w:val="28"/>
          <w:szCs w:val="28"/>
        </w:rPr>
        <w:t xml:space="preserve">дворовых территорий, которыми управляет такая управляющая организация. </w:t>
      </w:r>
    </w:p>
    <w:p w:rsidR="00C501AF" w:rsidRPr="006B7AC6" w:rsidRDefault="00C501AF" w:rsidP="00C501AF">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1.6. Субсидии предоставляются в пределах утвержденных бюджетных ассигнований, предусмотренных решением Назаровского городского Совета депутатов о бюджете на очередной финансовый год и плановый период на цели, указанные в пункте 1.2.Порядка.</w:t>
      </w:r>
    </w:p>
    <w:p w:rsidR="00C501AF" w:rsidRPr="006B7AC6" w:rsidRDefault="00C501AF" w:rsidP="00C501AF">
      <w:pPr>
        <w:widowControl w:val="0"/>
        <w:autoSpaceDE w:val="0"/>
        <w:autoSpaceDN w:val="0"/>
        <w:spacing w:after="0" w:line="240" w:lineRule="auto"/>
        <w:ind w:firstLine="540"/>
        <w:jc w:val="both"/>
        <w:rPr>
          <w:rFonts w:ascii="Times New Roman" w:hAnsi="Times New Roman"/>
          <w:sz w:val="28"/>
          <w:szCs w:val="28"/>
        </w:rPr>
      </w:pPr>
      <w:r w:rsidRPr="006B7AC6">
        <w:rPr>
          <w:rFonts w:ascii="Times New Roman" w:eastAsia="Times New Roman" w:hAnsi="Times New Roman"/>
          <w:sz w:val="28"/>
          <w:szCs w:val="28"/>
          <w:lang w:eastAsia="ru-RU"/>
        </w:rPr>
        <w:t xml:space="preserve">1.7. Главным распорядителем бюджетных средств </w:t>
      </w:r>
      <w:r w:rsidRPr="006B7AC6">
        <w:rPr>
          <w:rFonts w:ascii="Times New Roman" w:hAnsi="Times New Roman"/>
          <w:sz w:val="28"/>
          <w:szCs w:val="28"/>
        </w:rPr>
        <w:t xml:space="preserve">на благоустройство дворовых территорий </w:t>
      </w:r>
      <w:r w:rsidRPr="006B7AC6">
        <w:rPr>
          <w:rFonts w:ascii="Times New Roman" w:eastAsia="Times New Roman" w:hAnsi="Times New Roman"/>
          <w:sz w:val="28"/>
          <w:szCs w:val="28"/>
          <w:lang w:eastAsia="ru-RU"/>
        </w:rPr>
        <w:t>является администрация города Назарово.</w:t>
      </w:r>
    </w:p>
    <w:p w:rsidR="00C501AF" w:rsidRPr="006B7AC6" w:rsidRDefault="00C501AF" w:rsidP="00C501AF">
      <w:pPr>
        <w:widowControl w:val="0"/>
        <w:autoSpaceDE w:val="0"/>
        <w:autoSpaceDN w:val="0"/>
        <w:spacing w:after="0" w:line="240" w:lineRule="auto"/>
        <w:ind w:firstLine="540"/>
        <w:jc w:val="both"/>
        <w:rPr>
          <w:rFonts w:ascii="Times New Roman" w:hAnsi="Times New Roman"/>
          <w:b/>
          <w:sz w:val="28"/>
          <w:szCs w:val="28"/>
        </w:rPr>
      </w:pPr>
    </w:p>
    <w:p w:rsidR="00C501AF" w:rsidRPr="006B7AC6" w:rsidRDefault="00C501AF" w:rsidP="00C501AF">
      <w:pPr>
        <w:widowControl w:val="0"/>
        <w:spacing w:after="0" w:line="240" w:lineRule="auto"/>
        <w:jc w:val="center"/>
        <w:rPr>
          <w:rFonts w:ascii="Times New Roman" w:hAnsi="Times New Roman"/>
          <w:b/>
          <w:sz w:val="28"/>
          <w:szCs w:val="28"/>
        </w:rPr>
      </w:pPr>
      <w:r w:rsidRPr="006B7AC6">
        <w:rPr>
          <w:rFonts w:ascii="Times New Roman" w:hAnsi="Times New Roman"/>
          <w:b/>
          <w:sz w:val="28"/>
          <w:szCs w:val="28"/>
        </w:rPr>
        <w:t>2. Условия и порядок предоставления субсидии</w:t>
      </w:r>
    </w:p>
    <w:p w:rsidR="00C501AF" w:rsidRPr="006B7AC6" w:rsidRDefault="00C501AF" w:rsidP="00C501AF">
      <w:pPr>
        <w:widowControl w:val="0"/>
        <w:spacing w:after="0" w:line="240" w:lineRule="auto"/>
        <w:jc w:val="center"/>
        <w:rPr>
          <w:rFonts w:ascii="Times New Roman" w:hAnsi="Times New Roman"/>
          <w:b/>
          <w:sz w:val="28"/>
          <w:szCs w:val="28"/>
        </w:rPr>
      </w:pPr>
      <w:r w:rsidRPr="006B7AC6">
        <w:rPr>
          <w:rFonts w:ascii="Times New Roman" w:hAnsi="Times New Roman"/>
          <w:b/>
          <w:sz w:val="28"/>
          <w:szCs w:val="28"/>
        </w:rPr>
        <w:t>на благоустройство дворовых территорий</w:t>
      </w:r>
    </w:p>
    <w:p w:rsidR="00C501AF" w:rsidRPr="006B7AC6" w:rsidRDefault="00C501AF" w:rsidP="00C501AF">
      <w:pPr>
        <w:widowControl w:val="0"/>
        <w:spacing w:after="0" w:line="240" w:lineRule="auto"/>
        <w:jc w:val="center"/>
        <w:rPr>
          <w:rFonts w:ascii="Times New Roman" w:hAnsi="Times New Roman"/>
          <w:sz w:val="30"/>
          <w:szCs w:val="30"/>
        </w:rPr>
      </w:pP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2.1. Субсидии управляющим организациям на благоустройство дворовых территорий предоставляется при условии:</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bookmarkStart w:id="3" w:name="Par9"/>
      <w:bookmarkEnd w:id="3"/>
      <w:r w:rsidRPr="006B7AC6">
        <w:rPr>
          <w:rFonts w:ascii="Times New Roman" w:hAnsi="Times New Roman"/>
          <w:sz w:val="28"/>
          <w:szCs w:val="28"/>
        </w:rPr>
        <w:t>а) наличия решения общего собрания собственников помещений в многоквартирном доме, управление которым осуществляется управляющей организацией :</w:t>
      </w:r>
    </w:p>
    <w:p w:rsidR="00C501AF" w:rsidRPr="006B7AC6" w:rsidRDefault="00C501AF" w:rsidP="00C501AF">
      <w:pPr>
        <w:pStyle w:val="a3"/>
        <w:numPr>
          <w:ilvl w:val="0"/>
          <w:numId w:val="33"/>
        </w:numPr>
        <w:adjustRightInd w:val="0"/>
        <w:spacing w:after="0" w:line="240" w:lineRule="auto"/>
        <w:ind w:left="0" w:firstLine="0"/>
        <w:jc w:val="both"/>
        <w:rPr>
          <w:rFonts w:ascii="Times New Roman" w:hAnsi="Times New Roman"/>
          <w:sz w:val="28"/>
          <w:szCs w:val="28"/>
        </w:rPr>
      </w:pPr>
      <w:r w:rsidRPr="006B7AC6">
        <w:rPr>
          <w:rFonts w:ascii="Times New Roman" w:hAnsi="Times New Roman"/>
          <w:sz w:val="28"/>
          <w:szCs w:val="28"/>
        </w:rPr>
        <w:t>об обращении с предложением по включению дворовой территории многоквартирного дома в муниципальную программу в целях софинансирования мероприятий по благоустройству;</w:t>
      </w:r>
    </w:p>
    <w:p w:rsidR="00C501AF" w:rsidRPr="006B7AC6" w:rsidRDefault="00C501AF" w:rsidP="00C501AF">
      <w:pPr>
        <w:pStyle w:val="a3"/>
        <w:numPr>
          <w:ilvl w:val="0"/>
          <w:numId w:val="33"/>
        </w:numPr>
        <w:autoSpaceDE w:val="0"/>
        <w:autoSpaceDN w:val="0"/>
        <w:adjustRightInd w:val="0"/>
        <w:spacing w:after="0" w:line="240" w:lineRule="auto"/>
        <w:ind w:left="0" w:firstLine="0"/>
        <w:jc w:val="both"/>
        <w:rPr>
          <w:rFonts w:ascii="Times New Roman" w:hAnsi="Times New Roman"/>
          <w:sz w:val="28"/>
          <w:szCs w:val="28"/>
        </w:rPr>
      </w:pPr>
      <w:r w:rsidRPr="006B7AC6">
        <w:rPr>
          <w:rFonts w:ascii="Times New Roman" w:hAnsi="Times New Roman"/>
          <w:sz w:val="28"/>
          <w:szCs w:val="28"/>
        </w:rPr>
        <w:t>определение лица, уполномоченного на подачу предложений и представляющего интересы собственников при подаче предложений на участие в  муниципальной программе;</w:t>
      </w:r>
    </w:p>
    <w:p w:rsidR="00C501AF" w:rsidRPr="006B7AC6" w:rsidRDefault="00C501AF" w:rsidP="00C501AF">
      <w:pPr>
        <w:pStyle w:val="a3"/>
        <w:numPr>
          <w:ilvl w:val="0"/>
          <w:numId w:val="33"/>
        </w:numPr>
        <w:autoSpaceDE w:val="0"/>
        <w:autoSpaceDN w:val="0"/>
        <w:adjustRightInd w:val="0"/>
        <w:spacing w:after="0" w:line="240" w:lineRule="auto"/>
        <w:ind w:left="0" w:firstLine="0"/>
        <w:jc w:val="both"/>
        <w:rPr>
          <w:rFonts w:ascii="Times New Roman" w:hAnsi="Times New Roman"/>
          <w:sz w:val="28"/>
          <w:szCs w:val="28"/>
        </w:rPr>
      </w:pPr>
      <w:r w:rsidRPr="006B7AC6">
        <w:rPr>
          <w:rFonts w:ascii="Times New Roman" w:hAnsi="Times New Roman"/>
          <w:sz w:val="28"/>
          <w:szCs w:val="28"/>
        </w:rPr>
        <w:t>определение состава (видов) работ по благоустройству дворовой территории многоквартирного дома, финансируемых за счет субсидии по минимальному или дополнительному перечням;</w:t>
      </w:r>
    </w:p>
    <w:p w:rsidR="00C501AF" w:rsidRPr="006B7AC6" w:rsidRDefault="00C501AF" w:rsidP="00C501AF">
      <w:pPr>
        <w:pStyle w:val="ConsPlusTitle"/>
        <w:numPr>
          <w:ilvl w:val="0"/>
          <w:numId w:val="33"/>
        </w:numPr>
        <w:adjustRightInd/>
        <w:ind w:left="0" w:firstLine="0"/>
        <w:jc w:val="both"/>
        <w:rPr>
          <w:b w:val="0"/>
          <w:bCs w:val="0"/>
          <w:sz w:val="28"/>
          <w:szCs w:val="28"/>
        </w:rPr>
      </w:pPr>
      <w:r w:rsidRPr="006B7AC6">
        <w:rPr>
          <w:b w:val="0"/>
          <w:sz w:val="28"/>
          <w:szCs w:val="28"/>
        </w:rPr>
        <w:t>обеспечение финансового и трудового участия собственников помещений в многоквартирном доме при выполнении работ по благоустройству двора;</w:t>
      </w:r>
    </w:p>
    <w:p w:rsidR="00C501AF" w:rsidRPr="006B7AC6" w:rsidRDefault="00C501AF" w:rsidP="00C501AF">
      <w:pPr>
        <w:pStyle w:val="a3"/>
        <w:numPr>
          <w:ilvl w:val="0"/>
          <w:numId w:val="33"/>
        </w:numPr>
        <w:autoSpaceDE w:val="0"/>
        <w:autoSpaceDN w:val="0"/>
        <w:adjustRightInd w:val="0"/>
        <w:spacing w:after="0" w:line="240" w:lineRule="auto"/>
        <w:ind w:left="0" w:firstLine="0"/>
        <w:jc w:val="both"/>
        <w:rPr>
          <w:rFonts w:ascii="Times New Roman" w:hAnsi="Times New Roman"/>
          <w:sz w:val="28"/>
          <w:szCs w:val="28"/>
        </w:rPr>
      </w:pPr>
      <w:r w:rsidRPr="006B7AC6">
        <w:rPr>
          <w:rFonts w:ascii="Times New Roman" w:hAnsi="Times New Roman"/>
          <w:sz w:val="28"/>
          <w:szCs w:val="28"/>
        </w:rPr>
        <w:t xml:space="preserve">определение уполномоченных лиц из числа собственников помещений для </w:t>
      </w:r>
      <w:r w:rsidRPr="006B7AC6">
        <w:rPr>
          <w:rFonts w:ascii="Times New Roman" w:hAnsi="Times New Roman"/>
          <w:sz w:val="28"/>
          <w:szCs w:val="28"/>
          <w:lang w:eastAsia="ru-RU"/>
        </w:rPr>
        <w:t>согласования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 (</w:t>
      </w:r>
      <w:r w:rsidRPr="006B7AC6">
        <w:rPr>
          <w:rFonts w:ascii="Times New Roman" w:hAnsi="Times New Roman"/>
          <w:sz w:val="28"/>
          <w:szCs w:val="28"/>
        </w:rPr>
        <w:t>подписании соответствующих актов приемки выполненных работ);</w:t>
      </w:r>
    </w:p>
    <w:p w:rsidR="00C501AF" w:rsidRPr="006B7AC6" w:rsidRDefault="00C501AF" w:rsidP="00C501AF">
      <w:pPr>
        <w:pStyle w:val="a3"/>
        <w:numPr>
          <w:ilvl w:val="0"/>
          <w:numId w:val="33"/>
        </w:numPr>
        <w:autoSpaceDE w:val="0"/>
        <w:autoSpaceDN w:val="0"/>
        <w:adjustRightInd w:val="0"/>
        <w:spacing w:after="0" w:line="240" w:lineRule="auto"/>
        <w:ind w:left="0" w:firstLine="0"/>
        <w:jc w:val="both"/>
        <w:rPr>
          <w:rFonts w:ascii="Times New Roman" w:hAnsi="Times New Roman"/>
          <w:sz w:val="28"/>
          <w:szCs w:val="28"/>
        </w:rPr>
      </w:pPr>
      <w:r w:rsidRPr="006B7AC6">
        <w:rPr>
          <w:rFonts w:ascii="Times New Roman" w:hAnsi="Times New Roman"/>
          <w:sz w:val="28"/>
          <w:szCs w:val="28"/>
        </w:rPr>
        <w:t>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 вносимых в счет оплаты за содержание жилого помещения;</w:t>
      </w:r>
    </w:p>
    <w:p w:rsidR="00C501AF" w:rsidRPr="006B7AC6" w:rsidRDefault="00C501AF" w:rsidP="00C501AF">
      <w:pPr>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б) дизайн-проекта. Дизайн-проект содержит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p>
    <w:p w:rsidR="00C501AF" w:rsidRPr="006B7AC6" w:rsidRDefault="00C501AF" w:rsidP="00C501AF">
      <w:pPr>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в) дефектной ведомости;</w:t>
      </w:r>
    </w:p>
    <w:p w:rsidR="00C501AF" w:rsidRPr="006B7AC6" w:rsidRDefault="00C501AF" w:rsidP="00C501AF">
      <w:pPr>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г) сметы на выполнение работ. Смета на выполнение работ должна содержать распределение затрат по источникам финансирования (в рублях и процентах): федеральный, краевой, местный, собственники помещений (2% или 20% в зависимости от минимального или дополнительного перечней работ).</w:t>
      </w:r>
    </w:p>
    <w:p w:rsidR="00C501AF" w:rsidRPr="006B7AC6" w:rsidRDefault="00C501AF" w:rsidP="00C501AF">
      <w:pPr>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д) договор подряда на выполнение работ по благоустройству дворовой территории, включенной в муниципальную программу  (далее – договор подряда).</w:t>
      </w:r>
    </w:p>
    <w:p w:rsidR="00C501AF" w:rsidRPr="006B7AC6" w:rsidRDefault="00C501AF" w:rsidP="00C501AF">
      <w:pPr>
        <w:spacing w:after="0" w:line="240" w:lineRule="auto"/>
        <w:ind w:firstLine="709"/>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Договор подряда заключается по результатам отбора подрядной организации, проведенного </w:t>
      </w:r>
      <w:r w:rsidRPr="006B7AC6">
        <w:rPr>
          <w:rFonts w:ascii="Times New Roman" w:hAnsi="Times New Roman"/>
          <w:sz w:val="28"/>
          <w:szCs w:val="28"/>
        </w:rPr>
        <w:t>управляющей организацией</w:t>
      </w:r>
      <w:r w:rsidRPr="006B7AC6">
        <w:rPr>
          <w:rFonts w:ascii="Times New Roman" w:eastAsia="Times New Roman" w:hAnsi="Times New Roman"/>
          <w:sz w:val="28"/>
          <w:szCs w:val="28"/>
          <w:lang w:eastAsia="ru-RU"/>
        </w:rPr>
        <w:t>, проведенным в порядке, установленном администрацией города Назарово.</w:t>
      </w:r>
    </w:p>
    <w:p w:rsidR="00C501AF" w:rsidRPr="006B7AC6" w:rsidRDefault="00C501AF" w:rsidP="00C501AF">
      <w:pPr>
        <w:spacing w:after="0" w:line="240" w:lineRule="auto"/>
        <w:ind w:firstLine="567"/>
        <w:jc w:val="both"/>
        <w:rPr>
          <w:rFonts w:ascii="Times New Roman" w:hAnsi="Times New Roman"/>
          <w:bCs/>
          <w:sz w:val="28"/>
          <w:szCs w:val="28"/>
        </w:rPr>
      </w:pPr>
      <w:r w:rsidRPr="006B7AC6">
        <w:rPr>
          <w:rFonts w:ascii="Times New Roman" w:eastAsia="Times New Roman" w:hAnsi="Times New Roman"/>
          <w:sz w:val="28"/>
          <w:szCs w:val="28"/>
          <w:lang w:eastAsia="ru-RU"/>
        </w:rPr>
        <w:t xml:space="preserve">Порядок отбора подрядной организации должен содержать условия </w:t>
      </w:r>
      <w:r w:rsidRPr="006B7AC6">
        <w:rPr>
          <w:rFonts w:ascii="Times New Roman" w:hAnsi="Times New Roman"/>
          <w:bCs/>
          <w:sz w:val="28"/>
          <w:szCs w:val="28"/>
        </w:rPr>
        <w:t>привлечения к выполнению работ по благоустройству дворовых территорий студенческих строительных отрядов.</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eastAsia="Times New Roman" w:hAnsi="Times New Roman"/>
          <w:sz w:val="28"/>
          <w:szCs w:val="28"/>
          <w:lang w:eastAsia="ru-RU"/>
        </w:rPr>
        <w:t xml:space="preserve">Правила закупки товаров, работ и услуг </w:t>
      </w:r>
      <w:r w:rsidRPr="006B7AC6">
        <w:rPr>
          <w:rFonts w:ascii="Times New Roman" w:hAnsi="Times New Roman"/>
          <w:sz w:val="28"/>
          <w:szCs w:val="28"/>
        </w:rPr>
        <w:t>является документом, который регламентирует закупочную деятельность получателя субсидии и должен содержать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bookmarkStart w:id="4" w:name="Par2"/>
      <w:bookmarkEnd w:id="4"/>
      <w:r w:rsidRPr="006B7AC6">
        <w:rPr>
          <w:rFonts w:ascii="Times New Roman" w:hAnsi="Times New Roman"/>
          <w:sz w:val="28"/>
          <w:szCs w:val="28"/>
        </w:rPr>
        <w:t>Правила о закупке утверждается руководителем управляющей организации.</w:t>
      </w:r>
    </w:p>
    <w:p w:rsidR="00C501AF" w:rsidRPr="006B7AC6" w:rsidRDefault="00C501AF" w:rsidP="00C501AF">
      <w:pPr>
        <w:spacing w:after="0" w:line="240" w:lineRule="auto"/>
        <w:ind w:firstLine="426"/>
        <w:jc w:val="both"/>
        <w:rPr>
          <w:rFonts w:ascii="Times New Roman" w:hAnsi="Times New Roman"/>
          <w:sz w:val="28"/>
          <w:szCs w:val="28"/>
        </w:rPr>
      </w:pPr>
      <w:r w:rsidRPr="006B7AC6">
        <w:rPr>
          <w:rFonts w:ascii="Times New Roman" w:eastAsia="Times New Roman" w:hAnsi="Times New Roman"/>
          <w:sz w:val="28"/>
          <w:szCs w:val="28"/>
          <w:lang w:eastAsia="ru-RU"/>
        </w:rPr>
        <w:t>е) </w:t>
      </w:r>
      <w:r w:rsidRPr="006B7AC6">
        <w:rPr>
          <w:rFonts w:ascii="Times New Roman" w:hAnsi="Times New Roman"/>
          <w:sz w:val="28"/>
          <w:szCs w:val="28"/>
        </w:rPr>
        <w:t>отсутствия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C501AF" w:rsidRPr="006B7AC6" w:rsidRDefault="00C501AF" w:rsidP="00C501AF">
      <w:pPr>
        <w:autoSpaceDE w:val="0"/>
        <w:autoSpaceDN w:val="0"/>
        <w:adjustRightInd w:val="0"/>
        <w:spacing w:after="0" w:line="240" w:lineRule="auto"/>
        <w:ind w:firstLine="426"/>
        <w:jc w:val="both"/>
        <w:rPr>
          <w:rFonts w:ascii="Times New Roman" w:hAnsi="Times New Roman"/>
          <w:sz w:val="28"/>
          <w:szCs w:val="28"/>
        </w:rPr>
      </w:pPr>
      <w:r w:rsidRPr="006B7AC6">
        <w:rPr>
          <w:rFonts w:ascii="Times New Roman" w:hAnsi="Times New Roman"/>
          <w:sz w:val="28"/>
          <w:szCs w:val="28"/>
        </w:rPr>
        <w:t>ж) отсутствия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w:t>
      </w:r>
    </w:p>
    <w:p w:rsidR="00C501AF" w:rsidRPr="006B7AC6" w:rsidRDefault="00C501AF" w:rsidP="00C501AF">
      <w:pPr>
        <w:tabs>
          <w:tab w:val="left" w:pos="142"/>
        </w:tabs>
        <w:autoSpaceDE w:val="0"/>
        <w:autoSpaceDN w:val="0"/>
        <w:adjustRightInd w:val="0"/>
        <w:spacing w:after="0" w:line="240" w:lineRule="auto"/>
        <w:ind w:firstLine="426"/>
        <w:jc w:val="both"/>
        <w:rPr>
          <w:rFonts w:ascii="Times New Roman" w:hAnsi="Times New Roman"/>
          <w:sz w:val="28"/>
          <w:szCs w:val="28"/>
        </w:rPr>
      </w:pPr>
      <w:r w:rsidRPr="006B7AC6">
        <w:rPr>
          <w:rFonts w:ascii="Times New Roman" w:hAnsi="Times New Roman"/>
          <w:sz w:val="28"/>
          <w:szCs w:val="28"/>
        </w:rPr>
        <w:t xml:space="preserve">з) отсутствия проведения реорганизации, ликвидации, банкротства и не должны иметь ограничения на осуществление хозяйственной деятельности;          </w:t>
      </w:r>
    </w:p>
    <w:p w:rsidR="00C501AF" w:rsidRPr="006B7AC6" w:rsidRDefault="00C501AF" w:rsidP="00C501AF">
      <w:pPr>
        <w:tabs>
          <w:tab w:val="left" w:pos="142"/>
        </w:tabs>
        <w:autoSpaceDE w:val="0"/>
        <w:autoSpaceDN w:val="0"/>
        <w:adjustRightInd w:val="0"/>
        <w:spacing w:after="0" w:line="240" w:lineRule="auto"/>
        <w:ind w:firstLine="426"/>
        <w:jc w:val="both"/>
        <w:rPr>
          <w:rFonts w:ascii="Times New Roman" w:hAnsi="Times New Roman"/>
          <w:sz w:val="28"/>
          <w:szCs w:val="28"/>
        </w:rPr>
      </w:pPr>
      <w:r w:rsidRPr="006B7AC6">
        <w:rPr>
          <w:rFonts w:ascii="Times New Roman" w:hAnsi="Times New Roman"/>
          <w:sz w:val="28"/>
          <w:szCs w:val="28"/>
        </w:rPr>
        <w:t xml:space="preserve">и) открытия </w:t>
      </w:r>
      <w:r w:rsidRPr="006B7AC6">
        <w:rPr>
          <w:rFonts w:ascii="Times New Roman" w:hAnsi="Times New Roman"/>
          <w:bCs/>
          <w:sz w:val="28"/>
          <w:szCs w:val="28"/>
        </w:rPr>
        <w:t xml:space="preserve">в российской кредитной организации </w:t>
      </w:r>
      <w:r w:rsidRPr="006B7AC6">
        <w:rPr>
          <w:rFonts w:ascii="Times New Roman" w:hAnsi="Times New Roman"/>
          <w:sz w:val="28"/>
          <w:szCs w:val="28"/>
        </w:rPr>
        <w:t>специального счета предназначенного для перечисления средств на благоустройство в целях софинансирования мероприятий по благоустройству муниципальной программы.</w:t>
      </w:r>
    </w:p>
    <w:p w:rsidR="00C501AF" w:rsidRPr="006B7AC6" w:rsidRDefault="00C501AF" w:rsidP="00C501AF">
      <w:pPr>
        <w:widowControl w:val="0"/>
        <w:autoSpaceDE w:val="0"/>
        <w:autoSpaceDN w:val="0"/>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2.2. Субсидии предоставляются </w:t>
      </w:r>
      <w:r w:rsidRPr="006B7AC6">
        <w:rPr>
          <w:rFonts w:ascii="Times New Roman" w:hAnsi="Times New Roman"/>
          <w:sz w:val="28"/>
          <w:szCs w:val="28"/>
        </w:rPr>
        <w:t xml:space="preserve">управляющим организациям </w:t>
      </w:r>
      <w:r w:rsidRPr="006B7AC6">
        <w:rPr>
          <w:rFonts w:ascii="Times New Roman" w:eastAsia="Times New Roman" w:hAnsi="Times New Roman"/>
          <w:sz w:val="28"/>
          <w:szCs w:val="28"/>
          <w:lang w:eastAsia="ru-RU"/>
        </w:rPr>
        <w:t xml:space="preserve">на основании соглашения на предоставление субсидии в целях выполнения работ по благоустройству </w:t>
      </w:r>
      <w:r w:rsidRPr="006B7AC6">
        <w:rPr>
          <w:rFonts w:ascii="Times New Roman" w:hAnsi="Times New Roman"/>
          <w:sz w:val="28"/>
          <w:szCs w:val="28"/>
        </w:rPr>
        <w:t>дворовых территорий многоквартирных домов</w:t>
      </w:r>
      <w:r w:rsidRPr="006B7AC6">
        <w:rPr>
          <w:rFonts w:ascii="Times New Roman" w:eastAsia="Times New Roman" w:hAnsi="Times New Roman"/>
          <w:sz w:val="28"/>
          <w:szCs w:val="28"/>
          <w:lang w:eastAsia="ru-RU"/>
        </w:rPr>
        <w:t xml:space="preserve">, включенных в муниципальную программу (далее – соглашение) и заключенных между администрацией города и </w:t>
      </w:r>
      <w:r w:rsidRPr="006B7AC6">
        <w:rPr>
          <w:rFonts w:ascii="Times New Roman" w:hAnsi="Times New Roman"/>
          <w:sz w:val="28"/>
          <w:szCs w:val="28"/>
        </w:rPr>
        <w:t>получателями субсидии</w:t>
      </w:r>
      <w:r w:rsidRPr="006B7AC6">
        <w:rPr>
          <w:rFonts w:ascii="Times New Roman" w:eastAsia="Times New Roman" w:hAnsi="Times New Roman"/>
          <w:sz w:val="28"/>
          <w:szCs w:val="28"/>
          <w:lang w:eastAsia="ru-RU"/>
        </w:rPr>
        <w:t>.</w:t>
      </w:r>
    </w:p>
    <w:p w:rsidR="00C501AF" w:rsidRPr="006B7AC6" w:rsidRDefault="00C501AF" w:rsidP="00C501AF">
      <w:pPr>
        <w:widowControl w:val="0"/>
        <w:autoSpaceDE w:val="0"/>
        <w:autoSpaceDN w:val="0"/>
        <w:spacing w:after="0" w:line="240" w:lineRule="auto"/>
        <w:ind w:firstLine="708"/>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2.3. Соглашение</w:t>
      </w:r>
      <w:r w:rsidRPr="006B7AC6">
        <w:rPr>
          <w:rStyle w:val="aa"/>
          <w:sz w:val="28"/>
          <w:szCs w:val="28"/>
          <w:lang w:eastAsia="ru-RU"/>
        </w:rPr>
        <w:footnoteReference w:id="3"/>
      </w:r>
      <w:r w:rsidRPr="006B7AC6">
        <w:rPr>
          <w:rFonts w:ascii="Times New Roman" w:eastAsia="Times New Roman" w:hAnsi="Times New Roman"/>
          <w:sz w:val="28"/>
          <w:szCs w:val="28"/>
          <w:lang w:eastAsia="ru-RU"/>
        </w:rPr>
        <w:t xml:space="preserve"> заключается не позднее 01.0</w:t>
      </w:r>
      <w:r w:rsidR="00D850BF" w:rsidRPr="006B7AC6">
        <w:rPr>
          <w:rFonts w:ascii="Times New Roman" w:eastAsia="Times New Roman" w:hAnsi="Times New Roman"/>
          <w:sz w:val="28"/>
          <w:szCs w:val="28"/>
          <w:lang w:eastAsia="ru-RU"/>
        </w:rPr>
        <w:t>5</w:t>
      </w:r>
      <w:r w:rsidRPr="006B7AC6">
        <w:rPr>
          <w:rFonts w:ascii="Times New Roman" w:eastAsia="Times New Roman" w:hAnsi="Times New Roman"/>
          <w:sz w:val="28"/>
          <w:szCs w:val="28"/>
          <w:lang w:eastAsia="ru-RU"/>
        </w:rPr>
        <w:t>.201</w:t>
      </w:r>
      <w:r w:rsidR="00D850BF" w:rsidRPr="006B7AC6">
        <w:rPr>
          <w:rFonts w:ascii="Times New Roman" w:eastAsia="Times New Roman" w:hAnsi="Times New Roman"/>
          <w:sz w:val="28"/>
          <w:szCs w:val="28"/>
          <w:lang w:eastAsia="ru-RU"/>
        </w:rPr>
        <w:t>8</w:t>
      </w:r>
      <w:r w:rsidRPr="006B7AC6">
        <w:rPr>
          <w:rFonts w:ascii="Times New Roman" w:eastAsia="Times New Roman" w:hAnsi="Times New Roman"/>
          <w:sz w:val="28"/>
          <w:szCs w:val="28"/>
          <w:lang w:eastAsia="ru-RU"/>
        </w:rPr>
        <w:t xml:space="preserve"> года.</w:t>
      </w:r>
    </w:p>
    <w:p w:rsidR="00C501AF" w:rsidRPr="006B7AC6" w:rsidRDefault="00C501AF" w:rsidP="00C501AF">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2.4. Для заключения соглашения получатели субсидии направляют в администрацию города заявление по форме согласно приложению №1 к Порядку с приложением  следующих документов:</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а) копию лицензии на осуществление предпринимательской деятельности по управлению многоквартирными домами, заверенную в установленном порядке (представляется управляющими организациями);</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б) копии учредительных документов, заверенные в установленном порядке (представляются управляющими организациями);</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в) копию свидетельства о государственной регистрации юридического лица, заверенную в установленном порядке;</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г) копию выписки из единого государственного реестра юридических лиц, выданной налоговым органом не ранее тридцати рабочих дней до дня подачи заявления, заверенную в установленном порядке;</w:t>
      </w:r>
    </w:p>
    <w:p w:rsidR="00C501AF" w:rsidRPr="006B7AC6" w:rsidRDefault="00C501AF" w:rsidP="00C501AF">
      <w:pPr>
        <w:spacing w:after="0" w:line="240" w:lineRule="auto"/>
        <w:ind w:firstLine="540"/>
        <w:jc w:val="both"/>
        <w:rPr>
          <w:rFonts w:ascii="Times New Roman" w:hAnsi="Times New Roman"/>
          <w:sz w:val="28"/>
          <w:szCs w:val="28"/>
        </w:rPr>
      </w:pPr>
      <w:r w:rsidRPr="006B7AC6">
        <w:rPr>
          <w:rFonts w:ascii="Times New Roman" w:hAnsi="Times New Roman"/>
          <w:sz w:val="28"/>
          <w:szCs w:val="28"/>
        </w:rPr>
        <w:t>д) справку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полученную не ранее тридцати рабочих дней до дня подачи заявления, заверенную в установленном порядке;</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е) решение общего собрания собственников помещений многоквартирного дома проведенного в соответствии с требованиями статей 44 – 48 Жилищного кодекса Российской Федерации по вопросам, указанным в подпункте а) пункта 2.1 настоящего Прядка;</w:t>
      </w:r>
    </w:p>
    <w:p w:rsidR="00C501AF" w:rsidRPr="006B7AC6" w:rsidRDefault="00C501AF" w:rsidP="00C501AF">
      <w:pPr>
        <w:spacing w:after="0" w:line="240" w:lineRule="auto"/>
        <w:ind w:firstLine="54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ж) дизайн-проект, который должен содержать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p>
    <w:p w:rsidR="00C501AF" w:rsidRPr="006B7AC6" w:rsidRDefault="00C501AF" w:rsidP="00C501AF">
      <w:pPr>
        <w:spacing w:after="0" w:line="240" w:lineRule="auto"/>
        <w:ind w:firstLine="54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з) дефектную ведомость;</w:t>
      </w:r>
    </w:p>
    <w:p w:rsidR="00C501AF" w:rsidRPr="006B7AC6" w:rsidRDefault="00C501AF" w:rsidP="00C501AF">
      <w:pPr>
        <w:spacing w:after="0" w:line="240" w:lineRule="auto"/>
        <w:ind w:firstLine="54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 xml:space="preserve">и) сметы на выполнение работ. </w:t>
      </w:r>
    </w:p>
    <w:p w:rsidR="00C501AF" w:rsidRPr="006B7AC6" w:rsidRDefault="00C501AF" w:rsidP="00C501AF">
      <w:pPr>
        <w:spacing w:after="0" w:line="240" w:lineRule="auto"/>
        <w:ind w:firstLine="54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В обязательном порядке, исходя из состава работ по благоустройству, предоставляется:</w:t>
      </w:r>
    </w:p>
    <w:p w:rsidR="00C501AF" w:rsidRPr="006B7AC6" w:rsidRDefault="00C501AF" w:rsidP="00C501AF">
      <w:pPr>
        <w:pStyle w:val="a3"/>
        <w:numPr>
          <w:ilvl w:val="0"/>
          <w:numId w:val="34"/>
        </w:numPr>
        <w:spacing w:after="0" w:line="240" w:lineRule="auto"/>
        <w:ind w:left="0" w:firstLine="36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заключение о проверке достоверности сметной стоимости Краевого государственного автономного учреждения «Красноярская краевая государственная экспертиза»;</w:t>
      </w:r>
    </w:p>
    <w:p w:rsidR="00C501AF" w:rsidRPr="006B7AC6" w:rsidRDefault="00C501AF" w:rsidP="00C501AF">
      <w:pPr>
        <w:pStyle w:val="a3"/>
        <w:numPr>
          <w:ilvl w:val="0"/>
          <w:numId w:val="34"/>
        </w:numPr>
        <w:spacing w:after="0" w:line="240" w:lineRule="auto"/>
        <w:ind w:left="0" w:firstLine="360"/>
        <w:jc w:val="both"/>
        <w:rPr>
          <w:rFonts w:ascii="Times New Roman" w:eastAsia="Times New Roman" w:hAnsi="Times New Roman"/>
          <w:sz w:val="28"/>
          <w:szCs w:val="28"/>
          <w:lang w:eastAsia="ru-RU"/>
        </w:rPr>
      </w:pPr>
      <w:r w:rsidRPr="006B7AC6">
        <w:rPr>
          <w:rFonts w:ascii="Times New Roman" w:eastAsia="Times New Roman" w:hAnsi="Times New Roman"/>
          <w:sz w:val="28"/>
          <w:szCs w:val="28"/>
          <w:lang w:eastAsia="ru-RU"/>
        </w:rPr>
        <w:t>согласование сметы на выполнение работ министерством строительства и жилищно-коммунального хозяйства края;</w:t>
      </w:r>
    </w:p>
    <w:p w:rsidR="00C501AF" w:rsidRPr="006B7AC6" w:rsidRDefault="00C501AF" w:rsidP="00C501AF">
      <w:pPr>
        <w:pStyle w:val="a3"/>
        <w:numPr>
          <w:ilvl w:val="0"/>
          <w:numId w:val="34"/>
        </w:numPr>
        <w:autoSpaceDE w:val="0"/>
        <w:autoSpaceDN w:val="0"/>
        <w:adjustRightInd w:val="0"/>
        <w:spacing w:after="0" w:line="240" w:lineRule="auto"/>
        <w:ind w:left="0" w:firstLine="360"/>
        <w:jc w:val="both"/>
        <w:rPr>
          <w:rFonts w:ascii="Times New Roman" w:hAnsi="Times New Roman"/>
          <w:sz w:val="28"/>
          <w:szCs w:val="28"/>
        </w:rPr>
      </w:pPr>
      <w:r w:rsidRPr="006B7AC6">
        <w:rPr>
          <w:rFonts w:ascii="Times New Roman" w:hAnsi="Times New Roman"/>
          <w:sz w:val="28"/>
          <w:szCs w:val="28"/>
        </w:rPr>
        <w:t xml:space="preserve">копии договоров подряда на проведение работ по благоустройству. </w:t>
      </w:r>
    </w:p>
    <w:p w:rsidR="00C501AF" w:rsidRPr="006B7AC6" w:rsidRDefault="00C501AF" w:rsidP="00C501AF">
      <w:pPr>
        <w:pStyle w:val="a3"/>
        <w:numPr>
          <w:ilvl w:val="0"/>
          <w:numId w:val="34"/>
        </w:numPr>
        <w:autoSpaceDE w:val="0"/>
        <w:autoSpaceDN w:val="0"/>
        <w:adjustRightInd w:val="0"/>
        <w:spacing w:after="0" w:line="240" w:lineRule="auto"/>
        <w:ind w:left="0" w:firstLine="360"/>
        <w:jc w:val="both"/>
        <w:rPr>
          <w:rFonts w:ascii="Times New Roman" w:hAnsi="Times New Roman"/>
          <w:sz w:val="28"/>
          <w:szCs w:val="28"/>
        </w:rPr>
      </w:pPr>
      <w:r w:rsidRPr="006B7AC6">
        <w:rPr>
          <w:rFonts w:ascii="Times New Roman" w:hAnsi="Times New Roman"/>
          <w:sz w:val="28"/>
          <w:szCs w:val="28"/>
        </w:rPr>
        <w:t xml:space="preserve">выписку (справку) об открытии </w:t>
      </w:r>
      <w:r w:rsidRPr="006B7AC6">
        <w:rPr>
          <w:rFonts w:ascii="Times New Roman" w:hAnsi="Times New Roman"/>
          <w:bCs/>
          <w:sz w:val="28"/>
          <w:szCs w:val="28"/>
        </w:rPr>
        <w:t xml:space="preserve">в российской кредитной организации </w:t>
      </w:r>
      <w:r w:rsidRPr="006B7AC6">
        <w:rPr>
          <w:rFonts w:ascii="Times New Roman" w:hAnsi="Times New Roman"/>
          <w:sz w:val="28"/>
          <w:szCs w:val="28"/>
        </w:rPr>
        <w:t>специального счета предназначенного для перечисления средств на благоустройство в целях софинансирования мероприятий по благоустройству муниципальной программы.</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2.5. Администрация города в течение 5 рабочих дней со дня поступления документов, указанных в пункте 2.4 Порядка, рассматривает их и принимает решение о заключении соглашения или об отказе.</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2.6. Основанием для принятия решения об отказе в заключении соглашения является:</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 xml:space="preserve">а) представление документов, указанных в </w:t>
      </w:r>
      <w:hyperlink w:anchor="Par1" w:history="1">
        <w:r w:rsidRPr="006B7AC6">
          <w:rPr>
            <w:rFonts w:ascii="Times New Roman" w:hAnsi="Times New Roman"/>
            <w:sz w:val="28"/>
            <w:szCs w:val="28"/>
          </w:rPr>
          <w:t>2.4</w:t>
        </w:r>
      </w:hyperlink>
      <w:r w:rsidRPr="006B7AC6">
        <w:t xml:space="preserve"> </w:t>
      </w:r>
      <w:r w:rsidRPr="006B7AC6">
        <w:rPr>
          <w:rFonts w:ascii="Times New Roman" w:hAnsi="Times New Roman"/>
          <w:sz w:val="28"/>
          <w:szCs w:val="28"/>
        </w:rPr>
        <w:t>Порядка, не в полном объеме;</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б) представление документов, содержащих недостоверные сведения;</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в) наличие просроченной задолженности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Администрация города в течение 3 рабочих дней с момента принятия решения об отказе в заключении соглашения уведомляет в письменной форме получателя субсидии об отказе в заключении соглашения с указанием причин отказа.</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2.7. Получатель субсидии в течение 5 рабочих дней с момента получения уведомления об отказе в заключении соглашения вправе повторно направить администрации города документы, указанные в пункте 2.4 Порядка, после устранения замечаний, явившихся основанием для принятия решения об отказе в заключении соглашения.</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2.8. Перечисление субсидий управляющей организации осуществляется  администрацией города</w:t>
      </w:r>
      <w:r w:rsidRPr="006B7AC6">
        <w:rPr>
          <w:rFonts w:ascii="Times New Roman" w:hAnsi="Times New Roman"/>
          <w:i/>
          <w:sz w:val="28"/>
          <w:szCs w:val="28"/>
        </w:rPr>
        <w:t xml:space="preserve"> </w:t>
      </w:r>
      <w:r w:rsidRPr="006B7AC6">
        <w:rPr>
          <w:rFonts w:ascii="Times New Roman" w:hAnsi="Times New Roman"/>
          <w:sz w:val="28"/>
          <w:szCs w:val="28"/>
        </w:rPr>
        <w:t>до 25 числа месяца, следующего за месяцем предоставления в администрацию города</w:t>
      </w:r>
      <w:r w:rsidRPr="006B7AC6">
        <w:rPr>
          <w:rFonts w:ascii="Times New Roman" w:hAnsi="Times New Roman"/>
          <w:i/>
          <w:sz w:val="28"/>
          <w:szCs w:val="28"/>
        </w:rPr>
        <w:t xml:space="preserve"> </w:t>
      </w:r>
      <w:r w:rsidRPr="006B7AC6">
        <w:rPr>
          <w:rFonts w:ascii="Times New Roman" w:hAnsi="Times New Roman"/>
          <w:sz w:val="28"/>
          <w:szCs w:val="28"/>
        </w:rPr>
        <w:t>следующих документов.</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 xml:space="preserve">а) </w:t>
      </w:r>
      <w:hyperlink r:id="rId14" w:history="1">
        <w:r w:rsidRPr="006B7AC6">
          <w:rPr>
            <w:rFonts w:ascii="Times New Roman" w:hAnsi="Times New Roman"/>
            <w:sz w:val="28"/>
            <w:szCs w:val="28"/>
          </w:rPr>
          <w:t>актов приемки</w:t>
        </w:r>
      </w:hyperlink>
      <w:r w:rsidRPr="006B7AC6">
        <w:rPr>
          <w:rFonts w:ascii="Times New Roman" w:hAnsi="Times New Roman"/>
          <w:sz w:val="28"/>
          <w:szCs w:val="28"/>
        </w:rPr>
        <w:t xml:space="preserve"> выполненных работ (форма КС-2). </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Акт приемки выполненных работ подписывается, в том числе уполномоченным лицом из числа собственников помещений согласно решению общего собрания собственником помещений о включении придомовой территории в муниципальную программу.</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 xml:space="preserve">б) </w:t>
      </w:r>
      <w:hyperlink r:id="rId15" w:history="1">
        <w:r w:rsidRPr="006B7AC6">
          <w:rPr>
            <w:rFonts w:ascii="Times New Roman" w:hAnsi="Times New Roman"/>
            <w:sz w:val="28"/>
            <w:szCs w:val="28"/>
          </w:rPr>
          <w:t>справок</w:t>
        </w:r>
      </w:hyperlink>
      <w:r w:rsidRPr="006B7AC6">
        <w:rPr>
          <w:rFonts w:ascii="Times New Roman" w:hAnsi="Times New Roman"/>
          <w:sz w:val="28"/>
          <w:szCs w:val="28"/>
        </w:rPr>
        <w:t xml:space="preserve"> о стоимости выполненных работ и затрат (форма КС-3).</w:t>
      </w:r>
    </w:p>
    <w:p w:rsidR="00C501AF" w:rsidRPr="006B7AC6" w:rsidRDefault="003F639F" w:rsidP="00C501AF">
      <w:pPr>
        <w:spacing w:after="0" w:line="240" w:lineRule="auto"/>
        <w:ind w:firstLine="567"/>
        <w:jc w:val="both"/>
        <w:rPr>
          <w:rFonts w:ascii="Times New Roman" w:eastAsia="Times New Roman" w:hAnsi="Times New Roman"/>
          <w:sz w:val="28"/>
          <w:szCs w:val="28"/>
          <w:lang w:eastAsia="ru-RU"/>
        </w:rPr>
      </w:pPr>
      <w:hyperlink r:id="rId16" w:history="1">
        <w:r w:rsidR="00C501AF" w:rsidRPr="006B7AC6">
          <w:rPr>
            <w:rFonts w:ascii="Times New Roman" w:hAnsi="Times New Roman"/>
            <w:sz w:val="28"/>
            <w:szCs w:val="28"/>
          </w:rPr>
          <w:t>С</w:t>
        </w:r>
      </w:hyperlink>
      <w:r w:rsidR="00C501AF" w:rsidRPr="006B7AC6">
        <w:rPr>
          <w:rFonts w:ascii="Times New Roman" w:hAnsi="Times New Roman"/>
          <w:sz w:val="28"/>
          <w:szCs w:val="28"/>
        </w:rPr>
        <w:t>правка о стоимости выполненных работ и затрат</w:t>
      </w:r>
      <w:r w:rsidR="00C501AF" w:rsidRPr="006B7AC6">
        <w:rPr>
          <w:rFonts w:ascii="Times New Roman" w:eastAsia="Times New Roman" w:hAnsi="Times New Roman"/>
          <w:sz w:val="28"/>
          <w:szCs w:val="28"/>
          <w:lang w:eastAsia="ru-RU"/>
        </w:rPr>
        <w:t xml:space="preserve"> должны содержать распределение затрат по источникам финансирования (в рублях и процентах): федеральный, краевой, местный, собственники помещений (2% или 20% в зависимости от минимального или дополнительного перечней работ).</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в) информации о трудовом участии собственников помещений по благоустройству дворовой территории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муниципальную программу с приложением фото, видео материалов.</w:t>
      </w:r>
    </w:p>
    <w:p w:rsidR="00C501AF" w:rsidRPr="006B7AC6" w:rsidRDefault="00C501AF" w:rsidP="00C501AF">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6B7AC6">
        <w:rPr>
          <w:rFonts w:ascii="Times New Roman" w:hAnsi="Times New Roman"/>
          <w:sz w:val="28"/>
          <w:szCs w:val="28"/>
        </w:rPr>
        <w:t>г) д</w:t>
      </w:r>
      <w:r w:rsidRPr="006B7AC6">
        <w:rPr>
          <w:rFonts w:ascii="Times New Roman" w:hAnsi="Times New Roman" w:cs="Calibri"/>
          <w:sz w:val="28"/>
          <w:szCs w:val="28"/>
          <w:lang w:eastAsia="ru-RU"/>
        </w:rPr>
        <w:t>анные по учету средств,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w:t>
      </w:r>
      <w:r w:rsidRPr="006B7AC6">
        <w:rPr>
          <w:rFonts w:ascii="Times New Roman" w:hAnsi="Times New Roman"/>
          <w:sz w:val="28"/>
          <w:szCs w:val="28"/>
          <w:lang w:eastAsia="ru-RU"/>
        </w:rPr>
        <w:t xml:space="preserve"> с учетом сроков, предусмотренных договорами подряда по ф</w:t>
      </w:r>
      <w:r w:rsidRPr="006B7AC6">
        <w:rPr>
          <w:rFonts w:ascii="Times New Roman" w:hAnsi="Times New Roman" w:cs="Calibri"/>
          <w:sz w:val="28"/>
          <w:szCs w:val="28"/>
          <w:lang w:eastAsia="ru-RU"/>
        </w:rPr>
        <w:t>орме</w:t>
      </w:r>
      <w:r w:rsidRPr="006B7AC6">
        <w:rPr>
          <w:rStyle w:val="aa"/>
          <w:rFonts w:cs="Calibri"/>
          <w:sz w:val="28"/>
          <w:szCs w:val="28"/>
          <w:lang w:eastAsia="ru-RU"/>
        </w:rPr>
        <w:footnoteReference w:id="4"/>
      </w:r>
      <w:r w:rsidRPr="006B7AC6">
        <w:rPr>
          <w:rFonts w:ascii="Times New Roman" w:hAnsi="Times New Roman" w:cs="Calibri"/>
          <w:sz w:val="28"/>
          <w:szCs w:val="28"/>
          <w:lang w:eastAsia="ru-RU"/>
        </w:rPr>
        <w:t xml:space="preserve"> утвержденной  уполномоченным органом местного самоуправления, с приложением справки кредитного учреждения. </w:t>
      </w:r>
    </w:p>
    <w:p w:rsidR="00C501AF" w:rsidRPr="006B7AC6" w:rsidRDefault="00C501AF" w:rsidP="00C501AF">
      <w:pPr>
        <w:autoSpaceDE w:val="0"/>
        <w:autoSpaceDN w:val="0"/>
        <w:adjustRightInd w:val="0"/>
        <w:spacing w:after="0" w:line="240" w:lineRule="auto"/>
        <w:ind w:firstLine="567"/>
        <w:jc w:val="both"/>
        <w:rPr>
          <w:rFonts w:ascii="Times New Roman" w:hAnsi="Times New Roman"/>
          <w:sz w:val="28"/>
          <w:szCs w:val="28"/>
        </w:rPr>
      </w:pPr>
      <w:r w:rsidRPr="006B7AC6">
        <w:rPr>
          <w:rFonts w:ascii="Times New Roman" w:hAnsi="Times New Roman"/>
          <w:sz w:val="28"/>
          <w:szCs w:val="28"/>
        </w:rPr>
        <w:t>2.9. Ответственность за достоверность представляемых для перечисления субсидии данных предоставленных согласно подпунктам а)-г) пункта 2.8 возлагается на получателей субсидий.</w:t>
      </w:r>
    </w:p>
    <w:p w:rsidR="00C501AF" w:rsidRPr="006B7AC6" w:rsidRDefault="00C501AF" w:rsidP="00C501AF">
      <w:pPr>
        <w:widowControl w:val="0"/>
        <w:spacing w:after="0" w:line="240" w:lineRule="auto"/>
        <w:jc w:val="center"/>
        <w:rPr>
          <w:rFonts w:ascii="Times New Roman" w:hAnsi="Times New Roman"/>
          <w:sz w:val="28"/>
          <w:szCs w:val="28"/>
        </w:rPr>
      </w:pPr>
    </w:p>
    <w:p w:rsidR="00C501AF" w:rsidRPr="006B7AC6" w:rsidRDefault="00C501AF" w:rsidP="00C501AF">
      <w:pPr>
        <w:widowControl w:val="0"/>
        <w:spacing w:after="0" w:line="240" w:lineRule="auto"/>
        <w:jc w:val="center"/>
        <w:rPr>
          <w:rFonts w:ascii="Times New Roman" w:hAnsi="Times New Roman"/>
          <w:b/>
          <w:sz w:val="28"/>
          <w:szCs w:val="28"/>
        </w:rPr>
      </w:pPr>
      <w:r w:rsidRPr="006B7AC6">
        <w:rPr>
          <w:rFonts w:ascii="Times New Roman" w:hAnsi="Times New Roman"/>
          <w:b/>
          <w:sz w:val="28"/>
          <w:szCs w:val="28"/>
        </w:rPr>
        <w:t>3. Требования к отчетности при предоставлении субсидии</w:t>
      </w:r>
    </w:p>
    <w:p w:rsidR="00C501AF" w:rsidRPr="006B7AC6" w:rsidRDefault="00C501AF" w:rsidP="00C501AF">
      <w:pPr>
        <w:widowControl w:val="0"/>
        <w:spacing w:after="0" w:line="240" w:lineRule="auto"/>
        <w:jc w:val="center"/>
        <w:rPr>
          <w:rFonts w:ascii="Times New Roman" w:hAnsi="Times New Roman"/>
          <w:b/>
          <w:sz w:val="28"/>
          <w:szCs w:val="28"/>
        </w:rPr>
      </w:pPr>
      <w:r w:rsidRPr="006B7AC6">
        <w:rPr>
          <w:rFonts w:ascii="Times New Roman" w:hAnsi="Times New Roman"/>
          <w:b/>
          <w:sz w:val="28"/>
          <w:szCs w:val="28"/>
        </w:rPr>
        <w:t>на благоустройство дворовых территорий</w:t>
      </w:r>
    </w:p>
    <w:p w:rsidR="00C501AF" w:rsidRPr="006B7AC6" w:rsidRDefault="00C501AF" w:rsidP="00C501AF">
      <w:pPr>
        <w:autoSpaceDE w:val="0"/>
        <w:autoSpaceDN w:val="0"/>
        <w:adjustRightInd w:val="0"/>
        <w:spacing w:after="0" w:line="240" w:lineRule="auto"/>
        <w:ind w:firstLine="540"/>
        <w:jc w:val="center"/>
        <w:rPr>
          <w:rFonts w:ascii="Times New Roman" w:hAnsi="Times New Roman"/>
          <w:b/>
          <w:sz w:val="28"/>
          <w:szCs w:val="28"/>
        </w:rPr>
      </w:pPr>
    </w:p>
    <w:p w:rsidR="00C501AF" w:rsidRPr="006B7AC6" w:rsidRDefault="00C501AF" w:rsidP="00C501AF">
      <w:pPr>
        <w:spacing w:after="0" w:line="240" w:lineRule="auto"/>
        <w:jc w:val="both"/>
        <w:rPr>
          <w:rFonts w:ascii="Times New Roman" w:hAnsi="Times New Roman"/>
          <w:sz w:val="28"/>
          <w:szCs w:val="28"/>
        </w:rPr>
      </w:pPr>
      <w:r w:rsidRPr="006B7AC6">
        <w:rPr>
          <w:rFonts w:ascii="Times New Roman" w:hAnsi="Times New Roman"/>
          <w:sz w:val="28"/>
          <w:szCs w:val="28"/>
        </w:rPr>
        <w:tab/>
        <w:t>3.1. Получатели субсидий представляют администрации города</w:t>
      </w:r>
      <w:r w:rsidRPr="006B7AC6">
        <w:rPr>
          <w:rFonts w:ascii="Times New Roman" w:hAnsi="Times New Roman"/>
          <w:i/>
          <w:sz w:val="28"/>
          <w:szCs w:val="28"/>
        </w:rPr>
        <w:t xml:space="preserve"> </w:t>
      </w:r>
      <w:r w:rsidRPr="006B7AC6">
        <w:rPr>
          <w:rFonts w:ascii="Times New Roman" w:hAnsi="Times New Roman"/>
          <w:sz w:val="28"/>
          <w:szCs w:val="28"/>
        </w:rPr>
        <w:t xml:space="preserve">отчет об использовании субсидии </w:t>
      </w:r>
      <w:r w:rsidRPr="006B7AC6">
        <w:rPr>
          <w:rFonts w:ascii="Times New Roman" w:eastAsia="Times New Roman" w:hAnsi="Times New Roman"/>
          <w:sz w:val="28"/>
          <w:szCs w:val="28"/>
          <w:lang w:eastAsia="ru-RU"/>
        </w:rPr>
        <w:t xml:space="preserve">в целях выполнения работ по благоустройству </w:t>
      </w:r>
      <w:r w:rsidRPr="006B7AC6">
        <w:rPr>
          <w:rFonts w:ascii="Times New Roman" w:hAnsi="Times New Roman"/>
          <w:sz w:val="28"/>
          <w:szCs w:val="28"/>
        </w:rPr>
        <w:t>дворовых территорий многоквартирных домов</w:t>
      </w:r>
      <w:r w:rsidRPr="006B7AC6">
        <w:rPr>
          <w:rFonts w:ascii="Times New Roman" w:eastAsia="Times New Roman" w:hAnsi="Times New Roman"/>
          <w:sz w:val="28"/>
          <w:szCs w:val="28"/>
          <w:lang w:eastAsia="ru-RU"/>
        </w:rPr>
        <w:t xml:space="preserve">, включенных в муниципальную программу </w:t>
      </w:r>
      <w:r w:rsidRPr="006B7AC6">
        <w:rPr>
          <w:rFonts w:ascii="Times New Roman" w:hAnsi="Times New Roman"/>
          <w:sz w:val="28"/>
          <w:szCs w:val="28"/>
        </w:rPr>
        <w:t xml:space="preserve">по форме согласно </w:t>
      </w:r>
      <w:r w:rsidR="00745CDC" w:rsidRPr="006B7AC6">
        <w:rPr>
          <w:rFonts w:ascii="Times New Roman" w:hAnsi="Times New Roman"/>
          <w:sz w:val="28"/>
          <w:szCs w:val="28"/>
        </w:rPr>
        <w:t>приложений</w:t>
      </w:r>
      <w:r w:rsidRPr="006B7AC6">
        <w:rPr>
          <w:rFonts w:ascii="Times New Roman" w:hAnsi="Times New Roman"/>
          <w:sz w:val="28"/>
          <w:szCs w:val="28"/>
        </w:rPr>
        <w:t xml:space="preserve"> №</w:t>
      </w:r>
      <w:r w:rsidR="00745CDC" w:rsidRPr="006B7AC6">
        <w:rPr>
          <w:rFonts w:ascii="Times New Roman" w:hAnsi="Times New Roman"/>
          <w:sz w:val="28"/>
          <w:szCs w:val="28"/>
        </w:rPr>
        <w:t>№</w:t>
      </w:r>
      <w:r w:rsidRPr="006B7AC6">
        <w:rPr>
          <w:rFonts w:ascii="Times New Roman" w:hAnsi="Times New Roman"/>
          <w:sz w:val="28"/>
          <w:szCs w:val="28"/>
        </w:rPr>
        <w:t> 2</w:t>
      </w:r>
      <w:r w:rsidR="00745CDC" w:rsidRPr="006B7AC6">
        <w:rPr>
          <w:rFonts w:ascii="Times New Roman" w:hAnsi="Times New Roman"/>
          <w:sz w:val="28"/>
          <w:szCs w:val="28"/>
        </w:rPr>
        <w:t>, 3</w:t>
      </w:r>
      <w:r w:rsidRPr="006B7AC6">
        <w:rPr>
          <w:rFonts w:ascii="Times New Roman" w:hAnsi="Times New Roman"/>
          <w:sz w:val="28"/>
          <w:szCs w:val="28"/>
        </w:rPr>
        <w:t xml:space="preserve"> к Порядку.</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К ежемесячному отчету об использовании средств субсидий прилагается:</w:t>
      </w:r>
    </w:p>
    <w:p w:rsidR="00C501AF" w:rsidRPr="006B7AC6" w:rsidRDefault="00C501AF" w:rsidP="00C501AF">
      <w:pPr>
        <w:pStyle w:val="a3"/>
        <w:numPr>
          <w:ilvl w:val="0"/>
          <w:numId w:val="35"/>
        </w:numPr>
        <w:tabs>
          <w:tab w:val="left" w:pos="567"/>
        </w:tabs>
        <w:autoSpaceDE w:val="0"/>
        <w:autoSpaceDN w:val="0"/>
        <w:adjustRightInd w:val="0"/>
        <w:spacing w:after="0" w:line="240" w:lineRule="auto"/>
        <w:ind w:left="0" w:firstLine="567"/>
        <w:jc w:val="both"/>
        <w:rPr>
          <w:rFonts w:ascii="Times New Roman" w:hAnsi="Times New Roman"/>
          <w:sz w:val="28"/>
          <w:szCs w:val="28"/>
        </w:rPr>
      </w:pPr>
      <w:r w:rsidRPr="006B7AC6">
        <w:rPr>
          <w:rFonts w:ascii="Times New Roman" w:hAnsi="Times New Roman"/>
          <w:sz w:val="28"/>
          <w:szCs w:val="28"/>
        </w:rPr>
        <w:t>информация о привлечении студенческих отрядов (количество бойцов, период работы, виды работ, сумма за выполненные работы);</w:t>
      </w:r>
    </w:p>
    <w:p w:rsidR="00C501AF" w:rsidRPr="006B7AC6" w:rsidRDefault="00C501AF" w:rsidP="00C501AF">
      <w:pPr>
        <w:pStyle w:val="a3"/>
        <w:numPr>
          <w:ilvl w:val="0"/>
          <w:numId w:val="35"/>
        </w:numPr>
        <w:tabs>
          <w:tab w:val="left" w:pos="567"/>
        </w:tabs>
        <w:autoSpaceDE w:val="0"/>
        <w:autoSpaceDN w:val="0"/>
        <w:adjustRightInd w:val="0"/>
        <w:spacing w:after="0" w:line="240" w:lineRule="auto"/>
        <w:ind w:left="0" w:firstLine="567"/>
        <w:jc w:val="both"/>
        <w:rPr>
          <w:rFonts w:ascii="Times New Roman" w:hAnsi="Times New Roman"/>
          <w:sz w:val="28"/>
          <w:szCs w:val="28"/>
        </w:rPr>
      </w:pPr>
      <w:r w:rsidRPr="006B7AC6">
        <w:rPr>
          <w:rFonts w:ascii="Times New Roman" w:hAnsi="Times New Roman"/>
          <w:sz w:val="28"/>
          <w:szCs w:val="28"/>
        </w:rPr>
        <w:t>фото (видео) материалы о ходе работ;</w:t>
      </w:r>
    </w:p>
    <w:p w:rsidR="00C501AF" w:rsidRPr="006B7AC6" w:rsidRDefault="00C501AF" w:rsidP="00C501AF">
      <w:pPr>
        <w:pStyle w:val="a3"/>
        <w:numPr>
          <w:ilvl w:val="0"/>
          <w:numId w:val="35"/>
        </w:numPr>
        <w:tabs>
          <w:tab w:val="left" w:pos="567"/>
        </w:tabs>
        <w:autoSpaceDE w:val="0"/>
        <w:autoSpaceDN w:val="0"/>
        <w:adjustRightInd w:val="0"/>
        <w:spacing w:after="0" w:line="240" w:lineRule="auto"/>
        <w:ind w:left="0" w:firstLine="567"/>
        <w:jc w:val="both"/>
        <w:rPr>
          <w:rFonts w:ascii="Times New Roman" w:hAnsi="Times New Roman"/>
          <w:sz w:val="28"/>
          <w:szCs w:val="28"/>
        </w:rPr>
      </w:pPr>
      <w:r w:rsidRPr="006B7AC6">
        <w:rPr>
          <w:rFonts w:ascii="Times New Roman" w:hAnsi="Times New Roman"/>
          <w:sz w:val="28"/>
          <w:szCs w:val="28"/>
        </w:rPr>
        <w:t>информация, фото (видео) материалы о трудовом участии заинтересованных лиц.</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3.2. Сроки представления отчетов:</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а) ежемесячно, не позднее 5 числа месяца, следующего за отчетным кварталом;</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б) по итогам текущего финансового года - не позднее 8 января года, следующего за отчетным периодом.</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3.3. Ответственность за нецелевое использование полученных средств субсидии, а также достоверность представленных администрации города</w:t>
      </w:r>
      <w:r w:rsidRPr="006B7AC6">
        <w:rPr>
          <w:rFonts w:ascii="Times New Roman" w:hAnsi="Times New Roman"/>
          <w:i/>
          <w:sz w:val="28"/>
          <w:szCs w:val="28"/>
        </w:rPr>
        <w:t xml:space="preserve"> </w:t>
      </w:r>
      <w:r w:rsidRPr="006B7AC6">
        <w:rPr>
          <w:rFonts w:ascii="Times New Roman" w:hAnsi="Times New Roman"/>
          <w:sz w:val="28"/>
          <w:szCs w:val="28"/>
        </w:rPr>
        <w:t>сведений возлагается на получателей субсидий.</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p>
    <w:p w:rsidR="00C501AF" w:rsidRPr="006B7AC6" w:rsidRDefault="00C501AF" w:rsidP="00C501AF">
      <w:pPr>
        <w:widowControl w:val="0"/>
        <w:spacing w:after="0" w:line="240" w:lineRule="auto"/>
        <w:jc w:val="center"/>
        <w:rPr>
          <w:rFonts w:ascii="Times New Roman" w:hAnsi="Times New Roman"/>
          <w:b/>
          <w:sz w:val="28"/>
          <w:szCs w:val="28"/>
        </w:rPr>
      </w:pPr>
      <w:r w:rsidRPr="006B7AC6">
        <w:rPr>
          <w:rFonts w:ascii="Times New Roman" w:hAnsi="Times New Roman"/>
          <w:b/>
          <w:sz w:val="28"/>
          <w:szCs w:val="28"/>
        </w:rPr>
        <w:t>4. Порядок осуществления контроля за соблюдением условий, целей и порядка предоставления субсидий на благоустройство дворовых территорий, ответственности за их нарушение</w:t>
      </w:r>
    </w:p>
    <w:p w:rsidR="00C501AF" w:rsidRPr="006B7AC6" w:rsidRDefault="00C501AF" w:rsidP="00C501AF">
      <w:pPr>
        <w:widowControl w:val="0"/>
        <w:spacing w:after="0" w:line="240" w:lineRule="auto"/>
        <w:jc w:val="center"/>
        <w:rPr>
          <w:rFonts w:ascii="Times New Roman" w:hAnsi="Times New Roman"/>
          <w:b/>
          <w:sz w:val="30"/>
          <w:szCs w:val="30"/>
        </w:rPr>
      </w:pPr>
      <w:r w:rsidRPr="006B7AC6">
        <w:rPr>
          <w:rFonts w:ascii="Times New Roman" w:hAnsi="Times New Roman"/>
          <w:b/>
          <w:sz w:val="28"/>
          <w:szCs w:val="28"/>
        </w:rPr>
        <w:t>и порядок возврата субсидий</w:t>
      </w:r>
    </w:p>
    <w:p w:rsidR="00C501AF" w:rsidRPr="006B7AC6" w:rsidRDefault="00C501AF" w:rsidP="00C501AF">
      <w:pPr>
        <w:autoSpaceDE w:val="0"/>
        <w:autoSpaceDN w:val="0"/>
        <w:adjustRightInd w:val="0"/>
        <w:spacing w:after="0" w:line="240" w:lineRule="auto"/>
        <w:ind w:firstLine="709"/>
        <w:jc w:val="both"/>
        <w:rPr>
          <w:rFonts w:ascii="Times New Roman" w:hAnsi="Times New Roman"/>
          <w:sz w:val="28"/>
          <w:szCs w:val="28"/>
        </w:rPr>
      </w:pPr>
    </w:p>
    <w:p w:rsidR="00C501AF" w:rsidRPr="006B7AC6" w:rsidRDefault="00C501AF" w:rsidP="00C501AF">
      <w:pPr>
        <w:pStyle w:val="ConsPlusNormal"/>
        <w:ind w:firstLine="567"/>
        <w:jc w:val="both"/>
        <w:rPr>
          <w:rFonts w:ascii="Times New Roman" w:hAnsi="Times New Roman" w:cs="Times New Roman"/>
          <w:sz w:val="28"/>
          <w:szCs w:val="28"/>
        </w:rPr>
      </w:pPr>
      <w:bookmarkStart w:id="5" w:name="sub_1030"/>
      <w:bookmarkStart w:id="6" w:name="sub_2902"/>
      <w:r w:rsidRPr="006B7AC6">
        <w:rPr>
          <w:rFonts w:ascii="Times New Roman" w:hAnsi="Times New Roman" w:cs="Times New Roman"/>
          <w:sz w:val="28"/>
          <w:szCs w:val="28"/>
        </w:rPr>
        <w:t xml:space="preserve">4.1. Проверка соблюдения условий, целей и порядка предоставления субсидий их получателями осуществляется </w:t>
      </w:r>
      <w:r w:rsidR="00FE1FEE" w:rsidRPr="006B7AC6">
        <w:rPr>
          <w:rFonts w:ascii="Times New Roman" w:hAnsi="Times New Roman" w:cs="Times New Roman"/>
          <w:sz w:val="28"/>
          <w:szCs w:val="28"/>
        </w:rPr>
        <w:t xml:space="preserve">министерством строительства и ЖКХ, </w:t>
      </w:r>
      <w:r w:rsidRPr="006B7AC6">
        <w:rPr>
          <w:rFonts w:ascii="Times New Roman" w:hAnsi="Times New Roman" w:cs="Times New Roman"/>
          <w:sz w:val="28"/>
          <w:szCs w:val="28"/>
        </w:rPr>
        <w:t>администрацией города, органом</w:t>
      </w:r>
      <w:r w:rsidRPr="006B7AC6">
        <w:rPr>
          <w:rFonts w:ascii="Times New Roman" w:hAnsi="Times New Roman"/>
          <w:sz w:val="28"/>
          <w:szCs w:val="28"/>
        </w:rPr>
        <w:t xml:space="preserve"> муниципального финансового контроля, МКУ «Контрольно-счетной палатой» в пределах полномочий, установленных действующим законодательством</w:t>
      </w:r>
      <w:r w:rsidRPr="006B7AC6">
        <w:rPr>
          <w:rFonts w:ascii="Times New Roman" w:hAnsi="Times New Roman" w:cs="Times New Roman"/>
          <w:sz w:val="28"/>
          <w:szCs w:val="28"/>
        </w:rPr>
        <w:t>.</w:t>
      </w:r>
    </w:p>
    <w:p w:rsidR="00C501AF" w:rsidRPr="006B7AC6" w:rsidRDefault="00C501AF" w:rsidP="00C501AF">
      <w:pPr>
        <w:pStyle w:val="ConsPlusNormal"/>
        <w:ind w:firstLine="709"/>
        <w:jc w:val="both"/>
        <w:rPr>
          <w:rFonts w:ascii="Times New Roman" w:hAnsi="Times New Roman" w:cs="Times New Roman"/>
          <w:sz w:val="28"/>
          <w:szCs w:val="28"/>
        </w:rPr>
      </w:pPr>
      <w:r w:rsidRPr="006B7AC6">
        <w:rPr>
          <w:rFonts w:ascii="Times New Roman" w:hAnsi="Times New Roman" w:cs="Times New Roman"/>
          <w:sz w:val="28"/>
          <w:szCs w:val="28"/>
        </w:rPr>
        <w:t>4.2. В случае выявления нарушений администрацией города условий соглашения о предоставлении субсидий администрация города вправе приостановить предоставление субсидий до устранения нарушений.</w:t>
      </w:r>
    </w:p>
    <w:p w:rsidR="00C501AF" w:rsidRPr="006B7AC6" w:rsidRDefault="00C501AF" w:rsidP="00C501AF">
      <w:pPr>
        <w:pStyle w:val="ConsPlusNormal"/>
        <w:ind w:firstLine="709"/>
        <w:jc w:val="both"/>
        <w:rPr>
          <w:rFonts w:ascii="Times New Roman" w:hAnsi="Times New Roman"/>
          <w:sz w:val="28"/>
          <w:szCs w:val="28"/>
        </w:rPr>
      </w:pPr>
      <w:r w:rsidRPr="006B7AC6">
        <w:rPr>
          <w:rFonts w:ascii="Times New Roman" w:hAnsi="Times New Roman" w:cs="Times New Roman"/>
          <w:sz w:val="28"/>
          <w:szCs w:val="28"/>
        </w:rPr>
        <w:t>4.3. В</w:t>
      </w:r>
      <w:r w:rsidRPr="006B7AC6">
        <w:rPr>
          <w:rFonts w:ascii="Times New Roman" w:hAnsi="Times New Roman"/>
          <w:sz w:val="28"/>
          <w:szCs w:val="28"/>
        </w:rPr>
        <w:t xml:space="preserve"> случае использования субсидий не по целевому назначению или неиспользования их в установленные сроки администрация города в течение 5 дней с даты выявления указанных обстоятельств принимает решение о возврате предоставленных субсидий и направляет письменное уведомление получателю субсидии о возврате в десятидневный срок, но не позднее 1 января года, следующего за отчетным, перечисленных сумм субсидий.</w:t>
      </w:r>
    </w:p>
    <w:p w:rsidR="00C501AF" w:rsidRPr="006B7AC6" w:rsidRDefault="00C501AF" w:rsidP="00C501AF">
      <w:pPr>
        <w:autoSpaceDE w:val="0"/>
        <w:autoSpaceDN w:val="0"/>
        <w:adjustRightInd w:val="0"/>
        <w:spacing w:after="0" w:line="240" w:lineRule="auto"/>
        <w:ind w:firstLine="709"/>
        <w:jc w:val="both"/>
        <w:rPr>
          <w:rFonts w:ascii="Times New Roman" w:hAnsi="Times New Roman"/>
          <w:sz w:val="28"/>
          <w:szCs w:val="28"/>
        </w:rPr>
      </w:pPr>
      <w:r w:rsidRPr="006B7AC6">
        <w:rPr>
          <w:rFonts w:ascii="Times New Roman" w:hAnsi="Times New Roman"/>
          <w:sz w:val="28"/>
          <w:szCs w:val="28"/>
        </w:rPr>
        <w:t>Получатель субсидии в течение 10 дней с момента получения уведомления, но не позднее 1 января года, следующего за отчетным, обязан произвести возврат на лицевые счета администрации города бюджетных средств ранее полученных сумм субсидий, указанных в уведомлении, в полном объеме.</w:t>
      </w:r>
    </w:p>
    <w:p w:rsidR="00C501AF" w:rsidRPr="006B7AC6" w:rsidRDefault="00C501AF" w:rsidP="00C501AF">
      <w:pPr>
        <w:widowControl w:val="0"/>
        <w:autoSpaceDE w:val="0"/>
        <w:autoSpaceDN w:val="0"/>
        <w:spacing w:after="0" w:line="240" w:lineRule="auto"/>
        <w:ind w:firstLine="709"/>
        <w:jc w:val="both"/>
        <w:rPr>
          <w:rFonts w:ascii="Times New Roman" w:hAnsi="Times New Roman"/>
          <w:sz w:val="28"/>
          <w:szCs w:val="28"/>
        </w:rPr>
      </w:pPr>
      <w:r w:rsidRPr="006B7AC6">
        <w:rPr>
          <w:rFonts w:ascii="Times New Roman" w:hAnsi="Times New Roman"/>
          <w:sz w:val="28"/>
          <w:szCs w:val="28"/>
        </w:rPr>
        <w:t xml:space="preserve">4.4. В случае выявления администрацией города и органом муниципального финансового контроля, МКУ «Контрольно-счетной палатой» по результатам выборочного контроля достоверности отчета об использовании субсидии </w:t>
      </w:r>
      <w:r w:rsidRPr="006B7AC6">
        <w:rPr>
          <w:rFonts w:ascii="Times New Roman" w:eastAsia="Times New Roman" w:hAnsi="Times New Roman"/>
          <w:sz w:val="28"/>
          <w:szCs w:val="28"/>
          <w:lang w:eastAsia="ru-RU"/>
        </w:rPr>
        <w:t xml:space="preserve">в целях выполнения работ по благоустройству </w:t>
      </w:r>
      <w:r w:rsidRPr="006B7AC6">
        <w:rPr>
          <w:rFonts w:ascii="Times New Roman" w:hAnsi="Times New Roman"/>
          <w:sz w:val="28"/>
          <w:szCs w:val="28"/>
        </w:rPr>
        <w:t>дворовых территорий многоквартирных домов</w:t>
      </w:r>
      <w:r w:rsidRPr="006B7AC6">
        <w:rPr>
          <w:rFonts w:ascii="Times New Roman" w:eastAsia="Times New Roman" w:hAnsi="Times New Roman"/>
          <w:sz w:val="28"/>
          <w:szCs w:val="28"/>
          <w:lang w:eastAsia="ru-RU"/>
        </w:rPr>
        <w:t xml:space="preserve">, включенных в муниципальную программу получатель субсидии обязан обеспечить возврат  субсидии </w:t>
      </w:r>
      <w:r w:rsidRPr="006B7AC6">
        <w:rPr>
          <w:rFonts w:ascii="Times New Roman" w:hAnsi="Times New Roman"/>
          <w:sz w:val="28"/>
          <w:szCs w:val="28"/>
        </w:rPr>
        <w:t>на лицевые счета администрации города в полном объеме в течение 10 дней с даты направления получателю субсидии письменного уведомления о результатах выборочного контроля.</w:t>
      </w: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r w:rsidRPr="006B7AC6">
        <w:rPr>
          <w:rFonts w:ascii="Times New Roman" w:hAnsi="Times New Roman"/>
          <w:sz w:val="28"/>
          <w:szCs w:val="28"/>
        </w:rPr>
        <w:t xml:space="preserve">4.5. В случае если получатель субсидии не возвратил субсидию в установленный срок или возвратил ее не в полном объеме, администрация города в течение 30 дней с даты истечения срока, установленного </w:t>
      </w:r>
      <w:hyperlink w:anchor="sub_1028" w:history="1">
        <w:r w:rsidRPr="006B7AC6">
          <w:rPr>
            <w:rFonts w:ascii="Times New Roman" w:hAnsi="Times New Roman"/>
            <w:sz w:val="28"/>
            <w:szCs w:val="28"/>
          </w:rPr>
          <w:t>пунктами</w:t>
        </w:r>
      </w:hyperlink>
      <w:r w:rsidRPr="006B7AC6">
        <w:t xml:space="preserve"> </w:t>
      </w:r>
      <w:r w:rsidRPr="006B7AC6">
        <w:rPr>
          <w:rFonts w:ascii="Times New Roman" w:hAnsi="Times New Roman"/>
          <w:sz w:val="28"/>
          <w:szCs w:val="28"/>
        </w:rPr>
        <w:t>4.3 и 4.4 порядка, обращается в суд с заявлением о взыскании перечисленных средств субсидии на лицевые счета администрации города в соответствии с законодательством Российской Федерации.</w:t>
      </w:r>
    </w:p>
    <w:p w:rsidR="00C501AF" w:rsidRPr="006B7AC6" w:rsidRDefault="00C501AF" w:rsidP="00C501AF">
      <w:pPr>
        <w:pStyle w:val="ConsPlusNormal"/>
        <w:ind w:firstLine="709"/>
        <w:jc w:val="both"/>
        <w:rPr>
          <w:rFonts w:ascii="Times New Roman" w:hAnsi="Times New Roman" w:cs="Times New Roman"/>
          <w:sz w:val="28"/>
          <w:szCs w:val="28"/>
        </w:rPr>
      </w:pPr>
      <w:r w:rsidRPr="006B7AC6">
        <w:rPr>
          <w:rFonts w:ascii="Times New Roman" w:hAnsi="Times New Roman" w:cs="Times New Roman"/>
          <w:sz w:val="28"/>
          <w:szCs w:val="28"/>
        </w:rPr>
        <w:t xml:space="preserve">4.5. Не использованный на 1 января текущего финансового года остаток субсидии, предоставленной в истекшем финансовом году, подлежит возврату </w:t>
      </w:r>
      <w:r w:rsidRPr="006B7AC6">
        <w:rPr>
          <w:rFonts w:ascii="Times New Roman" w:hAnsi="Times New Roman"/>
          <w:sz w:val="28"/>
          <w:szCs w:val="28"/>
        </w:rPr>
        <w:t xml:space="preserve">на лицевые счета администрации города </w:t>
      </w:r>
      <w:r w:rsidRPr="006B7AC6">
        <w:rPr>
          <w:rFonts w:ascii="Times New Roman" w:hAnsi="Times New Roman" w:cs="Times New Roman"/>
          <w:sz w:val="28"/>
          <w:szCs w:val="28"/>
        </w:rPr>
        <w:t>в срок не позднее 15 января года следующего за отчетным.</w:t>
      </w: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p w:rsidR="00FE1FEE" w:rsidRPr="006B7AC6" w:rsidRDefault="00FE1FEE" w:rsidP="00C501AF">
      <w:pPr>
        <w:autoSpaceDE w:val="0"/>
        <w:autoSpaceDN w:val="0"/>
        <w:adjustRightInd w:val="0"/>
        <w:spacing w:after="0" w:line="240" w:lineRule="auto"/>
        <w:ind w:firstLine="720"/>
        <w:jc w:val="both"/>
        <w:rPr>
          <w:rFonts w:ascii="Times New Roman" w:hAnsi="Times New Roman"/>
          <w:sz w:val="28"/>
          <w:szCs w:val="28"/>
        </w:rPr>
      </w:pPr>
    </w:p>
    <w:bookmarkEnd w:id="5"/>
    <w:bookmarkEnd w:id="6"/>
    <w:p w:rsidR="00C501AF" w:rsidRPr="006B7AC6" w:rsidRDefault="00C501AF" w:rsidP="00C501AF">
      <w:pPr>
        <w:autoSpaceDE w:val="0"/>
        <w:autoSpaceDN w:val="0"/>
        <w:adjustRightInd w:val="0"/>
        <w:spacing w:after="0" w:line="240" w:lineRule="auto"/>
        <w:ind w:left="4253"/>
        <w:outlineLvl w:val="0"/>
        <w:rPr>
          <w:rFonts w:ascii="Times New Roman" w:hAnsi="Times New Roman"/>
        </w:rPr>
      </w:pPr>
      <w:r w:rsidRPr="006B7AC6">
        <w:rPr>
          <w:rFonts w:ascii="Times New Roman" w:hAnsi="Times New Roman"/>
        </w:rPr>
        <w:t>Приложение № 1</w:t>
      </w:r>
    </w:p>
    <w:p w:rsidR="00C501AF" w:rsidRPr="006B7AC6" w:rsidRDefault="00C501AF" w:rsidP="00C501AF">
      <w:pPr>
        <w:widowControl w:val="0"/>
        <w:autoSpaceDE w:val="0"/>
        <w:autoSpaceDN w:val="0"/>
        <w:spacing w:after="0" w:line="240" w:lineRule="auto"/>
        <w:ind w:left="4253"/>
        <w:rPr>
          <w:rFonts w:ascii="Times New Roman" w:eastAsia="Times New Roman" w:hAnsi="Times New Roman"/>
        </w:rPr>
      </w:pPr>
      <w:r w:rsidRPr="006B7AC6">
        <w:rPr>
          <w:rFonts w:ascii="Times New Roman" w:eastAsia="Times New Roman" w:hAnsi="Times New Roman"/>
        </w:rPr>
        <w:t>к Порядку</w:t>
      </w:r>
    </w:p>
    <w:p w:rsidR="00C501AF" w:rsidRPr="006B7AC6" w:rsidRDefault="00C501AF" w:rsidP="00C501AF">
      <w:pPr>
        <w:widowControl w:val="0"/>
        <w:autoSpaceDE w:val="0"/>
        <w:autoSpaceDN w:val="0"/>
        <w:spacing w:after="0" w:line="240" w:lineRule="auto"/>
        <w:ind w:left="4253"/>
        <w:rPr>
          <w:rFonts w:ascii="Times New Roman" w:hAnsi="Times New Roman"/>
        </w:rPr>
      </w:pPr>
      <w:r w:rsidRPr="006B7AC6">
        <w:rPr>
          <w:rFonts w:ascii="Times New Roman" w:eastAsia="Times New Roman" w:hAnsi="Times New Roman"/>
        </w:rPr>
        <w:t xml:space="preserve">предоставления субсидии </w:t>
      </w:r>
      <w:r w:rsidRPr="006B7AC6">
        <w:rPr>
          <w:rFonts w:ascii="Times New Roman" w:hAnsi="Times New Roman"/>
        </w:rPr>
        <w:t>в целях финансового обеспечения (возмещения) затрат в связи с проведением работ по благоустройству дворовых территорий многоквартирных домов</w:t>
      </w:r>
    </w:p>
    <w:p w:rsidR="00C501AF" w:rsidRPr="006B7AC6" w:rsidRDefault="00C501AF" w:rsidP="00C501AF">
      <w:pPr>
        <w:widowControl w:val="0"/>
        <w:autoSpaceDE w:val="0"/>
        <w:autoSpaceDN w:val="0"/>
        <w:spacing w:after="0" w:line="240" w:lineRule="auto"/>
        <w:ind w:left="4253"/>
        <w:rPr>
          <w:rFonts w:ascii="Times New Roman" w:hAnsi="Times New Roman"/>
          <w:sz w:val="20"/>
          <w:szCs w:val="20"/>
        </w:rPr>
      </w:pPr>
    </w:p>
    <w:p w:rsidR="00C501AF" w:rsidRPr="006B7AC6" w:rsidRDefault="00C501AF" w:rsidP="00C501AF">
      <w:pPr>
        <w:autoSpaceDE w:val="0"/>
        <w:autoSpaceDN w:val="0"/>
        <w:adjustRightInd w:val="0"/>
        <w:spacing w:after="0" w:line="240" w:lineRule="auto"/>
        <w:ind w:left="4080"/>
        <w:jc w:val="both"/>
        <w:rPr>
          <w:rFonts w:ascii="Courier New" w:hAnsi="Courier New" w:cs="Courier New"/>
          <w:sz w:val="20"/>
          <w:szCs w:val="20"/>
        </w:rPr>
      </w:pPr>
      <w:r w:rsidRPr="006B7AC6">
        <w:rPr>
          <w:rFonts w:ascii="Courier New" w:hAnsi="Courier New" w:cs="Courier New"/>
          <w:sz w:val="20"/>
          <w:szCs w:val="20"/>
        </w:rPr>
        <w:t xml:space="preserve">Руководителю главного распорядителя бюджетных средств </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(ФИО)</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от получателя субсидии</w:t>
      </w:r>
    </w:p>
    <w:p w:rsidR="00C501AF" w:rsidRPr="006B7AC6" w:rsidRDefault="00C501AF" w:rsidP="00C501AF">
      <w:pPr>
        <w:autoSpaceDE w:val="0"/>
        <w:autoSpaceDN w:val="0"/>
        <w:adjustRightInd w:val="0"/>
        <w:spacing w:after="0" w:line="240" w:lineRule="auto"/>
        <w:ind w:left="3540" w:firstLine="708"/>
        <w:jc w:val="both"/>
        <w:rPr>
          <w:rFonts w:ascii="Courier New" w:hAnsi="Courier New" w:cs="Courier New"/>
          <w:sz w:val="20"/>
          <w:szCs w:val="20"/>
        </w:rPr>
      </w:pPr>
      <w:r w:rsidRPr="006B7AC6">
        <w:rPr>
          <w:rFonts w:ascii="Courier New" w:hAnsi="Courier New" w:cs="Courier New"/>
          <w:sz w:val="20"/>
          <w:szCs w:val="20"/>
        </w:rPr>
        <w:t xml:space="preserve">Управляющей организации </w:t>
      </w:r>
    </w:p>
    <w:p w:rsidR="00C501AF" w:rsidRPr="006B7AC6" w:rsidRDefault="00C501AF" w:rsidP="00C501AF">
      <w:pPr>
        <w:autoSpaceDE w:val="0"/>
        <w:autoSpaceDN w:val="0"/>
        <w:adjustRightInd w:val="0"/>
        <w:spacing w:after="0" w:line="240" w:lineRule="auto"/>
        <w:ind w:left="2124"/>
        <w:jc w:val="both"/>
        <w:rPr>
          <w:rFonts w:ascii="Courier New" w:hAnsi="Courier New" w:cs="Courier New"/>
          <w:sz w:val="20"/>
          <w:szCs w:val="20"/>
        </w:rPr>
      </w:pPr>
      <w:r w:rsidRPr="006B7AC6">
        <w:rPr>
          <w:rFonts w:ascii="Courier New" w:hAnsi="Courier New" w:cs="Courier New"/>
          <w:sz w:val="20"/>
          <w:szCs w:val="20"/>
        </w:rPr>
        <w:t xml:space="preserve">                «______________________________________»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(ФИО руководителя)</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Адрес: 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Телефон: 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center"/>
        <w:rPr>
          <w:rFonts w:ascii="Times New Roman" w:hAnsi="Times New Roman"/>
        </w:rPr>
      </w:pPr>
      <w:r w:rsidRPr="006B7AC6">
        <w:rPr>
          <w:rFonts w:ascii="Times New Roman" w:hAnsi="Times New Roman"/>
        </w:rPr>
        <w:t>Заявление</w:t>
      </w:r>
    </w:p>
    <w:p w:rsidR="00C501AF" w:rsidRPr="006B7AC6" w:rsidRDefault="00C501AF" w:rsidP="00C501AF">
      <w:pPr>
        <w:autoSpaceDE w:val="0"/>
        <w:autoSpaceDN w:val="0"/>
        <w:adjustRightInd w:val="0"/>
        <w:spacing w:after="0" w:line="240" w:lineRule="auto"/>
        <w:jc w:val="center"/>
        <w:rPr>
          <w:rFonts w:ascii="Times New Roman" w:eastAsia="Times New Roman" w:hAnsi="Times New Roman"/>
          <w:lang w:eastAsia="ru-RU"/>
        </w:rPr>
      </w:pPr>
      <w:r w:rsidRPr="006B7AC6">
        <w:rPr>
          <w:rFonts w:ascii="Times New Roman" w:hAnsi="Times New Roman"/>
        </w:rPr>
        <w:t xml:space="preserve">о предоставлении субсидии на реализацию мероприятий по благоустройству </w:t>
      </w:r>
      <w:r w:rsidRPr="006B7AC6">
        <w:rPr>
          <w:rFonts w:ascii="Times New Roman" w:eastAsia="Times New Roman" w:hAnsi="Times New Roman"/>
          <w:lang w:eastAsia="ru-RU"/>
        </w:rPr>
        <w:t>муниципальной программы ___________________________________</w:t>
      </w:r>
    </w:p>
    <w:p w:rsidR="00C501AF" w:rsidRPr="006B7AC6" w:rsidRDefault="00C501AF" w:rsidP="00C501AF">
      <w:pPr>
        <w:autoSpaceDE w:val="0"/>
        <w:autoSpaceDN w:val="0"/>
        <w:adjustRightInd w:val="0"/>
        <w:spacing w:after="0" w:line="240" w:lineRule="auto"/>
        <w:jc w:val="center"/>
        <w:rPr>
          <w:rFonts w:ascii="Courier New" w:hAnsi="Courier New" w:cs="Courier New"/>
        </w:rPr>
      </w:pPr>
      <w:r w:rsidRPr="006B7AC6">
        <w:rPr>
          <w:rFonts w:ascii="Courier New" w:hAnsi="Courier New" w:cs="Courier New"/>
        </w:rPr>
        <w:t>(дворовые территории)</w:t>
      </w:r>
    </w:p>
    <w:p w:rsidR="00C501AF" w:rsidRPr="006B7AC6" w:rsidRDefault="00C501AF" w:rsidP="00C501AF">
      <w:pPr>
        <w:widowControl w:val="0"/>
        <w:autoSpaceDE w:val="0"/>
        <w:autoSpaceDN w:val="0"/>
        <w:spacing w:after="0" w:line="240" w:lineRule="auto"/>
        <w:ind w:firstLine="709"/>
        <w:jc w:val="both"/>
        <w:rPr>
          <w:rFonts w:ascii="Times New Roman" w:hAnsi="Times New Roman"/>
        </w:rPr>
      </w:pPr>
    </w:p>
    <w:p w:rsidR="00C501AF" w:rsidRPr="006B7AC6" w:rsidRDefault="00C501AF" w:rsidP="00C501AF">
      <w:pPr>
        <w:widowControl w:val="0"/>
        <w:autoSpaceDE w:val="0"/>
        <w:autoSpaceDN w:val="0"/>
        <w:spacing w:after="0" w:line="240" w:lineRule="auto"/>
        <w:ind w:firstLine="709"/>
        <w:jc w:val="both"/>
        <w:rPr>
          <w:rFonts w:ascii="Times New Roman" w:eastAsia="Times New Roman" w:hAnsi="Times New Roman"/>
          <w:lang w:eastAsia="ru-RU"/>
        </w:rPr>
      </w:pPr>
      <w:r w:rsidRPr="006B7AC6">
        <w:rPr>
          <w:rFonts w:ascii="Times New Roman" w:hAnsi="Times New Roman"/>
        </w:rPr>
        <w:t xml:space="preserve">В соответствии с </w:t>
      </w:r>
      <w:r w:rsidRPr="006B7AC6">
        <w:rPr>
          <w:rFonts w:ascii="Times New Roman" w:eastAsia="Times New Roman" w:hAnsi="Times New Roman"/>
        </w:rPr>
        <w:t xml:space="preserve">Порядком предоставления субсидии </w:t>
      </w:r>
      <w:r w:rsidRPr="006B7AC6">
        <w:rPr>
          <w:rFonts w:ascii="Times New Roman" w:hAnsi="Times New Roman"/>
        </w:rPr>
        <w:t xml:space="preserve">в целях финансового обеспечения (возмещения) затрат в связи с проведением работ по благоустройству дворовых территорий многоквартирных домов, </w:t>
      </w:r>
      <w:r w:rsidRPr="006B7AC6">
        <w:rPr>
          <w:rFonts w:ascii="Times New Roman" w:eastAsia="Times New Roman" w:hAnsi="Times New Roman"/>
          <w:lang w:eastAsia="ru-RU"/>
        </w:rPr>
        <w:t xml:space="preserve">утвержденным  постановлением администрации города ___________ от ________ № _________, прошу рассмотреть документы для заключения соглашения на предоставление субсидии в целях выполнения работ по благоустройству </w:t>
      </w:r>
      <w:r w:rsidRPr="006B7AC6">
        <w:rPr>
          <w:rFonts w:ascii="Times New Roman" w:hAnsi="Times New Roman"/>
        </w:rPr>
        <w:t>дворовых территорий многоквартирных домов</w:t>
      </w:r>
      <w:r w:rsidRPr="006B7AC6">
        <w:rPr>
          <w:rFonts w:ascii="Times New Roman" w:eastAsia="Times New Roman" w:hAnsi="Times New Roman"/>
          <w:lang w:eastAsia="ru-RU"/>
        </w:rPr>
        <w:t xml:space="preserve">, включенных в муниципальную программу </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__________________________________________________________________________.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(наименование получателя субсидии)</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По многоквартирному дому (домам), расположенному (расположенным) по адресу (адресам):</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____________________________________________________________________________;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____________________________________________________________________________;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____________________________________________________________________________;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В случае принятия решения о предоставлении субсидии прошу ее перечислять</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на расчетный счет 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(наименование получателя субсидии)</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N __________________________________ в 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(наименование банка)</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БИК ______________________________________________________________________,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корсчет N ________________________________________________________________.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Приложение: на ___ л. в ___ экз.</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Заявитель _________________________________________     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(ФИО руководителя получателя субсидии/       (подпись)</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(дата)</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sectPr w:rsidR="00C501AF" w:rsidRPr="006B7AC6" w:rsidSect="008E620F">
          <w:pgSz w:w="11905" w:h="16838"/>
          <w:pgMar w:top="1418" w:right="851" w:bottom="340" w:left="1701" w:header="0" w:footer="0" w:gutter="0"/>
          <w:cols w:space="720"/>
          <w:noEndnote/>
        </w:sectPr>
      </w:pPr>
    </w:p>
    <w:p w:rsidR="00C501AF" w:rsidRPr="006B7AC6" w:rsidRDefault="00C501AF" w:rsidP="00C501AF">
      <w:pPr>
        <w:autoSpaceDE w:val="0"/>
        <w:autoSpaceDN w:val="0"/>
        <w:adjustRightInd w:val="0"/>
        <w:spacing w:after="0" w:line="240" w:lineRule="auto"/>
        <w:ind w:left="9912"/>
        <w:outlineLvl w:val="0"/>
        <w:rPr>
          <w:rFonts w:ascii="Times New Roman" w:hAnsi="Times New Roman"/>
        </w:rPr>
      </w:pPr>
      <w:r w:rsidRPr="006B7AC6">
        <w:rPr>
          <w:rFonts w:ascii="Times New Roman" w:hAnsi="Times New Roman"/>
        </w:rPr>
        <w:t>Приложение № 2</w:t>
      </w:r>
    </w:p>
    <w:p w:rsidR="00C501AF" w:rsidRPr="006B7AC6" w:rsidRDefault="00C501AF" w:rsidP="00C501AF">
      <w:pPr>
        <w:widowControl w:val="0"/>
        <w:autoSpaceDE w:val="0"/>
        <w:autoSpaceDN w:val="0"/>
        <w:spacing w:after="0" w:line="240" w:lineRule="auto"/>
        <w:ind w:left="9912"/>
        <w:rPr>
          <w:rFonts w:ascii="Times New Roman" w:eastAsia="Times New Roman" w:hAnsi="Times New Roman"/>
        </w:rPr>
      </w:pPr>
      <w:r w:rsidRPr="006B7AC6">
        <w:rPr>
          <w:rFonts w:ascii="Times New Roman" w:eastAsia="Times New Roman" w:hAnsi="Times New Roman"/>
        </w:rPr>
        <w:t>к Порядку</w:t>
      </w:r>
    </w:p>
    <w:p w:rsidR="00C501AF" w:rsidRPr="006B7AC6" w:rsidRDefault="00C501AF" w:rsidP="00C501AF">
      <w:pPr>
        <w:widowControl w:val="0"/>
        <w:autoSpaceDE w:val="0"/>
        <w:autoSpaceDN w:val="0"/>
        <w:spacing w:after="0" w:line="240" w:lineRule="auto"/>
        <w:ind w:left="9912"/>
        <w:rPr>
          <w:rFonts w:ascii="Times New Roman" w:hAnsi="Times New Roman"/>
        </w:rPr>
      </w:pPr>
      <w:r w:rsidRPr="006B7AC6">
        <w:rPr>
          <w:rFonts w:ascii="Times New Roman" w:eastAsia="Times New Roman" w:hAnsi="Times New Roman"/>
        </w:rPr>
        <w:t xml:space="preserve">предоставления субсидии </w:t>
      </w:r>
      <w:r w:rsidRPr="006B7AC6">
        <w:rPr>
          <w:rFonts w:ascii="Times New Roman" w:hAnsi="Times New Roman"/>
        </w:rPr>
        <w:t>в целях финансового обеспечения (возмещения) затрат в связи с проведением работ по благоустройству дворовых территорий многоквартирных домов</w:t>
      </w:r>
    </w:p>
    <w:p w:rsidR="00C501AF" w:rsidRPr="006B7AC6" w:rsidRDefault="00C501AF" w:rsidP="00C501AF">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Отчет</w:t>
      </w:r>
    </w:p>
    <w:p w:rsidR="00C501AF" w:rsidRPr="006B7AC6" w:rsidRDefault="00C501AF" w:rsidP="00C501AF">
      <w:pPr>
        <w:autoSpaceDE w:val="0"/>
        <w:autoSpaceDN w:val="0"/>
        <w:adjustRightInd w:val="0"/>
        <w:spacing w:after="0" w:line="240" w:lineRule="auto"/>
        <w:jc w:val="both"/>
        <w:rPr>
          <w:rFonts w:ascii="Times New Roman" w:eastAsia="Times New Roman" w:hAnsi="Times New Roman"/>
          <w:sz w:val="20"/>
          <w:szCs w:val="20"/>
          <w:lang w:eastAsia="ru-RU"/>
        </w:rPr>
      </w:pPr>
      <w:r w:rsidRPr="006B7AC6">
        <w:rPr>
          <w:rFonts w:ascii="Times New Roman" w:hAnsi="Times New Roman"/>
          <w:sz w:val="20"/>
          <w:szCs w:val="20"/>
        </w:rPr>
        <w:t xml:space="preserve">об использовании субсидии </w:t>
      </w:r>
      <w:r w:rsidRPr="006B7AC6">
        <w:rPr>
          <w:rFonts w:ascii="Times New Roman" w:eastAsia="Times New Roman" w:hAnsi="Times New Roman"/>
          <w:sz w:val="20"/>
          <w:szCs w:val="20"/>
          <w:lang w:eastAsia="ru-RU"/>
        </w:rPr>
        <w:t xml:space="preserve">в целях выполнения работ по благоустройству </w:t>
      </w:r>
      <w:r w:rsidRPr="006B7AC6">
        <w:rPr>
          <w:rFonts w:ascii="Times New Roman" w:hAnsi="Times New Roman"/>
          <w:sz w:val="20"/>
          <w:szCs w:val="20"/>
        </w:rPr>
        <w:t>дворовых территорий многоквартирных домов</w:t>
      </w:r>
      <w:r w:rsidRPr="006B7AC6">
        <w:rPr>
          <w:rFonts w:ascii="Times New Roman" w:eastAsia="Times New Roman" w:hAnsi="Times New Roman"/>
          <w:sz w:val="20"/>
          <w:szCs w:val="20"/>
          <w:lang w:eastAsia="ru-RU"/>
        </w:rPr>
        <w:t xml:space="preserve">, </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Times New Roman" w:eastAsia="Times New Roman" w:hAnsi="Times New Roman"/>
          <w:sz w:val="20"/>
          <w:szCs w:val="20"/>
          <w:lang w:eastAsia="ru-RU"/>
        </w:rPr>
        <w:t xml:space="preserve">включенных в муниципальную программу </w:t>
      </w:r>
      <w:r w:rsidRPr="006B7AC6">
        <w:rPr>
          <w:rFonts w:ascii="Courier New" w:hAnsi="Courier New" w:cs="Courier New"/>
          <w:sz w:val="20"/>
          <w:szCs w:val="20"/>
        </w:rPr>
        <w:t>_________________________________________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(наименование получателя субсидии)</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за ________________ 20</w:t>
      </w:r>
      <w:r w:rsidR="00FE1FEE" w:rsidRPr="006B7AC6">
        <w:rPr>
          <w:rFonts w:ascii="Courier New" w:hAnsi="Courier New" w:cs="Courier New"/>
          <w:sz w:val="20"/>
          <w:szCs w:val="20"/>
        </w:rPr>
        <w:t>___</w:t>
      </w:r>
      <w:r w:rsidRPr="006B7AC6">
        <w:rPr>
          <w:rFonts w:ascii="Courier New" w:hAnsi="Courier New" w:cs="Courier New"/>
          <w:sz w:val="20"/>
          <w:szCs w:val="20"/>
        </w:rPr>
        <w:t xml:space="preserve"> года</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(по месяцам, нарастающим итогом)</w:t>
      </w:r>
    </w:p>
    <w:tbl>
      <w:tblPr>
        <w:tblW w:w="1530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835"/>
        <w:gridCol w:w="1275"/>
        <w:gridCol w:w="1276"/>
        <w:gridCol w:w="1559"/>
        <w:gridCol w:w="993"/>
        <w:gridCol w:w="1275"/>
        <w:gridCol w:w="993"/>
        <w:gridCol w:w="1275"/>
        <w:gridCol w:w="1701"/>
      </w:tblGrid>
      <w:tr w:rsidR="00C501AF" w:rsidRPr="006B7AC6" w:rsidTr="00F47C1B">
        <w:tc>
          <w:tcPr>
            <w:tcW w:w="2127" w:type="dxa"/>
            <w:vMerge w:val="restart"/>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Адрес многоквартирного дома</w:t>
            </w:r>
          </w:p>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(МКД)</w:t>
            </w:r>
          </w:p>
        </w:tc>
        <w:tc>
          <w:tcPr>
            <w:tcW w:w="2835" w:type="dxa"/>
            <w:vMerge w:val="restart"/>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 xml:space="preserve">Показатели </w:t>
            </w:r>
          </w:p>
        </w:tc>
        <w:tc>
          <w:tcPr>
            <w:tcW w:w="1275" w:type="dxa"/>
            <w:vMerge w:val="restart"/>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Единица измерения</w:t>
            </w:r>
          </w:p>
        </w:tc>
        <w:tc>
          <w:tcPr>
            <w:tcW w:w="1276" w:type="dxa"/>
            <w:vMerge w:val="restart"/>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По соглашению</w:t>
            </w:r>
          </w:p>
        </w:tc>
        <w:tc>
          <w:tcPr>
            <w:tcW w:w="1559" w:type="dxa"/>
            <w:vMerge w:val="restart"/>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Доля средств местного бюджета и</w:t>
            </w:r>
          </w:p>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 xml:space="preserve"> (или) средств заинтересованных лиц, %</w:t>
            </w:r>
          </w:p>
        </w:tc>
        <w:tc>
          <w:tcPr>
            <w:tcW w:w="2268" w:type="dxa"/>
            <w:gridSpan w:val="2"/>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Объем выполненных работ</w:t>
            </w:r>
          </w:p>
        </w:tc>
        <w:tc>
          <w:tcPr>
            <w:tcW w:w="2268" w:type="dxa"/>
            <w:gridSpan w:val="2"/>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Оплата выполненных работ, тыс. рублей</w:t>
            </w:r>
          </w:p>
        </w:tc>
        <w:tc>
          <w:tcPr>
            <w:tcW w:w="1701" w:type="dxa"/>
            <w:vMerge w:val="restart"/>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 xml:space="preserve">Примечание </w:t>
            </w:r>
            <w:hyperlink w:anchor="Par1034" w:history="1">
              <w:r w:rsidRPr="006B7AC6">
                <w:rPr>
                  <w:rFonts w:ascii="Times New Roman" w:hAnsi="Times New Roman"/>
                  <w:sz w:val="20"/>
                  <w:szCs w:val="20"/>
                </w:rPr>
                <w:t>&lt;*&gt;</w:t>
              </w:r>
            </w:hyperlink>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ind w:firstLine="540"/>
              <w:jc w:val="both"/>
              <w:rPr>
                <w:rFonts w:ascii="Times New Roman" w:hAnsi="Times New Roman"/>
                <w:sz w:val="20"/>
                <w:szCs w:val="20"/>
              </w:rPr>
            </w:pPr>
          </w:p>
        </w:tc>
        <w:tc>
          <w:tcPr>
            <w:tcW w:w="2835" w:type="dxa"/>
            <w:vMerge/>
          </w:tcPr>
          <w:p w:rsidR="00C501AF" w:rsidRPr="006B7AC6" w:rsidRDefault="00C501AF" w:rsidP="002D2E5B">
            <w:pPr>
              <w:autoSpaceDE w:val="0"/>
              <w:autoSpaceDN w:val="0"/>
              <w:adjustRightInd w:val="0"/>
              <w:spacing w:after="0" w:line="240" w:lineRule="auto"/>
              <w:ind w:firstLine="540"/>
              <w:jc w:val="both"/>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ind w:firstLine="540"/>
              <w:jc w:val="both"/>
              <w:rPr>
                <w:rFonts w:ascii="Times New Roman" w:hAnsi="Times New Roman"/>
                <w:sz w:val="20"/>
                <w:szCs w:val="20"/>
              </w:rPr>
            </w:pPr>
          </w:p>
        </w:tc>
        <w:tc>
          <w:tcPr>
            <w:tcW w:w="1276" w:type="dxa"/>
            <w:vMerge/>
          </w:tcPr>
          <w:p w:rsidR="00C501AF" w:rsidRPr="006B7AC6" w:rsidRDefault="00C501AF" w:rsidP="002D2E5B">
            <w:pPr>
              <w:autoSpaceDE w:val="0"/>
              <w:autoSpaceDN w:val="0"/>
              <w:adjustRightInd w:val="0"/>
              <w:spacing w:after="0" w:line="240" w:lineRule="auto"/>
              <w:ind w:firstLine="540"/>
              <w:jc w:val="both"/>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ind w:firstLine="540"/>
              <w:jc w:val="both"/>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всего</w:t>
            </w:r>
          </w:p>
        </w:tc>
        <w:tc>
          <w:tcPr>
            <w:tcW w:w="1275"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в том числе за отчетный период</w:t>
            </w:r>
          </w:p>
        </w:tc>
        <w:tc>
          <w:tcPr>
            <w:tcW w:w="993"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всего</w:t>
            </w:r>
          </w:p>
        </w:tc>
        <w:tc>
          <w:tcPr>
            <w:tcW w:w="1275"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в том числе за отчетный период</w:t>
            </w:r>
          </w:p>
        </w:tc>
        <w:tc>
          <w:tcPr>
            <w:tcW w:w="1701" w:type="dxa"/>
            <w:vMerge/>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1</w:t>
            </w:r>
          </w:p>
        </w:tc>
        <w:tc>
          <w:tcPr>
            <w:tcW w:w="2835"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2</w:t>
            </w:r>
          </w:p>
        </w:tc>
        <w:tc>
          <w:tcPr>
            <w:tcW w:w="1275"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3</w:t>
            </w:r>
          </w:p>
        </w:tc>
        <w:tc>
          <w:tcPr>
            <w:tcW w:w="1276"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4</w:t>
            </w: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5</w:t>
            </w:r>
          </w:p>
        </w:tc>
        <w:tc>
          <w:tcPr>
            <w:tcW w:w="993"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6</w:t>
            </w:r>
          </w:p>
        </w:tc>
        <w:tc>
          <w:tcPr>
            <w:tcW w:w="1275"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7</w:t>
            </w:r>
          </w:p>
        </w:tc>
        <w:tc>
          <w:tcPr>
            <w:tcW w:w="993"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8</w:t>
            </w:r>
          </w:p>
        </w:tc>
        <w:tc>
          <w:tcPr>
            <w:tcW w:w="1275"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9</w:t>
            </w:r>
          </w:p>
        </w:tc>
        <w:tc>
          <w:tcPr>
            <w:tcW w:w="1701"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10</w:t>
            </w:r>
          </w:p>
        </w:tc>
      </w:tr>
      <w:tr w:rsidR="00C501AF" w:rsidRPr="006B7AC6" w:rsidTr="00F47C1B">
        <w:tc>
          <w:tcPr>
            <w:tcW w:w="2127" w:type="dxa"/>
            <w:vMerge w:val="restart"/>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МКД №1.</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 xml:space="preserve">1. Источники финансирования работ  в том числе </w:t>
            </w:r>
            <w:hyperlink w:anchor="Par1035" w:history="1">
              <w:r w:rsidRPr="006B7AC6">
                <w:rPr>
                  <w:rFonts w:ascii="Times New Roman" w:hAnsi="Times New Roman"/>
                  <w:b/>
                  <w:sz w:val="20"/>
                  <w:szCs w:val="20"/>
                </w:rPr>
                <w:t>&lt;**&gt;</w:t>
              </w:r>
            </w:hyperlink>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rPr>
          <w:trHeight w:val="110"/>
        </w:trPr>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5B2E66">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федерального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5B2E66">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краевого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5B2E66">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местного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финансового участия заинтересованных лиц: в том числе:</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по минимальному перечню работ;</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по дополнительному перечню работ</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Размер экономии, в том числе:</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федерального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краевого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местного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rPr>
          <w:trHeight w:val="447"/>
        </w:trPr>
        <w:tc>
          <w:tcPr>
            <w:tcW w:w="2127"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МКД №2.</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 xml:space="preserve">1. Источники финансирования работ  в том числе </w:t>
            </w:r>
            <w:hyperlink w:anchor="Par1035" w:history="1">
              <w:r w:rsidRPr="006B7AC6">
                <w:rPr>
                  <w:rFonts w:ascii="Times New Roman" w:hAnsi="Times New Roman"/>
                  <w:b/>
                  <w:sz w:val="20"/>
                  <w:szCs w:val="20"/>
                </w:rPr>
                <w:t>&lt;**&gt;</w:t>
              </w:r>
            </w:hyperlink>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федерального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краевого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местного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финансового участия заинтересованных лиц: в том числе:</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по минимальному перечню работ;</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rPr>
          <w:trHeight w:val="93"/>
        </w:trPr>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по дополнительному перечню работ</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Размер экономии, в том числе:</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федерального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краевого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местного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МКД № 3 …..</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ИТОГО по МКД</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ВСЕГО по получателю субсидии</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 xml:space="preserve">1.Источники финансирования работ  в том числе </w:t>
            </w:r>
            <w:hyperlink w:anchor="Par1035" w:history="1">
              <w:r w:rsidRPr="006B7AC6">
                <w:rPr>
                  <w:rFonts w:ascii="Times New Roman" w:hAnsi="Times New Roman"/>
                  <w:sz w:val="20"/>
                  <w:szCs w:val="20"/>
                </w:rPr>
                <w:t>&lt;**&gt;</w:t>
              </w:r>
            </w:hyperlink>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федерального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краевого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местного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финансового участия заинтересованных лиц: в том числе:</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val="restart"/>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по минимальному перечню работ;</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по дополнительному перечню работ</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Размер экономии, в том числе:</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федерального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краевого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jc w:val="center"/>
              <w:rPr>
                <w:rFonts w:ascii="Times New Roman" w:hAnsi="Times New Roman"/>
                <w:sz w:val="20"/>
                <w:szCs w:val="20"/>
              </w:rPr>
            </w:pPr>
            <w:r w:rsidRPr="006B7AC6">
              <w:rPr>
                <w:rFonts w:ascii="Times New Roman" w:hAnsi="Times New Roman"/>
                <w:sz w:val="20"/>
                <w:szCs w:val="20"/>
              </w:rPr>
              <w:t>х</w:t>
            </w: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средства местного бюджета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руб.</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II. Результат от реализации:</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val="restart"/>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МКД № 1</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уложено асфальтового полотна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кв. м</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(отремонтировано) светоточек;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скамеек;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урн для мусора;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контейнеров для сбора твердых коммунальных отходов, включая раздельный сбор отходов;</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оборудовано детских и (или) спортивных площадок;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оборудовано автомобильных парковок;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количество высаженных деревьев и кустарников</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vMerge/>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F47C1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площадь благоустроенных дворовых территорий</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кв. м</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МКД № 2</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уложено асфальтового полотна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кв. м</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rPr>
          <w:trHeight w:val="266"/>
        </w:trPr>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(отремонтировано) светоточек;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скамеек;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урн для мусора;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контейнеров для сбора твердых коммунальных отходов, включая раздельный сбор отходов;</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оборудовано детских и (или) спортивных площадок;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оборудовано автомобильных парковок;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количество высаженных деревьев и кустарников</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ед.</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площадь благоустроенных дворовых территорий</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тыс. кв. м</w:t>
            </w: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МКД № 3 …..</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ИТОГО по МКД</w:t>
            </w: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b/>
                <w:sz w:val="20"/>
                <w:szCs w:val="20"/>
              </w:rPr>
            </w:pPr>
            <w:r w:rsidRPr="006B7AC6">
              <w:rPr>
                <w:rFonts w:ascii="Times New Roman" w:hAnsi="Times New Roman"/>
                <w:b/>
                <w:sz w:val="20"/>
                <w:szCs w:val="20"/>
              </w:rPr>
              <w:t>ВСЕГО по получателю субсидии</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уложено асфальтового полотна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(отремонтировано) светоточек;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скамеек;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урн для мусора;</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установлено контейнеров для сбора твердых коммунальных отходов, включая раздельный сбор отходов;</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оборудовано детских и (или) спортивных площадок;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оборудовано автомобильных парковок;</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количество высаженных деревьев и кустарников</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r w:rsidR="00C501AF" w:rsidRPr="006B7AC6" w:rsidTr="00F47C1B">
        <w:tc>
          <w:tcPr>
            <w:tcW w:w="2127"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283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r w:rsidRPr="006B7AC6">
              <w:rPr>
                <w:rFonts w:ascii="Times New Roman" w:hAnsi="Times New Roman"/>
                <w:sz w:val="20"/>
                <w:szCs w:val="20"/>
              </w:rPr>
              <w:t>площадь благоустроенных дворовых территорий</w:t>
            </w: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6"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559"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993"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275"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c>
          <w:tcPr>
            <w:tcW w:w="1701" w:type="dxa"/>
          </w:tcPr>
          <w:p w:rsidR="00C501AF" w:rsidRPr="006B7AC6" w:rsidRDefault="00C501AF" w:rsidP="002D2E5B">
            <w:pPr>
              <w:autoSpaceDE w:val="0"/>
              <w:autoSpaceDN w:val="0"/>
              <w:adjustRightInd w:val="0"/>
              <w:spacing w:after="0" w:line="240" w:lineRule="auto"/>
              <w:rPr>
                <w:rFonts w:ascii="Times New Roman" w:hAnsi="Times New Roman"/>
                <w:sz w:val="20"/>
                <w:szCs w:val="20"/>
              </w:rPr>
            </w:pPr>
          </w:p>
        </w:tc>
      </w:tr>
    </w:tbl>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sectPr w:rsidR="00C501AF" w:rsidRPr="006B7AC6" w:rsidSect="008150A4">
          <w:pgSz w:w="16838" w:h="11905" w:orient="landscape"/>
          <w:pgMar w:top="1701" w:right="1418" w:bottom="851" w:left="340" w:header="0" w:footer="0" w:gutter="0"/>
          <w:cols w:space="720"/>
          <w:noEndnote/>
        </w:sectPr>
      </w:pP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bookmarkStart w:id="7" w:name="Par1034"/>
      <w:bookmarkEnd w:id="7"/>
      <w:r w:rsidRPr="006B7AC6">
        <w:rPr>
          <w:rFonts w:ascii="Times New Roman" w:hAnsi="Times New Roman"/>
          <w:sz w:val="28"/>
          <w:szCs w:val="28"/>
        </w:rPr>
        <w:t>&lt;*&gt; В примечании дается расшифровка выполненных работ по соответствующим направлениям.</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bookmarkStart w:id="8" w:name="Par1035"/>
      <w:bookmarkEnd w:id="8"/>
      <w:r w:rsidRPr="006B7AC6">
        <w:rPr>
          <w:rFonts w:ascii="Times New Roman" w:hAnsi="Times New Roman"/>
          <w:sz w:val="28"/>
          <w:szCs w:val="28"/>
        </w:rPr>
        <w:t>&lt;**&gt; К отчету прикладываются следующие документы:</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информация о привлечении студенческих отрядов (количество бойцов, период работы, виды работ, сумма за выполненные работы);</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фото (видео) материалы о ходе работ;</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r w:rsidRPr="006B7AC6">
        <w:rPr>
          <w:rFonts w:ascii="Times New Roman" w:hAnsi="Times New Roman"/>
          <w:sz w:val="28"/>
          <w:szCs w:val="28"/>
        </w:rPr>
        <w:t>информация, фото (видео) материалы о трудовом участии заинтересованных лиц.</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Руководитель получателя субсидии</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Управляющей организации </w:t>
      </w:r>
    </w:p>
    <w:p w:rsidR="00C501AF" w:rsidRPr="006B7AC6" w:rsidRDefault="00C501AF" w:rsidP="00C501AF">
      <w:pPr>
        <w:autoSpaceDE w:val="0"/>
        <w:autoSpaceDN w:val="0"/>
        <w:adjustRightInd w:val="0"/>
        <w:spacing w:after="0" w:line="240" w:lineRule="auto"/>
        <w:ind w:left="2832" w:firstLine="708"/>
        <w:jc w:val="both"/>
        <w:rPr>
          <w:rFonts w:ascii="Courier New" w:hAnsi="Courier New" w:cs="Courier New"/>
          <w:sz w:val="20"/>
          <w:szCs w:val="20"/>
        </w:rPr>
      </w:pPr>
      <w:r w:rsidRPr="006B7AC6">
        <w:rPr>
          <w:rFonts w:ascii="Courier New" w:hAnsi="Courier New" w:cs="Courier New"/>
          <w:sz w:val="20"/>
          <w:szCs w:val="20"/>
        </w:rPr>
        <w:t xml:space="preserve">  __________ 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(подпись)            (ФИО)</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Главный бухгалтер</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получателя субсидии</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Управляющей организации __________ ______________________________</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 xml:space="preserve">                                   (подпись)            (ФИО)</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М.П.</w:t>
      </w: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p>
    <w:p w:rsidR="00C501AF" w:rsidRPr="006B7AC6" w:rsidRDefault="00C501AF" w:rsidP="00C501AF">
      <w:pPr>
        <w:autoSpaceDE w:val="0"/>
        <w:autoSpaceDN w:val="0"/>
        <w:adjustRightInd w:val="0"/>
        <w:spacing w:after="0" w:line="240" w:lineRule="auto"/>
        <w:jc w:val="both"/>
        <w:rPr>
          <w:rFonts w:ascii="Courier New" w:hAnsi="Courier New" w:cs="Courier New"/>
          <w:sz w:val="20"/>
          <w:szCs w:val="20"/>
        </w:rPr>
      </w:pPr>
      <w:r w:rsidRPr="006B7AC6">
        <w:rPr>
          <w:rFonts w:ascii="Courier New" w:hAnsi="Courier New" w:cs="Courier New"/>
          <w:sz w:val="20"/>
          <w:szCs w:val="20"/>
        </w:rPr>
        <w:t>ФИО исполнителя, N телефона</w:t>
      </w: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8B5D0D" w:rsidRPr="006B7AC6" w:rsidRDefault="008B5D0D" w:rsidP="00C501AF">
      <w:pPr>
        <w:autoSpaceDE w:val="0"/>
        <w:autoSpaceDN w:val="0"/>
        <w:adjustRightInd w:val="0"/>
        <w:spacing w:after="0" w:line="240" w:lineRule="auto"/>
        <w:ind w:firstLine="540"/>
        <w:jc w:val="both"/>
        <w:rPr>
          <w:rFonts w:ascii="Times New Roman" w:hAnsi="Times New Roman"/>
          <w:sz w:val="28"/>
          <w:szCs w:val="28"/>
        </w:rPr>
      </w:pPr>
    </w:p>
    <w:p w:rsidR="00C501AF" w:rsidRPr="006B7AC6" w:rsidRDefault="00C501AF" w:rsidP="00C501AF">
      <w:pPr>
        <w:autoSpaceDE w:val="0"/>
        <w:autoSpaceDN w:val="0"/>
        <w:adjustRightInd w:val="0"/>
        <w:spacing w:after="0" w:line="240" w:lineRule="auto"/>
        <w:jc w:val="both"/>
        <w:rPr>
          <w:rFonts w:ascii="Times New Roman" w:hAnsi="Times New Roman"/>
          <w:sz w:val="28"/>
          <w:szCs w:val="28"/>
        </w:rPr>
      </w:pPr>
    </w:p>
    <w:p w:rsidR="008B5D0D" w:rsidRPr="006B7AC6" w:rsidRDefault="008B5D0D" w:rsidP="008B5D0D">
      <w:pPr>
        <w:autoSpaceDE w:val="0"/>
        <w:autoSpaceDN w:val="0"/>
        <w:adjustRightInd w:val="0"/>
        <w:spacing w:after="0" w:line="240" w:lineRule="auto"/>
        <w:ind w:left="9912"/>
        <w:outlineLvl w:val="0"/>
        <w:rPr>
          <w:rFonts w:ascii="Times New Roman" w:hAnsi="Times New Roman"/>
        </w:rPr>
      </w:pPr>
    </w:p>
    <w:p w:rsidR="008B5D0D" w:rsidRPr="006B7AC6" w:rsidRDefault="008B5D0D" w:rsidP="008B5D0D">
      <w:pPr>
        <w:autoSpaceDE w:val="0"/>
        <w:autoSpaceDN w:val="0"/>
        <w:adjustRightInd w:val="0"/>
        <w:spacing w:after="0" w:line="240" w:lineRule="auto"/>
        <w:ind w:left="9912"/>
        <w:outlineLvl w:val="0"/>
        <w:rPr>
          <w:rFonts w:ascii="Times New Roman" w:hAnsi="Times New Roman"/>
        </w:rPr>
      </w:pPr>
      <w:r w:rsidRPr="006B7AC6">
        <w:rPr>
          <w:rFonts w:ascii="Times New Roman" w:hAnsi="Times New Roman"/>
        </w:rPr>
        <w:t>Приложение № 3</w:t>
      </w:r>
    </w:p>
    <w:p w:rsidR="008B5D0D" w:rsidRPr="006B7AC6" w:rsidRDefault="008B5D0D" w:rsidP="008B5D0D">
      <w:pPr>
        <w:widowControl w:val="0"/>
        <w:autoSpaceDE w:val="0"/>
        <w:autoSpaceDN w:val="0"/>
        <w:spacing w:after="0" w:line="240" w:lineRule="auto"/>
        <w:ind w:left="9912"/>
        <w:rPr>
          <w:rFonts w:ascii="Times New Roman" w:eastAsia="Times New Roman" w:hAnsi="Times New Roman"/>
        </w:rPr>
      </w:pPr>
      <w:r w:rsidRPr="006B7AC6">
        <w:rPr>
          <w:rFonts w:ascii="Times New Roman" w:eastAsia="Times New Roman" w:hAnsi="Times New Roman"/>
        </w:rPr>
        <w:t>к Порядку</w:t>
      </w:r>
    </w:p>
    <w:p w:rsidR="008B5D0D" w:rsidRPr="006B7AC6" w:rsidRDefault="008B5D0D" w:rsidP="008B5D0D">
      <w:pPr>
        <w:widowControl w:val="0"/>
        <w:autoSpaceDE w:val="0"/>
        <w:autoSpaceDN w:val="0"/>
        <w:spacing w:after="0" w:line="240" w:lineRule="auto"/>
        <w:ind w:left="9912"/>
        <w:rPr>
          <w:rFonts w:ascii="Times New Roman" w:hAnsi="Times New Roman"/>
        </w:rPr>
      </w:pPr>
      <w:r w:rsidRPr="006B7AC6">
        <w:rPr>
          <w:rFonts w:ascii="Times New Roman" w:eastAsia="Times New Roman" w:hAnsi="Times New Roman"/>
        </w:rPr>
        <w:t xml:space="preserve">предоставления субсидии </w:t>
      </w:r>
      <w:r w:rsidRPr="006B7AC6">
        <w:rPr>
          <w:rFonts w:ascii="Times New Roman" w:hAnsi="Times New Roman"/>
        </w:rPr>
        <w:t>в целях финансового обеспечения (возмещения) затрат в связи с проведением работ по благоустройству дворовых территорий многоквартирных домов</w:t>
      </w:r>
    </w:p>
    <w:p w:rsidR="008B5D0D" w:rsidRPr="006B7AC6" w:rsidRDefault="008B5D0D" w:rsidP="008B5D0D">
      <w:pPr>
        <w:pStyle w:val="27"/>
        <w:shd w:val="clear" w:color="auto" w:fill="auto"/>
        <w:ind w:left="9940" w:right="520"/>
        <w:rPr>
          <w:color w:val="auto"/>
        </w:rPr>
      </w:pPr>
    </w:p>
    <w:p w:rsidR="008B5D0D" w:rsidRPr="006B7AC6" w:rsidRDefault="008B5D0D" w:rsidP="008B5D0D">
      <w:pPr>
        <w:pStyle w:val="27"/>
        <w:shd w:val="clear" w:color="auto" w:fill="auto"/>
        <w:spacing w:after="0"/>
        <w:ind w:left="340"/>
        <w:jc w:val="center"/>
        <w:rPr>
          <w:color w:val="auto"/>
        </w:rPr>
      </w:pPr>
      <w:r w:rsidRPr="006B7AC6">
        <w:rPr>
          <w:color w:val="auto"/>
        </w:rPr>
        <w:t>Информация</w:t>
      </w:r>
    </w:p>
    <w:p w:rsidR="008B5D0D" w:rsidRPr="006B7AC6" w:rsidRDefault="008B5D0D" w:rsidP="008B5D0D">
      <w:pPr>
        <w:pStyle w:val="27"/>
        <w:shd w:val="clear" w:color="auto" w:fill="auto"/>
        <w:tabs>
          <w:tab w:val="left" w:leader="underscore" w:pos="12930"/>
        </w:tabs>
        <w:spacing w:after="0"/>
        <w:ind w:left="2240"/>
        <w:jc w:val="both"/>
        <w:rPr>
          <w:color w:val="auto"/>
        </w:rPr>
      </w:pPr>
      <w:r w:rsidRPr="006B7AC6">
        <w:rPr>
          <w:color w:val="auto"/>
        </w:rPr>
        <w:t>о достигнутых показателях результативности</w:t>
      </w:r>
      <w:r w:rsidRPr="006B7AC6">
        <w:rPr>
          <w:color w:val="auto"/>
        </w:rPr>
        <w:tab/>
      </w:r>
    </w:p>
    <w:p w:rsidR="008B5D0D" w:rsidRPr="006B7AC6" w:rsidRDefault="008B5D0D" w:rsidP="008B5D0D">
      <w:pPr>
        <w:pStyle w:val="27"/>
        <w:shd w:val="clear" w:color="auto" w:fill="auto"/>
        <w:spacing w:after="349"/>
        <w:ind w:left="7540"/>
        <w:rPr>
          <w:color w:val="auto"/>
        </w:rPr>
      </w:pPr>
      <w:r w:rsidRPr="006B7AC6">
        <w:rPr>
          <w:color w:val="auto"/>
        </w:rPr>
        <w:t>(наименование муниципального образования)</w:t>
      </w:r>
    </w:p>
    <w:p w:rsidR="008B5D0D" w:rsidRPr="006B7AC6" w:rsidRDefault="008B5D0D" w:rsidP="008B5D0D">
      <w:pPr>
        <w:pStyle w:val="27"/>
        <w:shd w:val="clear" w:color="auto" w:fill="auto"/>
        <w:tabs>
          <w:tab w:val="center" w:leader="underscore" w:pos="8030"/>
          <w:tab w:val="left" w:leader="underscore" w:pos="8601"/>
        </w:tabs>
        <w:spacing w:after="0" w:line="260" w:lineRule="exact"/>
        <w:ind w:left="5980"/>
        <w:jc w:val="both"/>
        <w:rPr>
          <w:color w:val="auto"/>
        </w:rPr>
      </w:pPr>
      <w:r w:rsidRPr="006B7AC6">
        <w:rPr>
          <w:color w:val="auto"/>
        </w:rPr>
        <w:t>за</w:t>
      </w:r>
      <w:r w:rsidRPr="006B7AC6">
        <w:rPr>
          <w:color w:val="auto"/>
        </w:rPr>
        <w:tab/>
        <w:t>20</w:t>
      </w:r>
      <w:r w:rsidRPr="006B7AC6">
        <w:rPr>
          <w:color w:val="auto"/>
        </w:rPr>
        <w:tab/>
        <w:t>года</w:t>
      </w:r>
    </w:p>
    <w:tbl>
      <w:tblPr>
        <w:tblOverlap w:val="never"/>
        <w:tblW w:w="0" w:type="auto"/>
        <w:tblLayout w:type="fixed"/>
        <w:tblCellMar>
          <w:left w:w="10" w:type="dxa"/>
          <w:right w:w="10" w:type="dxa"/>
        </w:tblCellMar>
        <w:tblLook w:val="0000"/>
      </w:tblPr>
      <w:tblGrid>
        <w:gridCol w:w="571"/>
        <w:gridCol w:w="4968"/>
        <w:gridCol w:w="1133"/>
        <w:gridCol w:w="710"/>
        <w:gridCol w:w="706"/>
        <w:gridCol w:w="710"/>
        <w:gridCol w:w="710"/>
        <w:gridCol w:w="706"/>
        <w:gridCol w:w="710"/>
        <w:gridCol w:w="710"/>
        <w:gridCol w:w="706"/>
        <w:gridCol w:w="850"/>
        <w:gridCol w:w="710"/>
        <w:gridCol w:w="850"/>
        <w:gridCol w:w="720"/>
      </w:tblGrid>
      <w:tr w:rsidR="008B5D0D" w:rsidRPr="006B7AC6" w:rsidTr="008B5D0D">
        <w:trPr>
          <w:trHeight w:hRule="exact" w:val="538"/>
          <w:tblHeader/>
        </w:trPr>
        <w:tc>
          <w:tcPr>
            <w:tcW w:w="571" w:type="dxa"/>
            <w:vMerge w:val="restart"/>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10"/>
              <w:shd w:val="clear" w:color="auto" w:fill="auto"/>
              <w:spacing w:after="60" w:line="260" w:lineRule="exact"/>
              <w:ind w:left="160"/>
              <w:rPr>
                <w:color w:val="auto"/>
              </w:rPr>
            </w:pPr>
            <w:r w:rsidRPr="006B7AC6">
              <w:rPr>
                <w:color w:val="auto"/>
              </w:rPr>
              <w:t>№</w:t>
            </w:r>
          </w:p>
          <w:p w:rsidR="008B5D0D" w:rsidRPr="006B7AC6" w:rsidRDefault="008B5D0D" w:rsidP="008B5D0D">
            <w:pPr>
              <w:pStyle w:val="27"/>
              <w:framePr w:w="15470" w:wrap="notBeside" w:vAnchor="text" w:hAnchor="page" w:x="706" w:y="510"/>
              <w:shd w:val="clear" w:color="auto" w:fill="auto"/>
              <w:spacing w:before="60" w:after="0" w:line="260" w:lineRule="exact"/>
              <w:ind w:left="160"/>
              <w:rPr>
                <w:color w:val="auto"/>
              </w:rPr>
            </w:pPr>
            <w:r w:rsidRPr="006B7AC6">
              <w:rPr>
                <w:color w:val="auto"/>
              </w:rPr>
              <w:t>п/п</w:t>
            </w:r>
          </w:p>
        </w:tc>
        <w:tc>
          <w:tcPr>
            <w:tcW w:w="4968" w:type="dxa"/>
            <w:vMerge w:val="restart"/>
            <w:tcBorders>
              <w:top w:val="single" w:sz="4" w:space="0" w:color="auto"/>
              <w:left w:val="single" w:sz="4" w:space="0" w:color="auto"/>
            </w:tcBorders>
            <w:shd w:val="clear" w:color="auto" w:fill="FFFFFF"/>
          </w:tcPr>
          <w:p w:rsidR="008B5D0D" w:rsidRPr="006B7AC6" w:rsidRDefault="008B5D0D" w:rsidP="00A74C14">
            <w:pPr>
              <w:pStyle w:val="27"/>
              <w:framePr w:w="15470" w:wrap="notBeside" w:vAnchor="text" w:hAnchor="page" w:x="706" w:y="510"/>
              <w:shd w:val="clear" w:color="auto" w:fill="auto"/>
              <w:spacing w:after="0" w:line="317" w:lineRule="exact"/>
              <w:ind w:right="132"/>
              <w:jc w:val="center"/>
              <w:rPr>
                <w:color w:val="auto"/>
              </w:rPr>
            </w:pPr>
            <w:r w:rsidRPr="006B7AC6">
              <w:rPr>
                <w:color w:val="auto"/>
              </w:rPr>
              <w:t>Наименование показателя результативности</w:t>
            </w:r>
          </w:p>
        </w:tc>
        <w:tc>
          <w:tcPr>
            <w:tcW w:w="1133" w:type="dxa"/>
            <w:vMerge w:val="restart"/>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Единиц</w:t>
            </w:r>
          </w:p>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ы</w:t>
            </w:r>
          </w:p>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измерен</w:t>
            </w:r>
          </w:p>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ия</w:t>
            </w:r>
          </w:p>
        </w:tc>
        <w:tc>
          <w:tcPr>
            <w:tcW w:w="2836" w:type="dxa"/>
            <w:gridSpan w:val="4"/>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2018 год</w:t>
            </w:r>
          </w:p>
        </w:tc>
        <w:tc>
          <w:tcPr>
            <w:tcW w:w="2832" w:type="dxa"/>
            <w:gridSpan w:val="4"/>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2019 год</w:t>
            </w:r>
          </w:p>
        </w:tc>
        <w:tc>
          <w:tcPr>
            <w:tcW w:w="3130" w:type="dxa"/>
            <w:gridSpan w:val="4"/>
            <w:tcBorders>
              <w:top w:val="single" w:sz="4" w:space="0" w:color="auto"/>
              <w:left w:val="single" w:sz="4" w:space="0" w:color="auto"/>
              <w:righ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2020 год</w:t>
            </w:r>
          </w:p>
        </w:tc>
      </w:tr>
      <w:tr w:rsidR="008B5D0D" w:rsidRPr="006B7AC6" w:rsidTr="008B5D0D">
        <w:trPr>
          <w:trHeight w:hRule="exact" w:val="1181"/>
          <w:tblHeader/>
        </w:trPr>
        <w:tc>
          <w:tcPr>
            <w:tcW w:w="571" w:type="dxa"/>
            <w:vMerge/>
            <w:tcBorders>
              <w:left w:val="single" w:sz="4" w:space="0" w:color="auto"/>
            </w:tcBorders>
            <w:shd w:val="clear" w:color="auto" w:fill="FFFFFF"/>
          </w:tcPr>
          <w:p w:rsidR="008B5D0D" w:rsidRPr="006B7AC6" w:rsidRDefault="008B5D0D" w:rsidP="008B5D0D">
            <w:pPr>
              <w:framePr w:w="15470" w:wrap="notBeside" w:vAnchor="text" w:hAnchor="page" w:x="706" w:y="510"/>
            </w:pPr>
          </w:p>
        </w:tc>
        <w:tc>
          <w:tcPr>
            <w:tcW w:w="4968" w:type="dxa"/>
            <w:vMerge/>
            <w:tcBorders>
              <w:left w:val="single" w:sz="4" w:space="0" w:color="auto"/>
            </w:tcBorders>
            <w:shd w:val="clear" w:color="auto" w:fill="FFFFFF"/>
          </w:tcPr>
          <w:p w:rsidR="008B5D0D" w:rsidRPr="006B7AC6" w:rsidRDefault="008B5D0D" w:rsidP="00A74C14">
            <w:pPr>
              <w:framePr w:w="15470" w:wrap="notBeside" w:vAnchor="text" w:hAnchor="page" w:x="706" w:y="510"/>
              <w:ind w:right="132"/>
            </w:pPr>
          </w:p>
        </w:tc>
        <w:tc>
          <w:tcPr>
            <w:tcW w:w="1133" w:type="dxa"/>
            <w:vMerge/>
            <w:tcBorders>
              <w:left w:val="single" w:sz="4" w:space="0" w:color="auto"/>
            </w:tcBorders>
            <w:shd w:val="clear" w:color="auto" w:fill="FFFFFF"/>
            <w:vAlign w:val="center"/>
          </w:tcPr>
          <w:p w:rsidR="008B5D0D" w:rsidRPr="006B7AC6" w:rsidRDefault="008B5D0D" w:rsidP="008B5D0D">
            <w:pPr>
              <w:framePr w:w="15470" w:wrap="notBeside" w:vAnchor="text" w:hAnchor="page" w:x="706" w:y="510"/>
            </w:pP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300"/>
              <w:rPr>
                <w:color w:val="auto"/>
              </w:rPr>
            </w:pPr>
            <w:r w:rsidRPr="006B7AC6">
              <w:rPr>
                <w:color w:val="auto"/>
              </w:rPr>
              <w:t>I</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706"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80"/>
              <w:rPr>
                <w:color w:val="auto"/>
              </w:rPr>
            </w:pPr>
            <w:r w:rsidRPr="006B7AC6">
              <w:rPr>
                <w:color w:val="auto"/>
              </w:rPr>
              <w:t>II</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60"/>
              <w:rPr>
                <w:color w:val="auto"/>
              </w:rPr>
            </w:pPr>
            <w:r w:rsidRPr="006B7AC6">
              <w:rPr>
                <w:color w:val="auto"/>
              </w:rPr>
              <w:t>III</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60"/>
              <w:rPr>
                <w:color w:val="auto"/>
              </w:rPr>
            </w:pPr>
            <w:r w:rsidRPr="006B7AC6">
              <w:rPr>
                <w:color w:val="auto"/>
              </w:rPr>
              <w:t>IV</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706"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300"/>
              <w:rPr>
                <w:color w:val="auto"/>
              </w:rPr>
            </w:pPr>
            <w:r w:rsidRPr="006B7AC6">
              <w:rPr>
                <w:color w:val="auto"/>
              </w:rPr>
              <w:t>I</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80"/>
              <w:rPr>
                <w:color w:val="auto"/>
              </w:rPr>
            </w:pPr>
            <w:r w:rsidRPr="006B7AC6">
              <w:rPr>
                <w:color w:val="auto"/>
              </w:rPr>
              <w:t>II</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right="180"/>
              <w:jc w:val="right"/>
              <w:rPr>
                <w:color w:val="auto"/>
              </w:rPr>
            </w:pPr>
            <w:r w:rsidRPr="006B7AC6">
              <w:rPr>
                <w:color w:val="auto"/>
              </w:rPr>
              <w:t>III</w:t>
            </w:r>
          </w:p>
          <w:p w:rsidR="008B5D0D" w:rsidRPr="006B7AC6" w:rsidRDefault="008B5D0D" w:rsidP="008B5D0D">
            <w:pPr>
              <w:pStyle w:val="27"/>
              <w:framePr w:w="15470" w:wrap="notBeside" w:vAnchor="text" w:hAnchor="page" w:x="706" w:y="510"/>
              <w:shd w:val="clear" w:color="auto" w:fill="auto"/>
              <w:spacing w:after="0"/>
              <w:ind w:left="80"/>
              <w:rPr>
                <w:color w:val="auto"/>
              </w:rPr>
            </w:pPr>
            <w:r w:rsidRPr="006B7AC6">
              <w:rPr>
                <w:color w:val="auto"/>
              </w:rPr>
              <w:t>кварт</w:t>
            </w:r>
          </w:p>
          <w:p w:rsidR="008B5D0D" w:rsidRPr="006B7AC6" w:rsidRDefault="008B5D0D" w:rsidP="008B5D0D">
            <w:pPr>
              <w:pStyle w:val="27"/>
              <w:framePr w:w="15470" w:wrap="notBeside" w:vAnchor="text" w:hAnchor="page" w:x="706" w:y="510"/>
              <w:shd w:val="clear" w:color="auto" w:fill="auto"/>
              <w:spacing w:after="0"/>
              <w:ind w:right="180"/>
              <w:jc w:val="right"/>
              <w:rPr>
                <w:color w:val="auto"/>
              </w:rPr>
            </w:pPr>
            <w:r w:rsidRPr="006B7AC6">
              <w:rPr>
                <w:color w:val="auto"/>
              </w:rPr>
              <w:t>л</w:t>
            </w:r>
          </w:p>
        </w:tc>
        <w:tc>
          <w:tcPr>
            <w:tcW w:w="706"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40"/>
              <w:rPr>
                <w:color w:val="auto"/>
              </w:rPr>
            </w:pPr>
            <w:r w:rsidRPr="006B7AC6">
              <w:rPr>
                <w:color w:val="auto"/>
              </w:rPr>
              <w:t>IV</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20"/>
              <w:rPr>
                <w:color w:val="auto"/>
              </w:rPr>
            </w:pPr>
            <w:r w:rsidRPr="006B7AC6">
              <w:rPr>
                <w:color w:val="auto"/>
              </w:rPr>
              <w:t>тал</w:t>
            </w:r>
          </w:p>
        </w:tc>
        <w:tc>
          <w:tcPr>
            <w:tcW w:w="85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I</w:t>
            </w:r>
          </w:p>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кварт</w:t>
            </w:r>
          </w:p>
          <w:p w:rsidR="008B5D0D" w:rsidRPr="006B7AC6" w:rsidRDefault="008B5D0D" w:rsidP="008B5D0D">
            <w:pPr>
              <w:pStyle w:val="27"/>
              <w:framePr w:w="15470" w:wrap="notBeside" w:vAnchor="text" w:hAnchor="page" w:x="706" w:y="510"/>
              <w:shd w:val="clear" w:color="auto" w:fill="auto"/>
              <w:spacing w:after="0"/>
              <w:jc w:val="center"/>
              <w:rPr>
                <w:color w:val="auto"/>
              </w:rPr>
            </w:pPr>
            <w:r w:rsidRPr="006B7AC6">
              <w:rPr>
                <w:color w:val="auto"/>
              </w:rPr>
              <w:t>ал</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60"/>
              <w:rPr>
                <w:color w:val="auto"/>
              </w:rPr>
            </w:pPr>
            <w:r w:rsidRPr="006B7AC6">
              <w:rPr>
                <w:color w:val="auto"/>
              </w:rPr>
              <w:t>II</w:t>
            </w:r>
          </w:p>
          <w:p w:rsidR="008B5D0D" w:rsidRPr="006B7AC6" w:rsidRDefault="008B5D0D" w:rsidP="008B5D0D">
            <w:pPr>
              <w:pStyle w:val="27"/>
              <w:framePr w:w="15470" w:wrap="notBeside" w:vAnchor="text" w:hAnchor="page" w:x="706" w:y="510"/>
              <w:shd w:val="clear" w:color="auto" w:fill="auto"/>
              <w:spacing w:after="0"/>
              <w:ind w:left="14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40"/>
              <w:rPr>
                <w:color w:val="auto"/>
              </w:rPr>
            </w:pPr>
            <w:r w:rsidRPr="006B7AC6">
              <w:rPr>
                <w:color w:val="auto"/>
              </w:rPr>
              <w:t>тал</w:t>
            </w:r>
          </w:p>
        </w:tc>
        <w:tc>
          <w:tcPr>
            <w:tcW w:w="85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120" w:line="260" w:lineRule="exact"/>
              <w:ind w:left="360"/>
              <w:rPr>
                <w:color w:val="auto"/>
              </w:rPr>
            </w:pPr>
            <w:r w:rsidRPr="006B7AC6">
              <w:rPr>
                <w:color w:val="auto"/>
              </w:rPr>
              <w:t>III</w:t>
            </w:r>
          </w:p>
          <w:p w:rsidR="008B5D0D" w:rsidRPr="006B7AC6" w:rsidRDefault="008B5D0D" w:rsidP="008B5D0D">
            <w:pPr>
              <w:pStyle w:val="27"/>
              <w:framePr w:w="15470" w:wrap="notBeside" w:vAnchor="text" w:hAnchor="page" w:x="706" w:y="510"/>
              <w:shd w:val="clear" w:color="auto" w:fill="auto"/>
              <w:spacing w:before="120" w:after="0" w:line="260" w:lineRule="exact"/>
              <w:ind w:left="80"/>
              <w:rPr>
                <w:color w:val="auto"/>
              </w:rPr>
            </w:pPr>
            <w:r w:rsidRPr="006B7AC6">
              <w:rPr>
                <w:color w:val="auto"/>
              </w:rPr>
              <w:t>кварта</w:t>
            </w:r>
          </w:p>
        </w:tc>
        <w:tc>
          <w:tcPr>
            <w:tcW w:w="720" w:type="dxa"/>
            <w:tcBorders>
              <w:top w:val="single" w:sz="4" w:space="0" w:color="auto"/>
              <w:left w:val="single" w:sz="4" w:space="0" w:color="auto"/>
              <w:righ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ind w:left="240"/>
              <w:rPr>
                <w:color w:val="auto"/>
              </w:rPr>
            </w:pPr>
            <w:r w:rsidRPr="006B7AC6">
              <w:rPr>
                <w:color w:val="auto"/>
              </w:rPr>
              <w:t>IV</w:t>
            </w:r>
          </w:p>
          <w:p w:rsidR="008B5D0D" w:rsidRPr="006B7AC6" w:rsidRDefault="008B5D0D" w:rsidP="008B5D0D">
            <w:pPr>
              <w:pStyle w:val="27"/>
              <w:framePr w:w="15470" w:wrap="notBeside" w:vAnchor="text" w:hAnchor="page" w:x="706" w:y="510"/>
              <w:shd w:val="clear" w:color="auto" w:fill="auto"/>
              <w:spacing w:after="0"/>
              <w:ind w:left="140"/>
              <w:rPr>
                <w:color w:val="auto"/>
              </w:rPr>
            </w:pPr>
            <w:r w:rsidRPr="006B7AC6">
              <w:rPr>
                <w:color w:val="auto"/>
              </w:rPr>
              <w:t>квар</w:t>
            </w:r>
          </w:p>
          <w:p w:rsidR="008B5D0D" w:rsidRPr="006B7AC6" w:rsidRDefault="008B5D0D" w:rsidP="008B5D0D">
            <w:pPr>
              <w:pStyle w:val="27"/>
              <w:framePr w:w="15470" w:wrap="notBeside" w:vAnchor="text" w:hAnchor="page" w:x="706" w:y="510"/>
              <w:shd w:val="clear" w:color="auto" w:fill="auto"/>
              <w:spacing w:after="0"/>
              <w:ind w:left="140"/>
              <w:rPr>
                <w:color w:val="auto"/>
              </w:rPr>
            </w:pPr>
            <w:r w:rsidRPr="006B7AC6">
              <w:rPr>
                <w:color w:val="auto"/>
              </w:rPr>
              <w:t>тал</w:t>
            </w:r>
          </w:p>
        </w:tc>
      </w:tr>
      <w:tr w:rsidR="008B5D0D" w:rsidRPr="006B7AC6" w:rsidTr="008B5D0D">
        <w:trPr>
          <w:trHeight w:hRule="exact" w:val="538"/>
          <w:tblHeader/>
        </w:trPr>
        <w:tc>
          <w:tcPr>
            <w:tcW w:w="571"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60"/>
              <w:jc w:val="center"/>
              <w:rPr>
                <w:color w:val="auto"/>
              </w:rPr>
            </w:pPr>
            <w:r w:rsidRPr="006B7AC6">
              <w:rPr>
                <w:color w:val="auto"/>
              </w:rPr>
              <w:t>1</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wrap="notBeside" w:vAnchor="text" w:hAnchor="page" w:x="706" w:y="510"/>
              <w:shd w:val="clear" w:color="auto" w:fill="auto"/>
              <w:spacing w:after="0" w:line="260" w:lineRule="exact"/>
              <w:ind w:right="132"/>
              <w:jc w:val="center"/>
              <w:rPr>
                <w:color w:val="auto"/>
              </w:rPr>
            </w:pPr>
            <w:r w:rsidRPr="006B7AC6">
              <w:rPr>
                <w:color w:val="auto"/>
              </w:rPr>
              <w:t>2</w:t>
            </w:r>
          </w:p>
        </w:tc>
        <w:tc>
          <w:tcPr>
            <w:tcW w:w="1133"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3</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300"/>
              <w:jc w:val="center"/>
              <w:rPr>
                <w:color w:val="auto"/>
              </w:rPr>
            </w:pPr>
            <w:r w:rsidRPr="006B7AC6">
              <w:rPr>
                <w:color w:val="auto"/>
              </w:rPr>
              <w:t>4</w:t>
            </w:r>
          </w:p>
        </w:tc>
        <w:tc>
          <w:tcPr>
            <w:tcW w:w="706"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80"/>
              <w:jc w:val="center"/>
              <w:rPr>
                <w:color w:val="auto"/>
              </w:rPr>
            </w:pPr>
            <w:r w:rsidRPr="006B7AC6">
              <w:rPr>
                <w:color w:val="auto"/>
              </w:rPr>
              <w:t>5</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60"/>
              <w:jc w:val="center"/>
              <w:rPr>
                <w:color w:val="auto"/>
              </w:rPr>
            </w:pPr>
            <w:r w:rsidRPr="006B7AC6">
              <w:rPr>
                <w:color w:val="auto"/>
              </w:rPr>
              <w:t>6</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60"/>
              <w:jc w:val="center"/>
              <w:rPr>
                <w:color w:val="auto"/>
              </w:rPr>
            </w:pPr>
            <w:r w:rsidRPr="006B7AC6">
              <w:rPr>
                <w:color w:val="auto"/>
              </w:rPr>
              <w:t>7</w:t>
            </w:r>
          </w:p>
        </w:tc>
        <w:tc>
          <w:tcPr>
            <w:tcW w:w="706"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300"/>
              <w:jc w:val="center"/>
              <w:rPr>
                <w:color w:val="auto"/>
              </w:rPr>
            </w:pPr>
            <w:r w:rsidRPr="006B7AC6">
              <w:rPr>
                <w:color w:val="auto"/>
              </w:rPr>
              <w:t>8</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80"/>
              <w:rPr>
                <w:color w:val="auto"/>
              </w:rPr>
            </w:pPr>
            <w:r w:rsidRPr="006B7AC6">
              <w:rPr>
                <w:color w:val="auto"/>
              </w:rPr>
              <w:t>9</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right="180"/>
              <w:jc w:val="center"/>
              <w:rPr>
                <w:color w:val="auto"/>
              </w:rPr>
            </w:pPr>
            <w:r w:rsidRPr="006B7AC6">
              <w:rPr>
                <w:color w:val="auto"/>
              </w:rPr>
              <w:t>10</w:t>
            </w:r>
          </w:p>
        </w:tc>
        <w:tc>
          <w:tcPr>
            <w:tcW w:w="706"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40"/>
              <w:rPr>
                <w:color w:val="auto"/>
              </w:rPr>
            </w:pPr>
            <w:r w:rsidRPr="006B7AC6">
              <w:rPr>
                <w:color w:val="auto"/>
              </w:rPr>
              <w:t>11</w:t>
            </w:r>
          </w:p>
        </w:tc>
        <w:tc>
          <w:tcPr>
            <w:tcW w:w="85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12</w:t>
            </w:r>
          </w:p>
        </w:tc>
        <w:tc>
          <w:tcPr>
            <w:tcW w:w="71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60"/>
              <w:rPr>
                <w:color w:val="auto"/>
              </w:rPr>
            </w:pPr>
            <w:r w:rsidRPr="006B7AC6">
              <w:rPr>
                <w:color w:val="auto"/>
              </w:rPr>
              <w:t>13</w:t>
            </w:r>
          </w:p>
        </w:tc>
        <w:tc>
          <w:tcPr>
            <w:tcW w:w="850"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360"/>
              <w:rPr>
                <w:color w:val="auto"/>
              </w:rPr>
            </w:pPr>
            <w:r w:rsidRPr="006B7AC6">
              <w:rPr>
                <w:color w:val="auto"/>
              </w:rPr>
              <w:t>14</w:t>
            </w:r>
          </w:p>
        </w:tc>
        <w:tc>
          <w:tcPr>
            <w:tcW w:w="720" w:type="dxa"/>
            <w:tcBorders>
              <w:top w:val="single" w:sz="4" w:space="0" w:color="auto"/>
              <w:left w:val="single" w:sz="4" w:space="0" w:color="auto"/>
              <w:righ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40"/>
              <w:rPr>
                <w:color w:val="auto"/>
              </w:rPr>
            </w:pPr>
            <w:r w:rsidRPr="006B7AC6">
              <w:rPr>
                <w:color w:val="auto"/>
              </w:rPr>
              <w:t>15</w:t>
            </w:r>
          </w:p>
        </w:tc>
      </w:tr>
      <w:tr w:rsidR="008B5D0D" w:rsidRPr="006B7AC6" w:rsidTr="008B5D0D">
        <w:trPr>
          <w:trHeight w:hRule="exact" w:val="859"/>
          <w:tblHeader/>
        </w:trPr>
        <w:tc>
          <w:tcPr>
            <w:tcW w:w="571"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60"/>
              <w:rPr>
                <w:color w:val="auto"/>
              </w:rPr>
            </w:pPr>
            <w:r w:rsidRPr="006B7AC6">
              <w:rPr>
                <w:color w:val="auto"/>
              </w:rPr>
              <w:t>1</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wrap="notBeside" w:vAnchor="text" w:hAnchor="page" w:x="706" w:y="510"/>
              <w:shd w:val="clear" w:color="auto" w:fill="auto"/>
              <w:spacing w:after="0"/>
              <w:ind w:right="132"/>
              <w:jc w:val="both"/>
              <w:rPr>
                <w:color w:val="auto"/>
              </w:rPr>
            </w:pPr>
            <w:r w:rsidRPr="006B7AC6">
              <w:rPr>
                <w:color w:val="auto"/>
              </w:rPr>
              <w:t>Количество дворовых территорий в муниципальном образовании</w:t>
            </w:r>
          </w:p>
        </w:tc>
        <w:tc>
          <w:tcPr>
            <w:tcW w:w="1133"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шт</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r>
      <w:tr w:rsidR="008B5D0D" w:rsidRPr="006B7AC6" w:rsidTr="008B5D0D">
        <w:trPr>
          <w:trHeight w:hRule="exact" w:val="864"/>
          <w:tblHeader/>
        </w:trPr>
        <w:tc>
          <w:tcPr>
            <w:tcW w:w="571" w:type="dxa"/>
            <w:tcBorders>
              <w:top w:val="single" w:sz="4" w:space="0" w:color="auto"/>
              <w:left w:val="single" w:sz="4" w:space="0" w:color="auto"/>
              <w:bottom w:val="single" w:sz="4" w:space="0" w:color="auto"/>
            </w:tcBorders>
            <w:shd w:val="clear" w:color="auto" w:fill="FFFFFF"/>
            <w:vAlign w:val="center"/>
          </w:tcPr>
          <w:p w:rsidR="008B5D0D" w:rsidRPr="006B7AC6" w:rsidRDefault="008B5D0D" w:rsidP="008B5D0D">
            <w:pPr>
              <w:pStyle w:val="27"/>
              <w:framePr w:w="15470" w:wrap="notBeside" w:vAnchor="text" w:hAnchor="page" w:x="706" w:y="510"/>
              <w:shd w:val="clear" w:color="auto" w:fill="auto"/>
              <w:spacing w:after="0" w:line="260" w:lineRule="exact"/>
              <w:ind w:left="260"/>
              <w:rPr>
                <w:color w:val="auto"/>
              </w:rPr>
            </w:pPr>
            <w:r w:rsidRPr="006B7AC6">
              <w:rPr>
                <w:color w:val="auto"/>
              </w:rPr>
              <w:t>2</w:t>
            </w:r>
          </w:p>
        </w:tc>
        <w:tc>
          <w:tcPr>
            <w:tcW w:w="4968" w:type="dxa"/>
            <w:tcBorders>
              <w:top w:val="single" w:sz="4" w:space="0" w:color="auto"/>
              <w:left w:val="single" w:sz="4" w:space="0" w:color="auto"/>
              <w:bottom w:val="single" w:sz="4" w:space="0" w:color="auto"/>
            </w:tcBorders>
            <w:shd w:val="clear" w:color="auto" w:fill="FFFFFF"/>
            <w:vAlign w:val="center"/>
          </w:tcPr>
          <w:p w:rsidR="008B5D0D" w:rsidRPr="006B7AC6" w:rsidRDefault="008B5D0D" w:rsidP="00A74C14">
            <w:pPr>
              <w:pStyle w:val="27"/>
              <w:framePr w:w="15470" w:wrap="notBeside" w:vAnchor="text" w:hAnchor="page" w:x="706" w:y="510"/>
              <w:shd w:val="clear" w:color="auto" w:fill="auto"/>
              <w:spacing w:after="0" w:line="317" w:lineRule="exact"/>
              <w:ind w:right="132"/>
              <w:jc w:val="both"/>
              <w:rPr>
                <w:color w:val="auto"/>
              </w:rPr>
            </w:pPr>
            <w:r w:rsidRPr="006B7AC6">
              <w:rPr>
                <w:color w:val="auto"/>
              </w:rPr>
              <w:t>Количество благоустроенных дворовых территорий</w:t>
            </w:r>
          </w:p>
        </w:tc>
        <w:tc>
          <w:tcPr>
            <w:tcW w:w="1133" w:type="dxa"/>
            <w:tcBorders>
              <w:top w:val="single" w:sz="4" w:space="0" w:color="auto"/>
              <w:left w:val="single" w:sz="4" w:space="0" w:color="auto"/>
              <w:bottom w:val="single" w:sz="4" w:space="0" w:color="auto"/>
            </w:tcBorders>
            <w:shd w:val="clear" w:color="auto" w:fill="FFFFFF"/>
          </w:tcPr>
          <w:p w:rsidR="008B5D0D" w:rsidRPr="006B7AC6" w:rsidRDefault="008B5D0D" w:rsidP="008B5D0D">
            <w:pPr>
              <w:pStyle w:val="27"/>
              <w:framePr w:w="15470" w:wrap="notBeside" w:vAnchor="text" w:hAnchor="page" w:x="706" w:y="510"/>
              <w:shd w:val="clear" w:color="auto" w:fill="auto"/>
              <w:spacing w:after="0" w:line="260" w:lineRule="exact"/>
              <w:jc w:val="center"/>
              <w:rPr>
                <w:color w:val="auto"/>
              </w:rPr>
            </w:pPr>
            <w:r w:rsidRPr="006B7AC6">
              <w:rPr>
                <w:color w:val="auto"/>
              </w:rPr>
              <w:t>шт</w:t>
            </w: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8B5D0D" w:rsidRPr="006B7AC6" w:rsidRDefault="008B5D0D" w:rsidP="008B5D0D">
            <w:pPr>
              <w:framePr w:w="15470" w:wrap="notBeside" w:vAnchor="text" w:hAnchor="page" w:x="706" w:y="510"/>
              <w:rPr>
                <w:sz w:val="10"/>
                <w:szCs w:val="10"/>
              </w:rPr>
            </w:pPr>
          </w:p>
        </w:tc>
      </w:tr>
    </w:tbl>
    <w:p w:rsidR="008B5D0D" w:rsidRPr="006B7AC6" w:rsidRDefault="008B5D0D" w:rsidP="008B5D0D">
      <w:pPr>
        <w:pStyle w:val="27"/>
        <w:shd w:val="clear" w:color="auto" w:fill="auto"/>
        <w:spacing w:after="248" w:line="260" w:lineRule="exact"/>
        <w:ind w:left="340"/>
        <w:jc w:val="center"/>
        <w:rPr>
          <w:color w:val="auto"/>
        </w:rPr>
      </w:pPr>
      <w:r w:rsidRPr="006B7AC6">
        <w:rPr>
          <w:color w:val="auto"/>
        </w:rPr>
        <w:t>(по кварталам, нарастающим итогом)</w:t>
      </w:r>
    </w:p>
    <w:p w:rsidR="008B5D0D" w:rsidRPr="006B7AC6" w:rsidRDefault="008B5D0D" w:rsidP="008B5D0D">
      <w:pPr>
        <w:rPr>
          <w:sz w:val="2"/>
          <w:szCs w:val="2"/>
        </w:rPr>
      </w:pPr>
    </w:p>
    <w:tbl>
      <w:tblPr>
        <w:tblOverlap w:val="never"/>
        <w:tblW w:w="0" w:type="auto"/>
        <w:jc w:val="center"/>
        <w:tblLayout w:type="fixed"/>
        <w:tblCellMar>
          <w:left w:w="10" w:type="dxa"/>
          <w:right w:w="10" w:type="dxa"/>
        </w:tblCellMar>
        <w:tblLook w:val="0000"/>
      </w:tblPr>
      <w:tblGrid>
        <w:gridCol w:w="571"/>
        <w:gridCol w:w="4968"/>
        <w:gridCol w:w="1133"/>
        <w:gridCol w:w="710"/>
        <w:gridCol w:w="706"/>
        <w:gridCol w:w="710"/>
        <w:gridCol w:w="710"/>
        <w:gridCol w:w="706"/>
        <w:gridCol w:w="710"/>
        <w:gridCol w:w="710"/>
        <w:gridCol w:w="706"/>
        <w:gridCol w:w="850"/>
        <w:gridCol w:w="710"/>
        <w:gridCol w:w="850"/>
        <w:gridCol w:w="720"/>
      </w:tblGrid>
      <w:tr w:rsidR="008B5D0D" w:rsidRPr="006B7AC6" w:rsidTr="00A74C14">
        <w:trPr>
          <w:trHeight w:hRule="exact" w:val="1003"/>
          <w:jc w:val="center"/>
        </w:trPr>
        <w:tc>
          <w:tcPr>
            <w:tcW w:w="571"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3</w:t>
            </w:r>
          </w:p>
        </w:tc>
        <w:tc>
          <w:tcPr>
            <w:tcW w:w="4968" w:type="dxa"/>
            <w:tcBorders>
              <w:top w:val="single" w:sz="4" w:space="0" w:color="auto"/>
              <w:left w:val="single" w:sz="4" w:space="0" w:color="auto"/>
            </w:tcBorders>
            <w:shd w:val="clear" w:color="auto" w:fill="FFFFFF"/>
            <w:vAlign w:val="bottom"/>
          </w:tcPr>
          <w:p w:rsidR="008B5D0D" w:rsidRPr="006B7AC6" w:rsidRDefault="008B5D0D" w:rsidP="00A74C14">
            <w:pPr>
              <w:pStyle w:val="27"/>
              <w:framePr w:w="15470" w:wrap="notBeside" w:vAnchor="text" w:hAnchor="page" w:x="706" w:y="-50"/>
              <w:shd w:val="clear" w:color="auto" w:fill="auto"/>
              <w:spacing w:after="0"/>
              <w:ind w:right="142"/>
              <w:jc w:val="both"/>
              <w:rPr>
                <w:color w:val="auto"/>
              </w:rPr>
            </w:pPr>
            <w:r w:rsidRPr="006B7AC6">
              <w:rPr>
                <w:color w:val="auto"/>
              </w:rPr>
              <w:t>Доля благоустроенных дворовых территорий в общем количестве дворовых территорий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jc w:val="center"/>
              <w:rPr>
                <w:color w:val="auto"/>
              </w:rPr>
            </w:pPr>
            <w:r w:rsidRPr="006B7AC6">
              <w:rPr>
                <w:color w:val="auto"/>
              </w:rPr>
              <w:t>%</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8B5D0D" w:rsidRPr="006B7AC6" w:rsidTr="00A74C14">
        <w:trPr>
          <w:trHeight w:hRule="exact" w:val="704"/>
          <w:jc w:val="center"/>
        </w:trPr>
        <w:tc>
          <w:tcPr>
            <w:tcW w:w="571"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4</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wrap="notBeside" w:vAnchor="text" w:hAnchor="page" w:x="706" w:y="-50"/>
              <w:shd w:val="clear" w:color="auto" w:fill="auto"/>
              <w:spacing w:after="0"/>
              <w:ind w:left="80" w:right="142"/>
              <w:rPr>
                <w:color w:val="auto"/>
              </w:rPr>
            </w:pPr>
            <w:r w:rsidRPr="006B7AC6">
              <w:rPr>
                <w:color w:val="auto"/>
              </w:rPr>
              <w:t>Площадь дворовых территорий в муниципальном образовании</w:t>
            </w:r>
          </w:p>
        </w:tc>
        <w:tc>
          <w:tcPr>
            <w:tcW w:w="1133" w:type="dxa"/>
            <w:tcBorders>
              <w:top w:val="single" w:sz="4" w:space="0" w:color="auto"/>
              <w:left w:val="single" w:sz="4" w:space="0" w:color="auto"/>
            </w:tcBorders>
            <w:shd w:val="clear" w:color="auto" w:fill="FFFFFF"/>
            <w:vAlign w:val="center"/>
          </w:tcPr>
          <w:p w:rsidR="008B5D0D" w:rsidRPr="006B7AC6" w:rsidRDefault="008B5D0D" w:rsidP="008B5D0D">
            <w:pPr>
              <w:pStyle w:val="27"/>
              <w:framePr w:w="15470" w:wrap="notBeside" w:vAnchor="text" w:hAnchor="page" w:x="706" w:y="-50"/>
              <w:shd w:val="clear" w:color="auto" w:fill="auto"/>
              <w:spacing w:after="120" w:line="260" w:lineRule="exact"/>
              <w:jc w:val="center"/>
              <w:rPr>
                <w:color w:val="auto"/>
              </w:rPr>
            </w:pPr>
            <w:r w:rsidRPr="006B7AC6">
              <w:rPr>
                <w:color w:val="auto"/>
              </w:rPr>
              <w:t>тыс.кв.</w:t>
            </w:r>
          </w:p>
          <w:p w:rsidR="008B5D0D" w:rsidRPr="006B7AC6" w:rsidRDefault="008B5D0D" w:rsidP="008B5D0D">
            <w:pPr>
              <w:pStyle w:val="27"/>
              <w:framePr w:w="15470" w:wrap="notBeside" w:vAnchor="text" w:hAnchor="page" w:x="706" w:y="-50"/>
              <w:shd w:val="clear" w:color="auto" w:fill="auto"/>
              <w:spacing w:before="120" w:after="0" w:line="260" w:lineRule="exact"/>
              <w:jc w:val="center"/>
              <w:rPr>
                <w:color w:val="auto"/>
              </w:rPr>
            </w:pPr>
            <w:r w:rsidRPr="006B7AC6">
              <w:rPr>
                <w:color w:val="auto"/>
              </w:rPr>
              <w:t>м</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8B5D0D" w:rsidRPr="006B7AC6" w:rsidTr="00A74C14">
        <w:trPr>
          <w:trHeight w:hRule="exact" w:val="998"/>
          <w:jc w:val="center"/>
        </w:trPr>
        <w:tc>
          <w:tcPr>
            <w:tcW w:w="571"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5</w:t>
            </w:r>
          </w:p>
        </w:tc>
        <w:tc>
          <w:tcPr>
            <w:tcW w:w="4968" w:type="dxa"/>
            <w:tcBorders>
              <w:top w:val="single" w:sz="4" w:space="0" w:color="auto"/>
              <w:left w:val="single" w:sz="4" w:space="0" w:color="auto"/>
            </w:tcBorders>
            <w:shd w:val="clear" w:color="auto" w:fill="FFFFFF"/>
            <w:vAlign w:val="bottom"/>
          </w:tcPr>
          <w:p w:rsidR="008B5D0D" w:rsidRPr="006B7AC6" w:rsidRDefault="008B5D0D" w:rsidP="00A74C14">
            <w:pPr>
              <w:pStyle w:val="27"/>
              <w:framePr w:w="15470" w:wrap="notBeside" w:vAnchor="text" w:hAnchor="page" w:x="706" w:y="-50"/>
              <w:shd w:val="clear" w:color="auto" w:fill="auto"/>
              <w:spacing w:after="0"/>
              <w:ind w:left="80" w:right="142"/>
              <w:rPr>
                <w:color w:val="auto"/>
              </w:rPr>
            </w:pPr>
            <w:r w:rsidRPr="006B7AC6">
              <w:rPr>
                <w:color w:val="auto"/>
              </w:rPr>
              <w:t>Площадь благоустроенных дворовых территорий, в муниципальном образовании</w:t>
            </w:r>
          </w:p>
        </w:tc>
        <w:tc>
          <w:tcPr>
            <w:tcW w:w="1133"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120" w:line="260" w:lineRule="exact"/>
              <w:jc w:val="center"/>
              <w:rPr>
                <w:color w:val="auto"/>
              </w:rPr>
            </w:pPr>
            <w:r w:rsidRPr="006B7AC6">
              <w:rPr>
                <w:color w:val="auto"/>
              </w:rPr>
              <w:t>тыс.кв.</w:t>
            </w:r>
          </w:p>
          <w:p w:rsidR="008B5D0D" w:rsidRPr="006B7AC6" w:rsidRDefault="008B5D0D" w:rsidP="008B5D0D">
            <w:pPr>
              <w:pStyle w:val="27"/>
              <w:framePr w:w="15470" w:wrap="notBeside" w:vAnchor="text" w:hAnchor="page" w:x="706" w:y="-50"/>
              <w:shd w:val="clear" w:color="auto" w:fill="auto"/>
              <w:spacing w:before="120" w:after="0" w:line="260" w:lineRule="exact"/>
              <w:jc w:val="center"/>
              <w:rPr>
                <w:color w:val="auto"/>
              </w:rPr>
            </w:pPr>
            <w:r w:rsidRPr="006B7AC6">
              <w:rPr>
                <w:color w:val="auto"/>
              </w:rPr>
              <w:t>м</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8B5D0D" w:rsidRPr="006B7AC6" w:rsidTr="00A74C14">
        <w:trPr>
          <w:trHeight w:hRule="exact" w:val="1267"/>
          <w:jc w:val="center"/>
        </w:trPr>
        <w:tc>
          <w:tcPr>
            <w:tcW w:w="571"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6</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wrap="notBeside" w:vAnchor="text" w:hAnchor="page" w:x="706" w:y="-50"/>
              <w:shd w:val="clear" w:color="auto" w:fill="auto"/>
              <w:spacing w:after="0" w:line="317" w:lineRule="exact"/>
              <w:ind w:left="80" w:right="142"/>
              <w:rPr>
                <w:color w:val="auto"/>
              </w:rPr>
            </w:pPr>
            <w:r w:rsidRPr="006B7AC6">
              <w:rPr>
                <w:color w:val="auto"/>
              </w:rPr>
              <w:t>Доля площади благоустроенных дворовых территорий в общей площади дворовых территорий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jc w:val="center"/>
              <w:rPr>
                <w:color w:val="auto"/>
              </w:rPr>
            </w:pPr>
            <w:r w:rsidRPr="006B7AC6">
              <w:rPr>
                <w:color w:val="auto"/>
              </w:rPr>
              <w:t>%</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8B5D0D" w:rsidRPr="006B7AC6" w:rsidTr="00A74C14">
        <w:trPr>
          <w:trHeight w:hRule="exact" w:val="988"/>
          <w:jc w:val="center"/>
        </w:trPr>
        <w:tc>
          <w:tcPr>
            <w:tcW w:w="571"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7</w:t>
            </w:r>
          </w:p>
        </w:tc>
        <w:tc>
          <w:tcPr>
            <w:tcW w:w="4968" w:type="dxa"/>
            <w:tcBorders>
              <w:top w:val="single" w:sz="4" w:space="0" w:color="auto"/>
              <w:left w:val="single" w:sz="4" w:space="0" w:color="auto"/>
            </w:tcBorders>
            <w:shd w:val="clear" w:color="auto" w:fill="FFFFFF"/>
            <w:vAlign w:val="bottom"/>
          </w:tcPr>
          <w:p w:rsidR="008B5D0D" w:rsidRPr="006B7AC6" w:rsidRDefault="008B5D0D" w:rsidP="00A74C14">
            <w:pPr>
              <w:pStyle w:val="27"/>
              <w:framePr w:w="15470" w:wrap="notBeside" w:vAnchor="text" w:hAnchor="page" w:x="706" w:y="-50"/>
              <w:shd w:val="clear" w:color="auto" w:fill="auto"/>
              <w:spacing w:after="0" w:line="317" w:lineRule="exact"/>
              <w:ind w:right="142"/>
              <w:jc w:val="both"/>
              <w:rPr>
                <w:color w:val="auto"/>
              </w:rPr>
            </w:pPr>
            <w:r w:rsidRPr="006B7AC6">
              <w:rPr>
                <w:color w:val="auto"/>
              </w:rPr>
              <w:t>Всего населения, проживающего в многоквартирных домах на территории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jc w:val="center"/>
              <w:rPr>
                <w:color w:val="auto"/>
              </w:rPr>
            </w:pPr>
            <w:r w:rsidRPr="006B7AC6">
              <w:rPr>
                <w:color w:val="auto"/>
              </w:rPr>
              <w:t>тыс.чел.</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8B5D0D" w:rsidRPr="006B7AC6" w:rsidTr="00A74C14">
        <w:trPr>
          <w:trHeight w:hRule="exact" w:val="1554"/>
          <w:jc w:val="center"/>
        </w:trPr>
        <w:tc>
          <w:tcPr>
            <w:tcW w:w="571"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8</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wrap="notBeside" w:vAnchor="text" w:hAnchor="page" w:x="706" w:y="-50"/>
              <w:shd w:val="clear" w:color="auto" w:fill="auto"/>
              <w:spacing w:after="0" w:line="317" w:lineRule="exact"/>
              <w:ind w:right="142"/>
              <w:rPr>
                <w:color w:val="auto"/>
              </w:rPr>
            </w:pPr>
            <w:r w:rsidRPr="006B7AC6">
              <w:rPr>
                <w:color w:val="auto"/>
              </w:rPr>
              <w:t>Всего населения, проживающего в многоквартирных домах с благоустроенными дворовыми территориями на территории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jc w:val="center"/>
              <w:rPr>
                <w:color w:val="auto"/>
              </w:rPr>
            </w:pPr>
            <w:r w:rsidRPr="006B7AC6">
              <w:rPr>
                <w:color w:val="auto"/>
              </w:rPr>
              <w:t>тыс.чел.</w:t>
            </w: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8B5D0D" w:rsidRPr="006B7AC6" w:rsidTr="00A74C14">
        <w:trPr>
          <w:trHeight w:hRule="exact" w:val="1832"/>
          <w:jc w:val="center"/>
        </w:trPr>
        <w:tc>
          <w:tcPr>
            <w:tcW w:w="571" w:type="dxa"/>
            <w:tcBorders>
              <w:top w:val="single" w:sz="4" w:space="0" w:color="auto"/>
              <w:left w:val="single" w:sz="4" w:space="0" w:color="auto"/>
              <w:bottom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ind w:left="240"/>
              <w:rPr>
                <w:color w:val="auto"/>
              </w:rPr>
            </w:pPr>
            <w:r w:rsidRPr="006B7AC6">
              <w:rPr>
                <w:color w:val="auto"/>
              </w:rPr>
              <w:t>9</w:t>
            </w:r>
          </w:p>
        </w:tc>
        <w:tc>
          <w:tcPr>
            <w:tcW w:w="4968" w:type="dxa"/>
            <w:tcBorders>
              <w:top w:val="single" w:sz="4" w:space="0" w:color="auto"/>
              <w:left w:val="single" w:sz="4" w:space="0" w:color="auto"/>
              <w:bottom w:val="single" w:sz="4" w:space="0" w:color="auto"/>
            </w:tcBorders>
            <w:shd w:val="clear" w:color="auto" w:fill="FFFFFF"/>
            <w:vAlign w:val="center"/>
          </w:tcPr>
          <w:p w:rsidR="008B5D0D" w:rsidRPr="006B7AC6" w:rsidRDefault="008B5D0D" w:rsidP="00A74C14">
            <w:pPr>
              <w:pStyle w:val="27"/>
              <w:framePr w:w="15470" w:wrap="notBeside" w:vAnchor="text" w:hAnchor="page" w:x="706" w:y="-50"/>
              <w:shd w:val="clear" w:color="auto" w:fill="auto"/>
              <w:spacing w:after="0" w:line="317" w:lineRule="exact"/>
              <w:ind w:left="80" w:right="142"/>
              <w:rPr>
                <w:color w:val="auto"/>
              </w:rPr>
            </w:pPr>
            <w:r w:rsidRPr="006B7AC6">
              <w:rPr>
                <w:color w:val="auto"/>
              </w:rPr>
              <w:t>Доля населения, проживающего в многоквартирных домах с благоустроенными дворовыми</w:t>
            </w:r>
            <w:r w:rsidR="00A74C14" w:rsidRPr="006B7AC6">
              <w:rPr>
                <w:color w:val="auto"/>
              </w:rPr>
              <w:t xml:space="preserve"> территориями в общей численности населения в муниципальном образовании</w:t>
            </w:r>
          </w:p>
        </w:tc>
        <w:tc>
          <w:tcPr>
            <w:tcW w:w="1133" w:type="dxa"/>
            <w:tcBorders>
              <w:top w:val="single" w:sz="4" w:space="0" w:color="auto"/>
              <w:left w:val="single" w:sz="4" w:space="0" w:color="auto"/>
              <w:bottom w:val="single" w:sz="4" w:space="0" w:color="auto"/>
            </w:tcBorders>
            <w:shd w:val="clear" w:color="auto" w:fill="FFFFFF"/>
          </w:tcPr>
          <w:p w:rsidR="008B5D0D" w:rsidRPr="006B7AC6" w:rsidRDefault="008B5D0D" w:rsidP="008B5D0D">
            <w:pPr>
              <w:pStyle w:val="27"/>
              <w:framePr w:w="15470" w:wrap="notBeside" w:vAnchor="text" w:hAnchor="page" w:x="706" w:y="-50"/>
              <w:shd w:val="clear" w:color="auto" w:fill="auto"/>
              <w:spacing w:after="0" w:line="260" w:lineRule="exact"/>
              <w:jc w:val="center"/>
              <w:rPr>
                <w:color w:val="auto"/>
              </w:rPr>
            </w:pPr>
            <w:r w:rsidRPr="006B7AC6">
              <w:rPr>
                <w:color w:val="auto"/>
              </w:rPr>
              <w:t>%</w:t>
            </w: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8B5D0D" w:rsidRPr="006B7AC6" w:rsidRDefault="008B5D0D" w:rsidP="008B5D0D">
            <w:pPr>
              <w:framePr w:w="15470" w:wrap="notBeside" w:vAnchor="text" w:hAnchor="page" w:x="706" w:y="-50"/>
              <w:rPr>
                <w:sz w:val="10"/>
                <w:szCs w:val="10"/>
              </w:rPr>
            </w:pPr>
          </w:p>
        </w:tc>
      </w:tr>
      <w:tr w:rsidR="00A74C14" w:rsidRPr="006B7AC6" w:rsidTr="003F54AB">
        <w:trPr>
          <w:trHeight w:hRule="exact" w:val="1190"/>
          <w:jc w:val="center"/>
        </w:trPr>
        <w:tc>
          <w:tcPr>
            <w:tcW w:w="571" w:type="dxa"/>
            <w:tcBorders>
              <w:top w:val="single" w:sz="4" w:space="0" w:color="auto"/>
              <w:left w:val="single" w:sz="4" w:space="0" w:color="auto"/>
              <w:bottom w:val="single" w:sz="4" w:space="0" w:color="auto"/>
            </w:tcBorders>
            <w:shd w:val="clear" w:color="auto" w:fill="FFFFFF"/>
            <w:vAlign w:val="center"/>
          </w:tcPr>
          <w:p w:rsidR="00A74C14" w:rsidRPr="006B7AC6" w:rsidRDefault="00A74C14" w:rsidP="00A74C14">
            <w:pPr>
              <w:pStyle w:val="27"/>
              <w:framePr w:w="15470" w:wrap="notBeside" w:vAnchor="text" w:hAnchor="page" w:x="706" w:y="-50"/>
              <w:shd w:val="clear" w:color="auto" w:fill="auto"/>
              <w:spacing w:after="0" w:line="260" w:lineRule="exact"/>
              <w:ind w:left="180"/>
              <w:rPr>
                <w:color w:val="auto"/>
              </w:rPr>
            </w:pPr>
            <w:r w:rsidRPr="006B7AC6">
              <w:rPr>
                <w:color w:val="auto"/>
              </w:rPr>
              <w:t>10</w:t>
            </w:r>
          </w:p>
        </w:tc>
        <w:tc>
          <w:tcPr>
            <w:tcW w:w="4968" w:type="dxa"/>
            <w:tcBorders>
              <w:top w:val="single" w:sz="4" w:space="0" w:color="auto"/>
              <w:left w:val="single" w:sz="4" w:space="0" w:color="auto"/>
              <w:bottom w:val="single" w:sz="4" w:space="0" w:color="auto"/>
            </w:tcBorders>
            <w:shd w:val="clear" w:color="auto" w:fill="FFFFFF"/>
            <w:vAlign w:val="center"/>
          </w:tcPr>
          <w:p w:rsidR="00A74C14" w:rsidRPr="006B7AC6" w:rsidRDefault="00A74C14" w:rsidP="00A74C14">
            <w:pPr>
              <w:pStyle w:val="27"/>
              <w:framePr w:w="15470" w:wrap="notBeside" w:vAnchor="text" w:hAnchor="page" w:x="706" w:y="-50"/>
              <w:shd w:val="clear" w:color="auto" w:fill="auto"/>
              <w:spacing w:after="0"/>
              <w:ind w:left="80"/>
              <w:rPr>
                <w:color w:val="auto"/>
              </w:rPr>
            </w:pPr>
            <w:r w:rsidRPr="006B7AC6">
              <w:rPr>
                <w:color w:val="auto"/>
              </w:rPr>
              <w:t>Количество общественных территорий муниципального образования</w:t>
            </w:r>
          </w:p>
        </w:tc>
        <w:tc>
          <w:tcPr>
            <w:tcW w:w="1133" w:type="dxa"/>
            <w:tcBorders>
              <w:top w:val="single" w:sz="4" w:space="0" w:color="auto"/>
              <w:left w:val="single" w:sz="4" w:space="0" w:color="auto"/>
              <w:bottom w:val="single" w:sz="4" w:space="0" w:color="auto"/>
            </w:tcBorders>
            <w:shd w:val="clear" w:color="auto" w:fill="FFFFFF"/>
            <w:vAlign w:val="center"/>
          </w:tcPr>
          <w:p w:rsidR="00A74C14" w:rsidRPr="006B7AC6" w:rsidRDefault="00A74C14" w:rsidP="00A74C14">
            <w:pPr>
              <w:pStyle w:val="27"/>
              <w:framePr w:w="15470" w:wrap="notBeside" w:vAnchor="text" w:hAnchor="page" w:x="706" w:y="-50"/>
              <w:shd w:val="clear" w:color="auto" w:fill="auto"/>
              <w:spacing w:after="0" w:line="260" w:lineRule="exact"/>
              <w:jc w:val="center"/>
              <w:rPr>
                <w:color w:val="auto"/>
              </w:rPr>
            </w:pPr>
            <w:r w:rsidRPr="006B7AC6">
              <w:rPr>
                <w:color w:val="auto"/>
              </w:rPr>
              <w:t>шт</w:t>
            </w:r>
          </w:p>
        </w:tc>
        <w:tc>
          <w:tcPr>
            <w:tcW w:w="71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06"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06"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06"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85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1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850" w:type="dxa"/>
            <w:tcBorders>
              <w:top w:val="single" w:sz="4" w:space="0" w:color="auto"/>
              <w:left w:val="single" w:sz="4" w:space="0" w:color="auto"/>
              <w:bottom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A74C14" w:rsidRPr="006B7AC6" w:rsidRDefault="00A74C14" w:rsidP="00A74C14">
            <w:pPr>
              <w:framePr w:w="15470" w:wrap="notBeside" w:vAnchor="text" w:hAnchor="page" w:x="706" w:y="-50"/>
              <w:rPr>
                <w:sz w:val="10"/>
                <w:szCs w:val="10"/>
              </w:rPr>
            </w:pPr>
          </w:p>
        </w:tc>
      </w:tr>
    </w:tbl>
    <w:p w:rsidR="008B5D0D" w:rsidRPr="006B7AC6" w:rsidRDefault="008B5D0D" w:rsidP="008B5D0D">
      <w:pPr>
        <w:rPr>
          <w:sz w:val="2"/>
          <w:szCs w:val="2"/>
        </w:rPr>
      </w:pPr>
    </w:p>
    <w:tbl>
      <w:tblPr>
        <w:tblOverlap w:val="never"/>
        <w:tblW w:w="0" w:type="auto"/>
        <w:jc w:val="center"/>
        <w:tblLayout w:type="fixed"/>
        <w:tblCellMar>
          <w:left w:w="10" w:type="dxa"/>
          <w:right w:w="10" w:type="dxa"/>
        </w:tblCellMar>
        <w:tblLook w:val="0000"/>
      </w:tblPr>
      <w:tblGrid>
        <w:gridCol w:w="571"/>
        <w:gridCol w:w="4968"/>
        <w:gridCol w:w="1133"/>
        <w:gridCol w:w="710"/>
        <w:gridCol w:w="706"/>
        <w:gridCol w:w="710"/>
        <w:gridCol w:w="710"/>
        <w:gridCol w:w="706"/>
        <w:gridCol w:w="710"/>
        <w:gridCol w:w="710"/>
        <w:gridCol w:w="706"/>
        <w:gridCol w:w="850"/>
        <w:gridCol w:w="710"/>
        <w:gridCol w:w="850"/>
        <w:gridCol w:w="720"/>
      </w:tblGrid>
      <w:tr w:rsidR="008B5D0D" w:rsidRPr="006B7AC6" w:rsidTr="00D23D65">
        <w:trPr>
          <w:trHeight w:hRule="exact" w:val="1181"/>
          <w:jc w:val="center"/>
        </w:trPr>
        <w:tc>
          <w:tcPr>
            <w:tcW w:w="571"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ind w:left="180"/>
              <w:rPr>
                <w:color w:val="auto"/>
              </w:rPr>
            </w:pPr>
            <w:r w:rsidRPr="006B7AC6">
              <w:rPr>
                <w:color w:val="auto"/>
              </w:rPr>
              <w:t>11</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h="8596" w:hRule="exact" w:wrap="notBeside" w:vAnchor="text" w:hAnchor="page" w:x="751" w:y="37"/>
              <w:shd w:val="clear" w:color="auto" w:fill="auto"/>
              <w:spacing w:after="0" w:line="317" w:lineRule="exact"/>
              <w:ind w:left="80" w:right="142"/>
              <w:rPr>
                <w:color w:val="auto"/>
              </w:rPr>
            </w:pPr>
            <w:r w:rsidRPr="006B7AC6">
              <w:rPr>
                <w:color w:val="auto"/>
              </w:rPr>
              <w:t>Количество благоустроенных общественных территорий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jc w:val="center"/>
              <w:rPr>
                <w:color w:val="auto"/>
              </w:rPr>
            </w:pPr>
            <w:r w:rsidRPr="006B7AC6">
              <w:rPr>
                <w:color w:val="auto"/>
              </w:rPr>
              <w:t>шт</w:t>
            </w: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r>
      <w:tr w:rsidR="008B5D0D" w:rsidRPr="006B7AC6" w:rsidTr="00A74C14">
        <w:trPr>
          <w:trHeight w:hRule="exact" w:val="671"/>
          <w:jc w:val="center"/>
        </w:trPr>
        <w:tc>
          <w:tcPr>
            <w:tcW w:w="571"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ind w:left="180"/>
              <w:rPr>
                <w:color w:val="auto"/>
              </w:rPr>
            </w:pPr>
            <w:r w:rsidRPr="006B7AC6">
              <w:rPr>
                <w:color w:val="auto"/>
              </w:rPr>
              <w:t>12</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h="8596" w:hRule="exact" w:wrap="notBeside" w:vAnchor="text" w:hAnchor="page" w:x="751" w:y="37"/>
              <w:shd w:val="clear" w:color="auto" w:fill="auto"/>
              <w:spacing w:after="0"/>
              <w:ind w:left="80" w:right="142"/>
              <w:rPr>
                <w:color w:val="auto"/>
              </w:rPr>
            </w:pPr>
            <w:r w:rsidRPr="006B7AC6">
              <w:rPr>
                <w:color w:val="auto"/>
              </w:rPr>
              <w:t>Доля благоустроенных общественных территорий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jc w:val="center"/>
              <w:rPr>
                <w:color w:val="auto"/>
              </w:rPr>
            </w:pPr>
            <w:r w:rsidRPr="006B7AC6">
              <w:rPr>
                <w:color w:val="auto"/>
              </w:rPr>
              <w:t>%</w:t>
            </w: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r>
      <w:tr w:rsidR="008B5D0D" w:rsidRPr="006B7AC6" w:rsidTr="00A74C14">
        <w:trPr>
          <w:trHeight w:hRule="exact" w:val="698"/>
          <w:jc w:val="center"/>
        </w:trPr>
        <w:tc>
          <w:tcPr>
            <w:tcW w:w="571"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ind w:left="180"/>
              <w:rPr>
                <w:color w:val="auto"/>
              </w:rPr>
            </w:pPr>
            <w:r w:rsidRPr="006B7AC6">
              <w:rPr>
                <w:color w:val="auto"/>
              </w:rPr>
              <w:t>13</w:t>
            </w:r>
          </w:p>
        </w:tc>
        <w:tc>
          <w:tcPr>
            <w:tcW w:w="4968"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h="8596" w:hRule="exact" w:wrap="notBeside" w:vAnchor="text" w:hAnchor="page" w:x="751" w:y="37"/>
              <w:shd w:val="clear" w:color="auto" w:fill="auto"/>
              <w:spacing w:after="0"/>
              <w:ind w:left="80" w:right="142"/>
              <w:rPr>
                <w:color w:val="auto"/>
              </w:rPr>
            </w:pPr>
            <w:r w:rsidRPr="006B7AC6">
              <w:rPr>
                <w:color w:val="auto"/>
              </w:rPr>
              <w:t>Площадь общественных территорий муниципального образования</w:t>
            </w:r>
          </w:p>
        </w:tc>
        <w:tc>
          <w:tcPr>
            <w:tcW w:w="1133" w:type="dxa"/>
            <w:tcBorders>
              <w:top w:val="single" w:sz="4" w:space="0" w:color="auto"/>
              <w:left w:val="single" w:sz="4" w:space="0" w:color="auto"/>
            </w:tcBorders>
            <w:shd w:val="clear" w:color="auto" w:fill="FFFFFF"/>
            <w:vAlign w:val="center"/>
          </w:tcPr>
          <w:p w:rsidR="008B5D0D" w:rsidRPr="006B7AC6" w:rsidRDefault="008B5D0D" w:rsidP="00A74C14">
            <w:pPr>
              <w:pStyle w:val="27"/>
              <w:framePr w:w="15470" w:h="8596" w:hRule="exact" w:wrap="notBeside" w:vAnchor="text" w:hAnchor="page" w:x="751" w:y="37"/>
              <w:shd w:val="clear" w:color="auto" w:fill="auto"/>
              <w:spacing w:after="120" w:line="260" w:lineRule="exact"/>
              <w:jc w:val="center"/>
              <w:rPr>
                <w:color w:val="auto"/>
              </w:rPr>
            </w:pPr>
            <w:r w:rsidRPr="006B7AC6">
              <w:rPr>
                <w:color w:val="auto"/>
              </w:rPr>
              <w:t>тыс.кв.</w:t>
            </w:r>
          </w:p>
          <w:p w:rsidR="008B5D0D" w:rsidRPr="006B7AC6" w:rsidRDefault="008B5D0D" w:rsidP="00A74C14">
            <w:pPr>
              <w:pStyle w:val="27"/>
              <w:framePr w:w="15470" w:h="8596" w:hRule="exact" w:wrap="notBeside" w:vAnchor="text" w:hAnchor="page" w:x="751" w:y="37"/>
              <w:shd w:val="clear" w:color="auto" w:fill="auto"/>
              <w:spacing w:before="120" w:after="0" w:line="260" w:lineRule="exact"/>
              <w:jc w:val="center"/>
              <w:rPr>
                <w:color w:val="auto"/>
              </w:rPr>
            </w:pPr>
            <w:r w:rsidRPr="006B7AC6">
              <w:rPr>
                <w:color w:val="auto"/>
              </w:rPr>
              <w:t>м</w:t>
            </w: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r>
      <w:tr w:rsidR="008B5D0D" w:rsidRPr="006B7AC6" w:rsidTr="00A74C14">
        <w:trPr>
          <w:trHeight w:hRule="exact" w:val="708"/>
          <w:jc w:val="center"/>
        </w:trPr>
        <w:tc>
          <w:tcPr>
            <w:tcW w:w="571"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ind w:left="180"/>
              <w:rPr>
                <w:color w:val="auto"/>
              </w:rPr>
            </w:pPr>
            <w:r w:rsidRPr="006B7AC6">
              <w:rPr>
                <w:color w:val="auto"/>
              </w:rPr>
              <w:t>14</w:t>
            </w:r>
          </w:p>
        </w:tc>
        <w:tc>
          <w:tcPr>
            <w:tcW w:w="4968" w:type="dxa"/>
            <w:tcBorders>
              <w:top w:val="single" w:sz="4" w:space="0" w:color="auto"/>
              <w:left w:val="single" w:sz="4" w:space="0" w:color="auto"/>
            </w:tcBorders>
            <w:shd w:val="clear" w:color="auto" w:fill="FFFFFF"/>
            <w:vAlign w:val="bottom"/>
          </w:tcPr>
          <w:p w:rsidR="008B5D0D" w:rsidRPr="006B7AC6" w:rsidRDefault="008B5D0D" w:rsidP="00A74C14">
            <w:pPr>
              <w:pStyle w:val="27"/>
              <w:framePr w:w="15470" w:h="8596" w:hRule="exact" w:wrap="notBeside" w:vAnchor="text" w:hAnchor="page" w:x="751" w:y="37"/>
              <w:shd w:val="clear" w:color="auto" w:fill="auto"/>
              <w:spacing w:after="0" w:line="317" w:lineRule="exact"/>
              <w:ind w:right="142"/>
              <w:jc w:val="both"/>
              <w:rPr>
                <w:color w:val="auto"/>
              </w:rPr>
            </w:pPr>
            <w:r w:rsidRPr="006B7AC6">
              <w:rPr>
                <w:color w:val="auto"/>
              </w:rPr>
              <w:t>Площадь благоустроенных общественных территорий муниципального образования</w:t>
            </w:r>
          </w:p>
        </w:tc>
        <w:tc>
          <w:tcPr>
            <w:tcW w:w="1133" w:type="dxa"/>
            <w:tcBorders>
              <w:top w:val="single" w:sz="4" w:space="0" w:color="auto"/>
              <w:left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120" w:line="260" w:lineRule="exact"/>
              <w:jc w:val="center"/>
              <w:rPr>
                <w:color w:val="auto"/>
              </w:rPr>
            </w:pPr>
            <w:r w:rsidRPr="006B7AC6">
              <w:rPr>
                <w:color w:val="auto"/>
              </w:rPr>
              <w:t>тыс.кв.</w:t>
            </w:r>
          </w:p>
          <w:p w:rsidR="008B5D0D" w:rsidRPr="006B7AC6" w:rsidRDefault="008B5D0D" w:rsidP="00A74C14">
            <w:pPr>
              <w:pStyle w:val="27"/>
              <w:framePr w:w="15470" w:h="8596" w:hRule="exact" w:wrap="notBeside" w:vAnchor="text" w:hAnchor="page" w:x="751" w:y="37"/>
              <w:shd w:val="clear" w:color="auto" w:fill="auto"/>
              <w:spacing w:before="120" w:after="0" w:line="260" w:lineRule="exact"/>
              <w:jc w:val="center"/>
              <w:rPr>
                <w:color w:val="auto"/>
              </w:rPr>
            </w:pPr>
            <w:r w:rsidRPr="006B7AC6">
              <w:rPr>
                <w:color w:val="auto"/>
              </w:rPr>
              <w:t>м</w:t>
            </w: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20" w:type="dxa"/>
            <w:tcBorders>
              <w:top w:val="single" w:sz="4" w:space="0" w:color="auto"/>
              <w:left w:val="single" w:sz="4" w:space="0" w:color="auto"/>
              <w:righ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r>
      <w:tr w:rsidR="008B5D0D" w:rsidRPr="006B7AC6" w:rsidTr="00A74C14">
        <w:trPr>
          <w:trHeight w:hRule="exact" w:val="988"/>
          <w:jc w:val="center"/>
        </w:trPr>
        <w:tc>
          <w:tcPr>
            <w:tcW w:w="571" w:type="dxa"/>
            <w:tcBorders>
              <w:top w:val="single" w:sz="4" w:space="0" w:color="auto"/>
              <w:left w:val="single" w:sz="4" w:space="0" w:color="auto"/>
              <w:bottom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ind w:left="180"/>
              <w:rPr>
                <w:color w:val="auto"/>
              </w:rPr>
            </w:pPr>
            <w:r w:rsidRPr="006B7AC6">
              <w:rPr>
                <w:color w:val="auto"/>
              </w:rPr>
              <w:t>15</w:t>
            </w:r>
          </w:p>
        </w:tc>
        <w:tc>
          <w:tcPr>
            <w:tcW w:w="4968" w:type="dxa"/>
            <w:tcBorders>
              <w:top w:val="single" w:sz="4" w:space="0" w:color="auto"/>
              <w:left w:val="single" w:sz="4" w:space="0" w:color="auto"/>
              <w:bottom w:val="single" w:sz="4" w:space="0" w:color="auto"/>
            </w:tcBorders>
            <w:shd w:val="clear" w:color="auto" w:fill="FFFFFF"/>
            <w:vAlign w:val="center"/>
          </w:tcPr>
          <w:p w:rsidR="008B5D0D" w:rsidRPr="006B7AC6" w:rsidRDefault="008B5D0D" w:rsidP="00A74C14">
            <w:pPr>
              <w:pStyle w:val="27"/>
              <w:framePr w:w="15470" w:h="8596" w:hRule="exact" w:wrap="notBeside" w:vAnchor="text" w:hAnchor="page" w:x="751" w:y="37"/>
              <w:shd w:val="clear" w:color="auto" w:fill="auto"/>
              <w:spacing w:after="0"/>
              <w:ind w:left="80" w:right="142"/>
              <w:rPr>
                <w:color w:val="auto"/>
              </w:rPr>
            </w:pPr>
            <w:r w:rsidRPr="006B7AC6">
              <w:rPr>
                <w:color w:val="auto"/>
              </w:rPr>
              <w:t>Доля площади благоустроенных общественных территорий муниципального образования</w:t>
            </w:r>
          </w:p>
        </w:tc>
        <w:tc>
          <w:tcPr>
            <w:tcW w:w="1133" w:type="dxa"/>
            <w:tcBorders>
              <w:top w:val="single" w:sz="4" w:space="0" w:color="auto"/>
              <w:left w:val="single" w:sz="4" w:space="0" w:color="auto"/>
              <w:bottom w:val="single" w:sz="4" w:space="0" w:color="auto"/>
            </w:tcBorders>
            <w:shd w:val="clear" w:color="auto" w:fill="FFFFFF"/>
          </w:tcPr>
          <w:p w:rsidR="008B5D0D" w:rsidRPr="006B7AC6" w:rsidRDefault="008B5D0D" w:rsidP="00A74C14">
            <w:pPr>
              <w:pStyle w:val="27"/>
              <w:framePr w:w="15470" w:h="8596" w:hRule="exact" w:wrap="notBeside" w:vAnchor="text" w:hAnchor="page" w:x="751" w:y="37"/>
              <w:shd w:val="clear" w:color="auto" w:fill="auto"/>
              <w:spacing w:after="0" w:line="260" w:lineRule="exact"/>
              <w:jc w:val="center"/>
              <w:rPr>
                <w:color w:val="auto"/>
              </w:rPr>
            </w:pPr>
            <w:r w:rsidRPr="006B7AC6">
              <w:rPr>
                <w:color w:val="auto"/>
              </w:rPr>
              <w:t>%</w:t>
            </w: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06"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1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850" w:type="dxa"/>
            <w:tcBorders>
              <w:top w:val="single" w:sz="4" w:space="0" w:color="auto"/>
              <w:left w:val="single" w:sz="4" w:space="0" w:color="auto"/>
              <w:bottom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c>
          <w:tcPr>
            <w:tcW w:w="720" w:type="dxa"/>
            <w:tcBorders>
              <w:top w:val="single" w:sz="4" w:space="0" w:color="auto"/>
              <w:left w:val="single" w:sz="4" w:space="0" w:color="auto"/>
              <w:bottom w:val="single" w:sz="4" w:space="0" w:color="auto"/>
              <w:right w:val="single" w:sz="4" w:space="0" w:color="auto"/>
            </w:tcBorders>
            <w:shd w:val="clear" w:color="auto" w:fill="FFFFFF"/>
          </w:tcPr>
          <w:p w:rsidR="008B5D0D" w:rsidRPr="006B7AC6" w:rsidRDefault="008B5D0D" w:rsidP="00A74C14">
            <w:pPr>
              <w:framePr w:w="15470" w:h="8596" w:hRule="exact" w:wrap="notBeside" w:vAnchor="text" w:hAnchor="page" w:x="751" w:y="37"/>
              <w:rPr>
                <w:sz w:val="10"/>
                <w:szCs w:val="10"/>
              </w:rPr>
            </w:pPr>
          </w:p>
        </w:tc>
      </w:tr>
    </w:tbl>
    <w:p w:rsidR="00A74C14" w:rsidRPr="006B7AC6" w:rsidRDefault="008B5D0D" w:rsidP="00A74C14">
      <w:pPr>
        <w:pStyle w:val="afa"/>
        <w:framePr w:w="15470" w:h="8596" w:hRule="exact" w:wrap="notBeside" w:vAnchor="text" w:hAnchor="page" w:x="751" w:y="37"/>
        <w:shd w:val="clear" w:color="auto" w:fill="auto"/>
        <w:rPr>
          <w:lang w:eastAsia="ru-RU" w:bidi="ru-RU"/>
        </w:rPr>
      </w:pPr>
      <w:r w:rsidRPr="006B7AC6">
        <w:rPr>
          <w:lang w:eastAsia="ru-RU" w:bidi="ru-RU"/>
        </w:rPr>
        <w:t>&lt;1&gt; К отчету прикладываются следующие документы:</w:t>
      </w:r>
    </w:p>
    <w:p w:rsidR="00A74C14" w:rsidRPr="006B7AC6" w:rsidRDefault="00A74C14" w:rsidP="00A74C14">
      <w:pPr>
        <w:pStyle w:val="afa"/>
        <w:framePr w:w="15470" w:h="8596" w:hRule="exact" w:wrap="notBeside" w:vAnchor="text" w:hAnchor="page" w:x="751" w:y="37"/>
        <w:shd w:val="clear" w:color="auto" w:fill="auto"/>
      </w:pPr>
      <w:r w:rsidRPr="006B7AC6">
        <w:rPr>
          <w:lang w:eastAsia="ru-RU" w:bidi="ru-RU"/>
        </w:rPr>
        <w:t xml:space="preserve"> </w:t>
      </w:r>
      <w:r w:rsidR="008B5D0D" w:rsidRPr="006B7AC6">
        <w:rPr>
          <w:lang w:eastAsia="ru-RU" w:bidi="ru-RU"/>
        </w:rPr>
        <w:t>- выписка из бюджета на текущий финансовый год и плановый период о средствах в бюджете муниципального образования на содержание общественной территории с пояснительной запиской содержащей сведения об организациях, учреждениях обеспечивающих содержание общественной территории, объем средств, периодичность;</w:t>
      </w:r>
      <w:r w:rsidRPr="006B7AC6">
        <w:rPr>
          <w:lang w:eastAsia="ru-RU" w:bidi="ru-RU"/>
        </w:rPr>
        <w:br/>
      </w:r>
      <w:r w:rsidRPr="006B7AC6">
        <w:t>- план проведения культурно-массовых и спортивных мероприятий на общественной территории на текущий и плановый период.</w:t>
      </w:r>
    </w:p>
    <w:p w:rsidR="00A74C14" w:rsidRPr="006B7AC6" w:rsidRDefault="00A74C14" w:rsidP="00A74C14">
      <w:pPr>
        <w:pStyle w:val="27"/>
        <w:framePr w:w="15470" w:h="8596" w:hRule="exact" w:wrap="notBeside" w:vAnchor="text" w:hAnchor="page" w:x="751" w:y="37"/>
        <w:shd w:val="clear" w:color="auto" w:fill="auto"/>
        <w:tabs>
          <w:tab w:val="left" w:pos="5558"/>
          <w:tab w:val="left" w:leader="underscore" w:pos="7675"/>
          <w:tab w:val="left" w:leader="underscore" w:pos="11741"/>
        </w:tabs>
        <w:spacing w:after="362" w:line="260" w:lineRule="exact"/>
        <w:jc w:val="both"/>
        <w:rPr>
          <w:color w:val="auto"/>
        </w:rPr>
      </w:pPr>
    </w:p>
    <w:p w:rsidR="00A74C14" w:rsidRPr="006B7AC6" w:rsidRDefault="00A74C14" w:rsidP="00A74C14">
      <w:pPr>
        <w:pStyle w:val="27"/>
        <w:framePr w:w="15470" w:h="8596" w:hRule="exact" w:wrap="notBeside" w:vAnchor="text" w:hAnchor="page" w:x="751" w:y="37"/>
        <w:shd w:val="clear" w:color="auto" w:fill="auto"/>
        <w:tabs>
          <w:tab w:val="left" w:pos="5558"/>
          <w:tab w:val="left" w:leader="underscore" w:pos="7675"/>
          <w:tab w:val="left" w:leader="underscore" w:pos="11741"/>
        </w:tabs>
        <w:spacing w:after="362" w:line="260" w:lineRule="exact"/>
        <w:jc w:val="both"/>
        <w:rPr>
          <w:color w:val="auto"/>
        </w:rPr>
      </w:pPr>
      <w:r w:rsidRPr="006B7AC6">
        <w:rPr>
          <w:color w:val="auto"/>
        </w:rPr>
        <w:t>Глава муниципального образования</w:t>
      </w:r>
      <w:r w:rsidRPr="006B7AC6">
        <w:rPr>
          <w:color w:val="auto"/>
        </w:rPr>
        <w:tab/>
      </w:r>
      <w:r w:rsidRPr="006B7AC6">
        <w:rPr>
          <w:color w:val="auto"/>
        </w:rPr>
        <w:tab/>
        <w:t xml:space="preserve"> </w:t>
      </w:r>
      <w:r w:rsidRPr="006B7AC6">
        <w:rPr>
          <w:color w:val="auto"/>
        </w:rPr>
        <w:tab/>
      </w:r>
    </w:p>
    <w:p w:rsidR="00A74C14" w:rsidRPr="006B7AC6" w:rsidRDefault="00A74C14" w:rsidP="00A74C14">
      <w:pPr>
        <w:pStyle w:val="27"/>
        <w:framePr w:w="15470" w:h="8596" w:hRule="exact" w:wrap="notBeside" w:vAnchor="text" w:hAnchor="page" w:x="751" w:y="37"/>
        <w:shd w:val="clear" w:color="auto" w:fill="auto"/>
        <w:tabs>
          <w:tab w:val="left" w:pos="5558"/>
          <w:tab w:val="left" w:leader="underscore" w:pos="7675"/>
          <w:tab w:val="left" w:leader="underscore" w:pos="11741"/>
        </w:tabs>
        <w:spacing w:after="362" w:line="260" w:lineRule="exact"/>
        <w:jc w:val="both"/>
        <w:rPr>
          <w:color w:val="auto"/>
        </w:rPr>
      </w:pPr>
      <w:r w:rsidRPr="006B7AC6">
        <w:rPr>
          <w:color w:val="auto"/>
        </w:rPr>
        <w:t xml:space="preserve">                                                                                                    </w:t>
      </w:r>
      <w:r w:rsidRPr="006B7AC6">
        <w:rPr>
          <w:rStyle w:val="Exact"/>
          <w:color w:val="auto"/>
        </w:rPr>
        <w:t xml:space="preserve">(ФИО)                     </w:t>
      </w:r>
      <w:r w:rsidRPr="006B7AC6">
        <w:rPr>
          <w:color w:val="auto"/>
        </w:rPr>
        <w:t>(подпись)</w:t>
      </w:r>
    </w:p>
    <w:p w:rsidR="00A74C14" w:rsidRPr="006B7AC6" w:rsidRDefault="00A74C14" w:rsidP="00A74C14">
      <w:pPr>
        <w:pStyle w:val="27"/>
        <w:framePr w:w="15470" w:h="8596" w:hRule="exact" w:wrap="notBeside" w:vAnchor="text" w:hAnchor="page" w:x="751" w:y="37"/>
        <w:shd w:val="clear" w:color="auto" w:fill="auto"/>
        <w:spacing w:after="0" w:line="326" w:lineRule="exact"/>
        <w:ind w:right="13220"/>
        <w:rPr>
          <w:color w:val="auto"/>
        </w:rPr>
      </w:pPr>
      <w:r w:rsidRPr="006B7AC6">
        <w:rPr>
          <w:color w:val="auto"/>
        </w:rPr>
        <w:t>ФИО исполнителя № телефона</w:t>
      </w:r>
    </w:p>
    <w:p w:rsidR="00A74C14" w:rsidRPr="006B7AC6" w:rsidRDefault="00A74C14" w:rsidP="00A74C14">
      <w:pPr>
        <w:framePr w:w="15470" w:h="8596" w:hRule="exact" w:wrap="notBeside" w:vAnchor="text" w:hAnchor="page" w:x="751" w:y="37"/>
        <w:autoSpaceDE w:val="0"/>
        <w:autoSpaceDN w:val="0"/>
        <w:adjustRightInd w:val="0"/>
        <w:spacing w:after="0" w:line="240" w:lineRule="auto"/>
        <w:jc w:val="both"/>
        <w:rPr>
          <w:rFonts w:ascii="Times New Roman" w:hAnsi="Times New Roman"/>
          <w:sz w:val="28"/>
          <w:szCs w:val="28"/>
        </w:rPr>
      </w:pPr>
    </w:p>
    <w:p w:rsidR="008B5D0D" w:rsidRPr="006B7AC6" w:rsidRDefault="008B5D0D" w:rsidP="00A74C14">
      <w:pPr>
        <w:pStyle w:val="afa"/>
        <w:framePr w:w="15470" w:h="8596" w:hRule="exact" w:wrap="notBeside" w:vAnchor="text" w:hAnchor="page" w:x="751" w:y="37"/>
        <w:shd w:val="clear" w:color="auto" w:fill="auto"/>
      </w:pPr>
    </w:p>
    <w:p w:rsidR="008150A4" w:rsidRPr="006B7AC6" w:rsidRDefault="008150A4" w:rsidP="00C501AF">
      <w:pPr>
        <w:pStyle w:val="a6"/>
        <w:jc w:val="center"/>
        <w:rPr>
          <w:rFonts w:ascii="Times New Roman" w:hAnsi="Times New Roman"/>
          <w:strike/>
          <w:sz w:val="28"/>
          <w:szCs w:val="28"/>
        </w:rPr>
        <w:sectPr w:rsidR="008150A4" w:rsidRPr="006B7AC6" w:rsidSect="008150A4">
          <w:pgSz w:w="16838" w:h="11905" w:orient="landscape"/>
          <w:pgMar w:top="1701" w:right="1418" w:bottom="851" w:left="340" w:header="709" w:footer="709" w:gutter="0"/>
          <w:cols w:space="708"/>
          <w:docGrid w:linePitch="360"/>
        </w:sectPr>
      </w:pPr>
    </w:p>
    <w:p w:rsidR="005B2E66" w:rsidRPr="006B7AC6" w:rsidRDefault="005B2E66" w:rsidP="005B2E66">
      <w:pPr>
        <w:pStyle w:val="a6"/>
        <w:jc w:val="right"/>
        <w:rPr>
          <w:rFonts w:ascii="Times New Roman" w:hAnsi="Times New Roman"/>
        </w:rPr>
      </w:pPr>
      <w:r w:rsidRPr="006B7AC6">
        <w:rPr>
          <w:rFonts w:ascii="Times New Roman" w:hAnsi="Times New Roman"/>
        </w:rPr>
        <w:t>Приложение № 9</w:t>
      </w:r>
    </w:p>
    <w:p w:rsidR="005B2E66" w:rsidRPr="006B7AC6" w:rsidRDefault="005B2E66" w:rsidP="005B2E66">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5B2E66" w:rsidRPr="006B7AC6" w:rsidRDefault="005B2E66" w:rsidP="005B2E66">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5B2E66" w:rsidRPr="006B7AC6" w:rsidRDefault="005B2E66" w:rsidP="005B2E66">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C501AF" w:rsidRPr="006B7AC6" w:rsidRDefault="00FE1FEE" w:rsidP="005B2E66">
      <w:pPr>
        <w:widowControl w:val="0"/>
        <w:autoSpaceDE w:val="0"/>
        <w:autoSpaceDN w:val="0"/>
        <w:spacing w:after="0" w:line="240" w:lineRule="auto"/>
        <w:ind w:left="5670"/>
        <w:rPr>
          <w:rFonts w:ascii="Times New Roman" w:eastAsia="SimSun" w:hAnsi="Times New Roman"/>
          <w:kern w:val="1"/>
          <w:lang w:eastAsia="ar-SA"/>
        </w:rPr>
      </w:pPr>
      <w:r w:rsidRPr="006B7AC6">
        <w:rPr>
          <w:rFonts w:ascii="Times New Roman" w:eastAsia="SimSun" w:hAnsi="Times New Roman"/>
          <w:kern w:val="1"/>
          <w:lang w:eastAsia="ar-SA"/>
        </w:rPr>
        <w:t xml:space="preserve">   </w:t>
      </w:r>
      <w:r w:rsidR="005B2E66" w:rsidRPr="006B7AC6">
        <w:rPr>
          <w:rFonts w:ascii="Times New Roman" w:eastAsia="SimSun" w:hAnsi="Times New Roman"/>
          <w:kern w:val="1"/>
          <w:lang w:eastAsia="ar-SA"/>
        </w:rPr>
        <w:t xml:space="preserve"> города Назарово» на 2018-2022 годы</w:t>
      </w:r>
    </w:p>
    <w:p w:rsidR="005B2E66" w:rsidRPr="006B7AC6" w:rsidRDefault="005B2E66" w:rsidP="005B2E66">
      <w:pPr>
        <w:widowControl w:val="0"/>
        <w:autoSpaceDE w:val="0"/>
        <w:autoSpaceDN w:val="0"/>
        <w:spacing w:after="0" w:line="240" w:lineRule="auto"/>
        <w:ind w:left="5670"/>
        <w:rPr>
          <w:rFonts w:ascii="Times New Roman" w:eastAsia="Times New Roman" w:hAnsi="Times New Roman"/>
          <w:sz w:val="28"/>
          <w:szCs w:val="28"/>
        </w:rPr>
      </w:pPr>
    </w:p>
    <w:p w:rsidR="00C501AF" w:rsidRPr="006B7AC6" w:rsidRDefault="00C501AF" w:rsidP="00C501AF">
      <w:pPr>
        <w:autoSpaceDE w:val="0"/>
        <w:autoSpaceDN w:val="0"/>
        <w:adjustRightInd w:val="0"/>
        <w:spacing w:after="0" w:line="240" w:lineRule="auto"/>
        <w:jc w:val="center"/>
        <w:rPr>
          <w:rFonts w:ascii="Times New Roman" w:hAnsi="Times New Roman"/>
        </w:rPr>
      </w:pPr>
      <w:r w:rsidRPr="006B7AC6">
        <w:rPr>
          <w:rFonts w:ascii="Times New Roman" w:hAnsi="Times New Roman"/>
          <w:sz w:val="28"/>
          <w:szCs w:val="28"/>
        </w:rPr>
        <w:t>План реализации по благоустройству дворовых территорий</w:t>
      </w:r>
    </w:p>
    <w:p w:rsidR="00C501AF" w:rsidRPr="006B7AC6" w:rsidRDefault="00C501AF" w:rsidP="00C501AF">
      <w:pPr>
        <w:autoSpaceDE w:val="0"/>
        <w:autoSpaceDN w:val="0"/>
        <w:adjustRightInd w:val="0"/>
        <w:spacing w:after="0" w:line="240" w:lineRule="auto"/>
        <w:jc w:val="center"/>
        <w:rPr>
          <w:rFonts w:ascii="Times New Roman" w:hAnsi="Times New Roman"/>
          <w:sz w:val="28"/>
          <w:szCs w:val="28"/>
        </w:rPr>
      </w:pPr>
      <w:r w:rsidRPr="006B7AC6">
        <w:rPr>
          <w:rFonts w:ascii="Times New Roman" w:hAnsi="Times New Roman"/>
          <w:sz w:val="28"/>
          <w:szCs w:val="28"/>
        </w:rPr>
        <w:t xml:space="preserve"> на территории  города Назарово на 201</w:t>
      </w:r>
      <w:r w:rsidR="008150A4" w:rsidRPr="006B7AC6">
        <w:rPr>
          <w:rFonts w:ascii="Times New Roman" w:hAnsi="Times New Roman"/>
          <w:sz w:val="28"/>
          <w:szCs w:val="28"/>
        </w:rPr>
        <w:t>8-2022</w:t>
      </w:r>
      <w:r w:rsidRPr="006B7AC6">
        <w:rPr>
          <w:rFonts w:ascii="Times New Roman" w:hAnsi="Times New Roman"/>
          <w:sz w:val="28"/>
          <w:szCs w:val="28"/>
        </w:rPr>
        <w:t xml:space="preserve"> год</w:t>
      </w:r>
      <w:r w:rsidR="008150A4" w:rsidRPr="006B7AC6">
        <w:rPr>
          <w:rFonts w:ascii="Times New Roman" w:hAnsi="Times New Roman"/>
          <w:sz w:val="28"/>
          <w:szCs w:val="28"/>
        </w:rPr>
        <w:t>ы</w:t>
      </w:r>
    </w:p>
    <w:p w:rsidR="00C501AF" w:rsidRPr="006B7AC6" w:rsidRDefault="00C501AF" w:rsidP="00C501AF">
      <w:pPr>
        <w:autoSpaceDE w:val="0"/>
        <w:autoSpaceDN w:val="0"/>
        <w:adjustRightInd w:val="0"/>
        <w:spacing w:after="0" w:line="240" w:lineRule="auto"/>
        <w:jc w:val="center"/>
        <w:rPr>
          <w:rFonts w:ascii="Times New Roman" w:hAnsi="Times New Roman"/>
          <w:sz w:val="28"/>
          <w:szCs w:val="28"/>
        </w:rPr>
      </w:pPr>
    </w:p>
    <w:p w:rsidR="00C501AF" w:rsidRPr="006B7AC6" w:rsidRDefault="00C501AF" w:rsidP="00C501AF">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 xml:space="preserve">          В целях улучшения благоустройства дворовых территорий и вовлечения жителей в развитие территорий определен перечень многоквартирных домов по благоустройству дворовых территорий</w:t>
      </w:r>
    </w:p>
    <w:p w:rsidR="00C501AF" w:rsidRPr="006B7AC6" w:rsidRDefault="00C501AF" w:rsidP="00C501AF">
      <w:pPr>
        <w:autoSpaceDE w:val="0"/>
        <w:autoSpaceDN w:val="0"/>
        <w:adjustRightInd w:val="0"/>
        <w:spacing w:after="0" w:line="240" w:lineRule="auto"/>
        <w:jc w:val="both"/>
        <w:rPr>
          <w:rFonts w:ascii="Times New Roman" w:hAnsi="Times New Roman"/>
          <w:sz w:val="28"/>
          <w:szCs w:val="28"/>
        </w:rPr>
      </w:pPr>
      <w:r w:rsidRPr="006B7AC6">
        <w:rPr>
          <w:rFonts w:ascii="Times New Roman" w:hAnsi="Times New Roman"/>
          <w:sz w:val="28"/>
          <w:szCs w:val="28"/>
        </w:rPr>
        <w:t>на территории  города Назарово на 201</w:t>
      </w:r>
      <w:r w:rsidR="008150A4" w:rsidRPr="006B7AC6">
        <w:rPr>
          <w:rFonts w:ascii="Times New Roman" w:hAnsi="Times New Roman"/>
          <w:sz w:val="28"/>
          <w:szCs w:val="28"/>
        </w:rPr>
        <w:t>8-2022</w:t>
      </w:r>
      <w:r w:rsidRPr="006B7AC6">
        <w:rPr>
          <w:rFonts w:ascii="Times New Roman" w:hAnsi="Times New Roman"/>
          <w:sz w:val="28"/>
          <w:szCs w:val="28"/>
        </w:rPr>
        <w:t xml:space="preserve"> год</w:t>
      </w:r>
      <w:r w:rsidR="008150A4" w:rsidRPr="006B7AC6">
        <w:rPr>
          <w:rFonts w:ascii="Times New Roman" w:hAnsi="Times New Roman"/>
          <w:sz w:val="28"/>
          <w:szCs w:val="28"/>
        </w:rPr>
        <w:t>ы</w:t>
      </w:r>
      <w:r w:rsidRPr="006B7AC6">
        <w:rPr>
          <w:rFonts w:ascii="Times New Roman" w:hAnsi="Times New Roman"/>
          <w:sz w:val="28"/>
          <w:szCs w:val="28"/>
        </w:rPr>
        <w:t>, согласно таблице:</w:t>
      </w:r>
    </w:p>
    <w:p w:rsidR="00C65BAD" w:rsidRPr="006B7AC6" w:rsidRDefault="00C65BAD" w:rsidP="00C501AF">
      <w:pPr>
        <w:autoSpaceDE w:val="0"/>
        <w:autoSpaceDN w:val="0"/>
        <w:adjustRightInd w:val="0"/>
        <w:spacing w:after="0" w:line="240" w:lineRule="auto"/>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8692"/>
      </w:tblGrid>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 п/п</w:t>
            </w:r>
          </w:p>
        </w:tc>
        <w:tc>
          <w:tcPr>
            <w:tcW w:w="8692"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Адреса МКД</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77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2</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Советская, 12</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3</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75</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4</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83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5</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127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6</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К. Маркса, 44 Б</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7</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30 лет ВЛКСМ, 49</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8</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30 лет ВЛКСМ, 102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9</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Абрамова, 9</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10</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Абрамова, 11</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11</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30 лет ВЛКСМ, 92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12</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Тр. Резервы, 5</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13</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Заречная, 1А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14</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Заречная, 1 Б</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15</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Сибирская, 6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16</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Горького, 2</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17</w:t>
            </w:r>
          </w:p>
        </w:tc>
        <w:tc>
          <w:tcPr>
            <w:tcW w:w="8692" w:type="dxa"/>
            <w:vAlign w:val="center"/>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91</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18</w:t>
            </w:r>
          </w:p>
        </w:tc>
        <w:tc>
          <w:tcPr>
            <w:tcW w:w="8692" w:type="dxa"/>
            <w:vAlign w:val="center"/>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мкр. 8,  5</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19</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30 лет ВЛКСМ, 57 А</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20</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86-2</w:t>
            </w:r>
          </w:p>
        </w:tc>
      </w:tr>
      <w:tr w:rsidR="00C65BAD" w:rsidRPr="006B7AC6" w:rsidTr="008D794C">
        <w:tc>
          <w:tcPr>
            <w:tcW w:w="877" w:type="dxa"/>
          </w:tcPr>
          <w:p w:rsidR="00C65BAD" w:rsidRPr="006B7AC6" w:rsidRDefault="00C65BAD" w:rsidP="008D794C">
            <w:pPr>
              <w:autoSpaceDE w:val="0"/>
              <w:autoSpaceDN w:val="0"/>
              <w:adjustRightInd w:val="0"/>
              <w:spacing w:after="0" w:line="240" w:lineRule="auto"/>
              <w:ind w:left="283"/>
              <w:jc w:val="center"/>
              <w:rPr>
                <w:rFonts w:ascii="Times New Roman" w:hAnsi="Times New Roman"/>
                <w:sz w:val="28"/>
                <w:szCs w:val="28"/>
              </w:rPr>
            </w:pPr>
            <w:r w:rsidRPr="006B7AC6">
              <w:rPr>
                <w:rFonts w:ascii="Times New Roman" w:hAnsi="Times New Roman"/>
                <w:sz w:val="28"/>
                <w:szCs w:val="28"/>
              </w:rPr>
              <w:t>21</w:t>
            </w:r>
          </w:p>
        </w:tc>
        <w:tc>
          <w:tcPr>
            <w:tcW w:w="8692" w:type="dxa"/>
            <w:vAlign w:val="bottom"/>
          </w:tcPr>
          <w:p w:rsidR="00C65BAD" w:rsidRPr="006B7AC6" w:rsidRDefault="00C65BAD" w:rsidP="008D794C">
            <w:pPr>
              <w:spacing w:after="0" w:line="240" w:lineRule="auto"/>
              <w:rPr>
                <w:rFonts w:ascii="Times New Roman" w:hAnsi="Times New Roman"/>
                <w:sz w:val="28"/>
                <w:szCs w:val="28"/>
              </w:rPr>
            </w:pPr>
            <w:r w:rsidRPr="006B7AC6">
              <w:rPr>
                <w:rFonts w:ascii="Times New Roman" w:hAnsi="Times New Roman"/>
                <w:sz w:val="28"/>
                <w:szCs w:val="28"/>
              </w:rPr>
              <w:t>Арбузова, 84-2</w:t>
            </w:r>
          </w:p>
        </w:tc>
      </w:tr>
    </w:tbl>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65BAD" w:rsidRPr="006B7AC6" w:rsidRDefault="00C65BAD" w:rsidP="00C501AF">
      <w:pPr>
        <w:pStyle w:val="a6"/>
        <w:jc w:val="center"/>
        <w:rPr>
          <w:rFonts w:ascii="Times New Roman" w:hAnsi="Times New Roman"/>
          <w:strike/>
          <w:sz w:val="28"/>
          <w:szCs w:val="28"/>
        </w:rPr>
      </w:pPr>
    </w:p>
    <w:p w:rsidR="00C65BAD" w:rsidRPr="006B7AC6" w:rsidRDefault="00C65BAD" w:rsidP="00C501AF">
      <w:pPr>
        <w:pStyle w:val="a6"/>
        <w:jc w:val="center"/>
        <w:rPr>
          <w:rFonts w:ascii="Times New Roman" w:hAnsi="Times New Roman"/>
          <w:strike/>
          <w:sz w:val="28"/>
          <w:szCs w:val="28"/>
        </w:rPr>
      </w:pPr>
    </w:p>
    <w:p w:rsidR="00C65BAD" w:rsidRPr="006B7AC6" w:rsidRDefault="00C65BAD"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C501AF" w:rsidRPr="006B7AC6" w:rsidRDefault="00C501AF" w:rsidP="00C501AF">
      <w:pPr>
        <w:pStyle w:val="a6"/>
        <w:jc w:val="center"/>
        <w:rPr>
          <w:rFonts w:ascii="Times New Roman" w:hAnsi="Times New Roman"/>
          <w:strike/>
          <w:sz w:val="28"/>
          <w:szCs w:val="28"/>
        </w:rPr>
      </w:pPr>
    </w:p>
    <w:p w:rsidR="005B2E66" w:rsidRPr="006B7AC6" w:rsidRDefault="005B2E66" w:rsidP="005B2E66">
      <w:pPr>
        <w:pStyle w:val="a6"/>
        <w:jc w:val="right"/>
        <w:rPr>
          <w:rFonts w:ascii="Times New Roman" w:hAnsi="Times New Roman"/>
        </w:rPr>
      </w:pPr>
      <w:r w:rsidRPr="006B7AC6">
        <w:rPr>
          <w:rFonts w:ascii="Times New Roman" w:hAnsi="Times New Roman"/>
        </w:rPr>
        <w:t>Приложение № 10</w:t>
      </w:r>
    </w:p>
    <w:p w:rsidR="005B2E66" w:rsidRPr="006B7AC6" w:rsidRDefault="005B2E66" w:rsidP="005B2E66">
      <w:pPr>
        <w:widowControl w:val="0"/>
        <w:suppressAutoHyphens/>
        <w:spacing w:after="0" w:line="100" w:lineRule="atLeast"/>
        <w:ind w:left="720" w:firstLine="4242"/>
        <w:jc w:val="right"/>
        <w:rPr>
          <w:rFonts w:ascii="Times New Roman" w:hAnsi="Times New Roman"/>
          <w:b/>
        </w:rPr>
      </w:pPr>
      <w:r w:rsidRPr="006B7AC6">
        <w:rPr>
          <w:rFonts w:ascii="Times New Roman" w:hAnsi="Times New Roman"/>
        </w:rPr>
        <w:t xml:space="preserve">           к муниципальной программе</w:t>
      </w:r>
    </w:p>
    <w:p w:rsidR="005B2E66" w:rsidRPr="006B7AC6" w:rsidRDefault="005B2E66" w:rsidP="005B2E66">
      <w:pPr>
        <w:pStyle w:val="a6"/>
        <w:jc w:val="right"/>
        <w:rPr>
          <w:rFonts w:ascii="Times New Roman" w:eastAsia="SimSun" w:hAnsi="Times New Roman"/>
          <w:kern w:val="1"/>
          <w:lang w:eastAsia="ar-SA"/>
        </w:rPr>
      </w:pPr>
      <w:r w:rsidRPr="006B7AC6">
        <w:rPr>
          <w:rFonts w:ascii="Times New Roman" w:hAnsi="Times New Roman"/>
        </w:rPr>
        <w:t xml:space="preserve"> </w:t>
      </w:r>
      <w:r w:rsidRPr="006B7AC6">
        <w:rPr>
          <w:rFonts w:ascii="Times New Roman" w:eastAsia="SimSun" w:hAnsi="Times New Roman"/>
          <w:b/>
          <w:kern w:val="1"/>
          <w:lang w:eastAsia="ar-SA"/>
        </w:rPr>
        <w:t>«</w:t>
      </w:r>
      <w:r w:rsidRPr="006B7AC6">
        <w:rPr>
          <w:rFonts w:ascii="Times New Roman" w:eastAsia="SimSun" w:hAnsi="Times New Roman"/>
          <w:kern w:val="1"/>
          <w:lang w:eastAsia="ar-SA"/>
        </w:rPr>
        <w:t xml:space="preserve">Формирование комфортной </w:t>
      </w:r>
    </w:p>
    <w:p w:rsidR="005B2E66" w:rsidRPr="006B7AC6" w:rsidRDefault="005B2E66" w:rsidP="005B2E66">
      <w:pPr>
        <w:pStyle w:val="a6"/>
        <w:jc w:val="right"/>
        <w:rPr>
          <w:rFonts w:ascii="Times New Roman" w:eastAsia="SimSun" w:hAnsi="Times New Roman"/>
          <w:kern w:val="1"/>
          <w:lang w:eastAsia="ar-SA"/>
        </w:rPr>
      </w:pPr>
      <w:r w:rsidRPr="006B7AC6">
        <w:rPr>
          <w:rFonts w:ascii="Times New Roman" w:eastAsia="SimSun" w:hAnsi="Times New Roman"/>
          <w:kern w:val="1"/>
          <w:lang w:eastAsia="ar-SA"/>
        </w:rPr>
        <w:t>городской среды на территории</w:t>
      </w:r>
    </w:p>
    <w:p w:rsidR="00C501AF" w:rsidRPr="006B7AC6" w:rsidRDefault="005B2E66" w:rsidP="005B2E66">
      <w:pPr>
        <w:spacing w:after="0" w:line="240" w:lineRule="auto"/>
        <w:jc w:val="right"/>
        <w:rPr>
          <w:rFonts w:ascii="Times New Roman" w:eastAsia="Times New Roman" w:hAnsi="Times New Roman"/>
          <w:sz w:val="28"/>
          <w:szCs w:val="28"/>
          <w:lang w:eastAsia="ru-RU"/>
        </w:rPr>
      </w:pPr>
      <w:r w:rsidRPr="006B7AC6">
        <w:rPr>
          <w:rFonts w:ascii="Times New Roman" w:eastAsia="SimSun" w:hAnsi="Times New Roman"/>
          <w:kern w:val="1"/>
          <w:lang w:eastAsia="ar-SA"/>
        </w:rPr>
        <w:t xml:space="preserve"> города Назарово» на 2018-2022 годы</w:t>
      </w:r>
    </w:p>
    <w:p w:rsidR="00C501AF" w:rsidRPr="006B7AC6" w:rsidRDefault="00C501AF" w:rsidP="00C501AF">
      <w:pPr>
        <w:tabs>
          <w:tab w:val="left" w:pos="6150"/>
        </w:tabs>
        <w:rPr>
          <w:rFonts w:ascii="Times New Roman" w:eastAsia="Times New Roman" w:hAnsi="Times New Roman"/>
          <w:sz w:val="28"/>
          <w:szCs w:val="28"/>
        </w:rPr>
      </w:pPr>
      <w:r w:rsidRPr="006B7AC6">
        <w:rPr>
          <w:rFonts w:ascii="Times New Roman" w:eastAsia="Times New Roman" w:hAnsi="Times New Roman"/>
          <w:sz w:val="28"/>
          <w:szCs w:val="28"/>
        </w:rPr>
        <w:tab/>
      </w:r>
    </w:p>
    <w:p w:rsidR="00C501AF" w:rsidRPr="006B7AC6" w:rsidRDefault="009A33FB" w:rsidP="00C501AF">
      <w:pPr>
        <w:tabs>
          <w:tab w:val="left" w:pos="2565"/>
        </w:tabs>
        <w:jc w:val="center"/>
        <w:rPr>
          <w:rFonts w:ascii="Times New Roman" w:eastAsia="Times New Roman" w:hAnsi="Times New Roman"/>
          <w:sz w:val="28"/>
          <w:szCs w:val="28"/>
        </w:rPr>
      </w:pPr>
      <w:r w:rsidRPr="006B7AC6">
        <w:rPr>
          <w:rFonts w:ascii="Times New Roman" w:eastAsia="Times New Roman" w:hAnsi="Times New Roman"/>
          <w:noProof/>
          <w:sz w:val="28"/>
          <w:szCs w:val="28"/>
          <w:lang w:eastAsia="ru-RU"/>
        </w:rPr>
        <w:drawing>
          <wp:anchor distT="0" distB="0" distL="114300" distR="114300" simplePos="0" relativeHeight="251660288" behindDoc="0" locked="0" layoutInCell="1" allowOverlap="1">
            <wp:simplePos x="0" y="0"/>
            <wp:positionH relativeFrom="column">
              <wp:posOffset>186690</wp:posOffset>
            </wp:positionH>
            <wp:positionV relativeFrom="paragraph">
              <wp:posOffset>506095</wp:posOffset>
            </wp:positionV>
            <wp:extent cx="2832735" cy="2266950"/>
            <wp:effectExtent l="19050" t="0" r="5715" b="0"/>
            <wp:wrapNone/>
            <wp:docPr id="13" name="Рисунок 4" descr="Скамья уличная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Скамья уличная 9"/>
                    <pic:cNvPicPr>
                      <a:picLocks noChangeAspect="1" noChangeArrowheads="1"/>
                    </pic:cNvPicPr>
                  </pic:nvPicPr>
                  <pic:blipFill>
                    <a:blip r:embed="rId17" cstate="print"/>
                    <a:srcRect/>
                    <a:stretch>
                      <a:fillRect/>
                    </a:stretch>
                  </pic:blipFill>
                  <pic:spPr bwMode="auto">
                    <a:xfrm>
                      <a:off x="0" y="0"/>
                      <a:ext cx="2832735" cy="2266950"/>
                    </a:xfrm>
                    <a:prstGeom prst="rect">
                      <a:avLst/>
                    </a:prstGeom>
                    <a:noFill/>
                    <a:ln w="9525">
                      <a:noFill/>
                      <a:miter lim="800000"/>
                      <a:headEnd/>
                      <a:tailEnd/>
                    </a:ln>
                  </pic:spPr>
                </pic:pic>
              </a:graphicData>
            </a:graphic>
          </wp:anchor>
        </w:drawing>
      </w:r>
      <w:r w:rsidR="00C501AF" w:rsidRPr="006B7AC6">
        <w:rPr>
          <w:rFonts w:ascii="Times New Roman" w:eastAsia="Times New Roman" w:hAnsi="Times New Roman"/>
          <w:sz w:val="28"/>
          <w:szCs w:val="28"/>
        </w:rPr>
        <w:t xml:space="preserve">Образцы элементов благоустройства дворовых территорий по минимальному перечню на территории города Назарово </w:t>
      </w:r>
      <w:r w:rsidR="00CA375C" w:rsidRPr="006B7AC6">
        <w:rPr>
          <w:rFonts w:ascii="Times New Roman" w:eastAsia="Times New Roman" w:hAnsi="Times New Roman"/>
          <w:sz w:val="28"/>
          <w:szCs w:val="28"/>
        </w:rPr>
        <w:t>на 2018-2022</w:t>
      </w:r>
      <w:r w:rsidR="00C501AF" w:rsidRPr="006B7AC6">
        <w:rPr>
          <w:rFonts w:ascii="Times New Roman" w:eastAsia="Times New Roman" w:hAnsi="Times New Roman"/>
          <w:sz w:val="28"/>
          <w:szCs w:val="28"/>
        </w:rPr>
        <w:t xml:space="preserve"> год</w:t>
      </w:r>
      <w:r w:rsidR="00CA375C" w:rsidRPr="006B7AC6">
        <w:rPr>
          <w:rFonts w:ascii="Times New Roman" w:eastAsia="Times New Roman" w:hAnsi="Times New Roman"/>
          <w:sz w:val="28"/>
          <w:szCs w:val="28"/>
        </w:rPr>
        <w:t>ы</w:t>
      </w:r>
    </w:p>
    <w:p w:rsidR="00C501AF" w:rsidRDefault="009A33FB" w:rsidP="00C501AF">
      <w:pPr>
        <w:tabs>
          <w:tab w:val="left" w:pos="2565"/>
        </w:tabs>
        <w:jc w:val="center"/>
        <w:rPr>
          <w:rFonts w:ascii="Times New Roman" w:eastAsia="Times New Roman" w:hAnsi="Times New Roman"/>
          <w:sz w:val="28"/>
          <w:szCs w:val="28"/>
        </w:rPr>
      </w:pPr>
      <w:r>
        <w:rPr>
          <w:rFonts w:ascii="Times New Roman" w:eastAsia="Times New Roman" w:hAnsi="Times New Roman"/>
          <w:noProof/>
          <w:sz w:val="28"/>
          <w:szCs w:val="28"/>
          <w:lang w:eastAsia="ru-RU"/>
        </w:rPr>
        <w:drawing>
          <wp:anchor distT="0" distB="0" distL="114300" distR="114300" simplePos="0" relativeHeight="251661312" behindDoc="0" locked="0" layoutInCell="1" allowOverlap="1">
            <wp:simplePos x="0" y="0"/>
            <wp:positionH relativeFrom="column">
              <wp:posOffset>3206115</wp:posOffset>
            </wp:positionH>
            <wp:positionV relativeFrom="paragraph">
              <wp:posOffset>70485</wp:posOffset>
            </wp:positionV>
            <wp:extent cx="2324100" cy="1933575"/>
            <wp:effectExtent l="19050" t="0" r="0" b="0"/>
            <wp:wrapNone/>
            <wp:docPr id="1" name="Рисунок 10" descr="http://dacha.wfs.ru/upload/iblock/b14/k0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dacha.wfs.ru/upload/iblock/b14/k071.jpg"/>
                    <pic:cNvPicPr>
                      <a:picLocks noChangeAspect="1" noChangeArrowheads="1"/>
                    </pic:cNvPicPr>
                  </pic:nvPicPr>
                  <pic:blipFill>
                    <a:blip r:embed="rId18" cstate="print"/>
                    <a:srcRect/>
                    <a:stretch>
                      <a:fillRect/>
                    </a:stretch>
                  </pic:blipFill>
                  <pic:spPr bwMode="auto">
                    <a:xfrm>
                      <a:off x="0" y="0"/>
                      <a:ext cx="2324100" cy="1933575"/>
                    </a:xfrm>
                    <a:prstGeom prst="rect">
                      <a:avLst/>
                    </a:prstGeom>
                    <a:noFill/>
                    <a:ln w="9525">
                      <a:noFill/>
                      <a:miter lim="800000"/>
                      <a:headEnd/>
                      <a:tailEnd/>
                    </a:ln>
                  </pic:spPr>
                </pic:pic>
              </a:graphicData>
            </a:graphic>
          </wp:anchor>
        </w:drawing>
      </w:r>
    </w:p>
    <w:p w:rsidR="00C501AF" w:rsidRDefault="00C501AF" w:rsidP="00C501AF">
      <w:pPr>
        <w:tabs>
          <w:tab w:val="left" w:pos="2565"/>
        </w:tabs>
        <w:jc w:val="center"/>
        <w:rPr>
          <w:rFonts w:ascii="Times New Roman" w:eastAsia="Times New Roman" w:hAnsi="Times New Roman"/>
          <w:sz w:val="28"/>
          <w:szCs w:val="28"/>
        </w:rPr>
      </w:pPr>
      <w:r>
        <w:rPr>
          <w:rFonts w:ascii="Times New Roman" w:eastAsia="Times New Roman" w:hAnsi="Times New Roman"/>
          <w:sz w:val="28"/>
          <w:szCs w:val="28"/>
        </w:rPr>
        <w:tab/>
      </w:r>
    </w:p>
    <w:p w:rsidR="009A33FB" w:rsidRDefault="009A33FB" w:rsidP="00C501AF">
      <w:pPr>
        <w:tabs>
          <w:tab w:val="left" w:pos="2565"/>
        </w:tabs>
        <w:jc w:val="center"/>
        <w:rPr>
          <w:rFonts w:ascii="Times New Roman" w:eastAsia="Times New Roman" w:hAnsi="Times New Roman"/>
          <w:sz w:val="28"/>
          <w:szCs w:val="28"/>
        </w:rPr>
      </w:pPr>
    </w:p>
    <w:p w:rsidR="009A33FB" w:rsidRDefault="009A33FB" w:rsidP="00C501AF">
      <w:pPr>
        <w:tabs>
          <w:tab w:val="left" w:pos="2565"/>
        </w:tabs>
        <w:jc w:val="center"/>
        <w:rPr>
          <w:rFonts w:ascii="Times New Roman" w:eastAsia="Times New Roman" w:hAnsi="Times New Roman"/>
          <w:sz w:val="28"/>
          <w:szCs w:val="28"/>
        </w:rPr>
      </w:pPr>
    </w:p>
    <w:p w:rsidR="009A33FB" w:rsidRDefault="009A33FB" w:rsidP="00C501AF">
      <w:pPr>
        <w:tabs>
          <w:tab w:val="left" w:pos="2565"/>
        </w:tabs>
        <w:jc w:val="center"/>
        <w:rPr>
          <w:rFonts w:ascii="Times New Roman" w:eastAsia="Times New Roman" w:hAnsi="Times New Roman"/>
          <w:sz w:val="28"/>
          <w:szCs w:val="28"/>
        </w:rPr>
      </w:pPr>
    </w:p>
    <w:p w:rsidR="009A33FB" w:rsidRDefault="009A33FB" w:rsidP="00C501AF">
      <w:pPr>
        <w:tabs>
          <w:tab w:val="left" w:pos="2565"/>
        </w:tabs>
        <w:jc w:val="center"/>
        <w:rPr>
          <w:rFonts w:ascii="Times New Roman" w:eastAsia="Times New Roman" w:hAnsi="Times New Roman"/>
          <w:sz w:val="28"/>
          <w:szCs w:val="28"/>
        </w:rPr>
      </w:pPr>
    </w:p>
    <w:p w:rsidR="00C501AF" w:rsidRDefault="009A33FB" w:rsidP="00C501AF">
      <w:pPr>
        <w:tabs>
          <w:tab w:val="left" w:pos="2565"/>
        </w:tabs>
        <w:jc w:val="center"/>
        <w:rPr>
          <w:rFonts w:ascii="Times New Roman" w:eastAsia="Times New Roman" w:hAnsi="Times New Roman"/>
          <w:sz w:val="28"/>
          <w:szCs w:val="28"/>
        </w:rPr>
      </w:pPr>
      <w:r>
        <w:rPr>
          <w:rFonts w:ascii="Times New Roman" w:eastAsia="Times New Roman" w:hAnsi="Times New Roman"/>
          <w:noProof/>
          <w:sz w:val="28"/>
          <w:szCs w:val="28"/>
          <w:lang w:eastAsia="ru-RU"/>
        </w:rPr>
        <w:drawing>
          <wp:anchor distT="0" distB="0" distL="114300" distR="114300" simplePos="0" relativeHeight="251663360" behindDoc="0" locked="0" layoutInCell="1" allowOverlap="1">
            <wp:simplePos x="0" y="0"/>
            <wp:positionH relativeFrom="column">
              <wp:posOffset>3549015</wp:posOffset>
            </wp:positionH>
            <wp:positionV relativeFrom="paragraph">
              <wp:posOffset>307975</wp:posOffset>
            </wp:positionV>
            <wp:extent cx="1390650" cy="1695450"/>
            <wp:effectExtent l="19050" t="0" r="0" b="0"/>
            <wp:wrapNone/>
            <wp:docPr id="25" name="Рисунок 13" descr="Урна уличная СЛ2-300-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Урна уличная СЛ2-300-Н"/>
                    <pic:cNvPicPr>
                      <a:picLocks noChangeAspect="1" noChangeArrowheads="1"/>
                    </pic:cNvPicPr>
                  </pic:nvPicPr>
                  <pic:blipFill>
                    <a:blip r:embed="rId19" cstate="print"/>
                    <a:srcRect/>
                    <a:stretch>
                      <a:fillRect/>
                    </a:stretch>
                  </pic:blipFill>
                  <pic:spPr bwMode="auto">
                    <a:xfrm>
                      <a:off x="0" y="0"/>
                      <a:ext cx="1390650" cy="1695450"/>
                    </a:xfrm>
                    <a:prstGeom prst="rect">
                      <a:avLst/>
                    </a:prstGeom>
                    <a:noFill/>
                    <a:ln w="9525">
                      <a:noFill/>
                      <a:miter lim="800000"/>
                      <a:headEnd/>
                      <a:tailEnd/>
                    </a:ln>
                  </pic:spPr>
                </pic:pic>
              </a:graphicData>
            </a:graphic>
          </wp:anchor>
        </w:drawing>
      </w:r>
      <w:r w:rsidR="00C501AF">
        <w:rPr>
          <w:rFonts w:ascii="Times New Roman" w:eastAsia="Times New Roman" w:hAnsi="Times New Roman"/>
          <w:sz w:val="28"/>
          <w:szCs w:val="28"/>
        </w:rPr>
        <w:t>Установка скамеек</w:t>
      </w:r>
    </w:p>
    <w:p w:rsidR="00C501AF" w:rsidRDefault="009A33FB" w:rsidP="00C501AF">
      <w:pPr>
        <w:tabs>
          <w:tab w:val="left" w:pos="4080"/>
        </w:tabs>
        <w:rPr>
          <w:rFonts w:ascii="Times New Roman" w:eastAsia="Times New Roman" w:hAnsi="Times New Roman"/>
          <w:sz w:val="28"/>
          <w:szCs w:val="28"/>
        </w:rPr>
      </w:pPr>
      <w:r>
        <w:rPr>
          <w:rFonts w:ascii="Times New Roman" w:eastAsia="Times New Roman" w:hAnsi="Times New Roman"/>
          <w:noProof/>
          <w:sz w:val="28"/>
          <w:szCs w:val="28"/>
          <w:lang w:eastAsia="ru-RU"/>
        </w:rPr>
        <w:drawing>
          <wp:anchor distT="0" distB="0" distL="114300" distR="114300" simplePos="0" relativeHeight="251662336" behindDoc="0" locked="0" layoutInCell="1" allowOverlap="1">
            <wp:simplePos x="0" y="0"/>
            <wp:positionH relativeFrom="column">
              <wp:posOffset>1434465</wp:posOffset>
            </wp:positionH>
            <wp:positionV relativeFrom="paragraph">
              <wp:posOffset>40640</wp:posOffset>
            </wp:positionV>
            <wp:extent cx="762000" cy="1524000"/>
            <wp:effectExtent l="19050" t="0" r="0" b="0"/>
            <wp:wrapNone/>
            <wp:docPr id="26" name="Рисунок 16" descr="http://krd.com-hom.ru/Custom/DImages/max/2/1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krd.com-hom.ru/Custom/DImages/max/2/1916.jpg"/>
                    <pic:cNvPicPr>
                      <a:picLocks noChangeAspect="1" noChangeArrowheads="1"/>
                    </pic:cNvPicPr>
                  </pic:nvPicPr>
                  <pic:blipFill>
                    <a:blip r:embed="rId20" cstate="print"/>
                    <a:srcRect/>
                    <a:stretch>
                      <a:fillRect/>
                    </a:stretch>
                  </pic:blipFill>
                  <pic:spPr bwMode="auto">
                    <a:xfrm>
                      <a:off x="0" y="0"/>
                      <a:ext cx="762000" cy="1524000"/>
                    </a:xfrm>
                    <a:prstGeom prst="rect">
                      <a:avLst/>
                    </a:prstGeom>
                    <a:noFill/>
                    <a:ln w="9525">
                      <a:noFill/>
                      <a:miter lim="800000"/>
                      <a:headEnd/>
                      <a:tailEnd/>
                    </a:ln>
                  </pic:spPr>
                </pic:pic>
              </a:graphicData>
            </a:graphic>
          </wp:anchor>
        </w:drawing>
      </w:r>
      <w:r w:rsidR="00C501AF">
        <w:rPr>
          <w:rFonts w:ascii="Times New Roman" w:eastAsia="Times New Roman" w:hAnsi="Times New Roman"/>
          <w:sz w:val="28"/>
          <w:szCs w:val="28"/>
        </w:rPr>
        <w:tab/>
        <w:t xml:space="preserve"> </w:t>
      </w:r>
    </w:p>
    <w:p w:rsidR="00C501AF" w:rsidRDefault="00C501AF" w:rsidP="00C501AF">
      <w:pPr>
        <w:rPr>
          <w:rFonts w:ascii="Times New Roman" w:hAnsi="Times New Roman"/>
          <w:sz w:val="28"/>
          <w:szCs w:val="28"/>
        </w:rPr>
      </w:pPr>
      <w:r>
        <w:rPr>
          <w:rFonts w:ascii="PT Sans" w:hAnsi="PT Sans"/>
          <w:noProof/>
          <w:color w:val="444444"/>
          <w:lang w:eastAsia="ru-RU"/>
        </w:rPr>
        <w:t xml:space="preserve">                                 </w:t>
      </w:r>
      <w:r>
        <w:rPr>
          <w:rFonts w:ascii="Times New Roman" w:hAnsi="Times New Roman"/>
          <w:sz w:val="28"/>
          <w:szCs w:val="28"/>
        </w:rPr>
        <w:t xml:space="preserve"> </w:t>
      </w:r>
      <w:r>
        <w:rPr>
          <w:rFonts w:ascii="segoe_uiregular" w:hAnsi="segoe_uiregular"/>
          <w:noProof/>
          <w:color w:val="444444"/>
          <w:sz w:val="20"/>
          <w:szCs w:val="20"/>
          <w:lang w:eastAsia="ru-RU"/>
        </w:rPr>
        <w:t xml:space="preserve">                        </w:t>
      </w:r>
    </w:p>
    <w:p w:rsidR="009A33FB" w:rsidRDefault="00C501AF" w:rsidP="00C501AF">
      <w:pPr>
        <w:tabs>
          <w:tab w:val="left" w:pos="2940"/>
        </w:tabs>
        <w:rPr>
          <w:rFonts w:ascii="Times New Roman" w:eastAsia="Times New Roman" w:hAnsi="Times New Roman"/>
          <w:sz w:val="28"/>
          <w:szCs w:val="28"/>
        </w:rPr>
      </w:pPr>
      <w:r>
        <w:rPr>
          <w:rFonts w:ascii="Times New Roman" w:eastAsia="Times New Roman" w:hAnsi="Times New Roman"/>
          <w:sz w:val="28"/>
          <w:szCs w:val="28"/>
        </w:rPr>
        <w:tab/>
        <w:t xml:space="preserve">            </w:t>
      </w:r>
    </w:p>
    <w:p w:rsidR="009A33FB" w:rsidRDefault="009A33FB" w:rsidP="00C501AF">
      <w:pPr>
        <w:tabs>
          <w:tab w:val="left" w:pos="2940"/>
        </w:tabs>
        <w:rPr>
          <w:rFonts w:ascii="Times New Roman" w:eastAsia="Times New Roman" w:hAnsi="Times New Roman"/>
          <w:sz w:val="28"/>
          <w:szCs w:val="28"/>
        </w:rPr>
      </w:pPr>
    </w:p>
    <w:p w:rsidR="00C501AF" w:rsidRDefault="00C501AF" w:rsidP="009A33FB">
      <w:pPr>
        <w:tabs>
          <w:tab w:val="left" w:pos="2940"/>
        </w:tabs>
        <w:jc w:val="center"/>
        <w:rPr>
          <w:rFonts w:ascii="Times New Roman" w:eastAsia="Times New Roman" w:hAnsi="Times New Roman"/>
          <w:sz w:val="28"/>
          <w:szCs w:val="28"/>
        </w:rPr>
      </w:pPr>
      <w:r>
        <w:rPr>
          <w:rFonts w:ascii="Times New Roman" w:eastAsia="Times New Roman" w:hAnsi="Times New Roman"/>
          <w:sz w:val="28"/>
          <w:szCs w:val="28"/>
        </w:rPr>
        <w:t>Установка урн</w:t>
      </w:r>
    </w:p>
    <w:p w:rsidR="00C501AF" w:rsidRDefault="00C501AF" w:rsidP="00C501AF">
      <w:pPr>
        <w:tabs>
          <w:tab w:val="left" w:pos="2940"/>
        </w:tabs>
        <w:rPr>
          <w:bdr w:val="none" w:sz="0" w:space="0" w:color="auto" w:frame="1"/>
        </w:rPr>
      </w:pPr>
      <w:r>
        <w:rPr>
          <w:sz w:val="28"/>
          <w:szCs w:val="28"/>
          <w:bdr w:val="none" w:sz="0" w:space="0" w:color="auto" w:frame="1"/>
        </w:rPr>
        <w:t xml:space="preserve">                                                  </w:t>
      </w:r>
      <w:r>
        <w:rPr>
          <w:rFonts w:ascii="Arial" w:hAnsi="Arial" w:cs="Arial"/>
          <w:noProof/>
          <w:color w:val="23A1D1"/>
          <w:sz w:val="28"/>
          <w:szCs w:val="28"/>
          <w:bdr w:val="none" w:sz="0" w:space="0" w:color="auto" w:frame="1"/>
          <w:lang w:eastAsia="ru-RU"/>
        </w:rPr>
        <w:drawing>
          <wp:inline distT="0" distB="0" distL="0" distR="0">
            <wp:extent cx="2019300" cy="2019300"/>
            <wp:effectExtent l="19050" t="0" r="0" b="0"/>
            <wp:docPr id="4" name="Рисунок 28" descr="Песочница с навесом">
              <a:hlinkClick xmlns:a="http://schemas.openxmlformats.org/drawingml/2006/main" r:id="rId21" tooltip="&quot;Песочница с навесом&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Песочница с навесом"/>
                    <pic:cNvPicPr>
                      <a:picLocks noChangeAspect="1" noChangeArrowheads="1"/>
                    </pic:cNvPicPr>
                  </pic:nvPicPr>
                  <pic:blipFill>
                    <a:blip r:embed="rId22" cstate="print"/>
                    <a:srcRect/>
                    <a:stretch>
                      <a:fillRect/>
                    </a:stretch>
                  </pic:blipFill>
                  <pic:spPr bwMode="auto">
                    <a:xfrm>
                      <a:off x="0" y="0"/>
                      <a:ext cx="2019300" cy="2019300"/>
                    </a:xfrm>
                    <a:prstGeom prst="rect">
                      <a:avLst/>
                    </a:prstGeom>
                    <a:noFill/>
                    <a:ln w="9525">
                      <a:noFill/>
                      <a:miter lim="800000"/>
                      <a:headEnd/>
                      <a:tailEnd/>
                    </a:ln>
                  </pic:spPr>
                </pic:pic>
              </a:graphicData>
            </a:graphic>
          </wp:inline>
        </w:drawing>
      </w:r>
    </w:p>
    <w:p w:rsidR="00C501AF" w:rsidRPr="00BB018F" w:rsidRDefault="00C501AF" w:rsidP="009A33FB">
      <w:pPr>
        <w:tabs>
          <w:tab w:val="left" w:pos="2940"/>
        </w:tabs>
        <w:jc w:val="center"/>
        <w:rPr>
          <w:rFonts w:ascii="Times New Roman" w:eastAsia="Times New Roman" w:hAnsi="Times New Roman"/>
          <w:sz w:val="28"/>
          <w:szCs w:val="28"/>
        </w:rPr>
      </w:pPr>
      <w:r>
        <w:rPr>
          <w:rFonts w:ascii="Times New Roman" w:eastAsia="Times New Roman" w:hAnsi="Times New Roman"/>
          <w:sz w:val="28"/>
          <w:szCs w:val="28"/>
        </w:rPr>
        <w:t>Песочница</w:t>
      </w:r>
    </w:p>
    <w:p w:rsidR="00C501AF" w:rsidRDefault="00C501AF" w:rsidP="00C501AF">
      <w:pPr>
        <w:tabs>
          <w:tab w:val="left" w:pos="2940"/>
        </w:tabs>
        <w:rPr>
          <w:rFonts w:ascii="Times New Roman" w:eastAsia="Times New Roman" w:hAnsi="Times New Roman"/>
          <w:sz w:val="28"/>
          <w:szCs w:val="28"/>
        </w:rPr>
      </w:pPr>
      <w:r>
        <w:rPr>
          <w:rFonts w:ascii="Times New Roman" w:eastAsia="Times New Roman" w:hAnsi="Times New Roman"/>
          <w:noProof/>
          <w:sz w:val="28"/>
          <w:szCs w:val="28"/>
          <w:lang w:eastAsia="ru-RU"/>
        </w:rPr>
        <w:t xml:space="preserve">                                    </w:t>
      </w:r>
      <w:r>
        <w:rPr>
          <w:rFonts w:ascii="Times New Roman" w:eastAsia="Times New Roman" w:hAnsi="Times New Roman"/>
          <w:noProof/>
          <w:sz w:val="28"/>
          <w:szCs w:val="28"/>
          <w:lang w:eastAsia="ru-RU"/>
        </w:rPr>
        <w:drawing>
          <wp:inline distT="0" distB="0" distL="0" distR="0">
            <wp:extent cx="2085975" cy="1952625"/>
            <wp:effectExtent l="19050" t="0" r="9525" b="0"/>
            <wp:docPr id="5" name="Рисунок 4" descr="https://www.disprom.ru/image_show.php?item_id=252&amp;type=super&amp;vc=45f7900dcf9568989dcede65ca29ae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www.disprom.ru/image_show.php?item_id=252&amp;type=super&amp;vc=45f7900dcf9568989dcede65ca29aed7"/>
                    <pic:cNvPicPr>
                      <a:picLocks noChangeAspect="1" noChangeArrowheads="1"/>
                    </pic:cNvPicPr>
                  </pic:nvPicPr>
                  <pic:blipFill>
                    <a:blip r:embed="rId23" cstate="print"/>
                    <a:srcRect/>
                    <a:stretch>
                      <a:fillRect/>
                    </a:stretch>
                  </pic:blipFill>
                  <pic:spPr bwMode="auto">
                    <a:xfrm>
                      <a:off x="0" y="0"/>
                      <a:ext cx="2085975" cy="1952625"/>
                    </a:xfrm>
                    <a:prstGeom prst="rect">
                      <a:avLst/>
                    </a:prstGeom>
                    <a:noFill/>
                    <a:ln w="9525">
                      <a:noFill/>
                      <a:miter lim="800000"/>
                      <a:headEnd/>
                      <a:tailEnd/>
                    </a:ln>
                  </pic:spPr>
                </pic:pic>
              </a:graphicData>
            </a:graphic>
          </wp:inline>
        </w:drawing>
      </w:r>
    </w:p>
    <w:p w:rsidR="00C501AF" w:rsidRDefault="00C501AF" w:rsidP="00C501AF">
      <w:pPr>
        <w:tabs>
          <w:tab w:val="left" w:pos="4080"/>
          <w:tab w:val="left" w:pos="7515"/>
        </w:tabs>
        <w:rPr>
          <w:rFonts w:ascii="Times New Roman" w:eastAsia="Times New Roman" w:hAnsi="Times New Roman"/>
          <w:sz w:val="28"/>
          <w:szCs w:val="28"/>
        </w:rPr>
      </w:pPr>
      <w:r>
        <w:t xml:space="preserve">                            </w:t>
      </w:r>
      <w:r>
        <w:rPr>
          <w:rFonts w:ascii="Times New Roman" w:eastAsia="Times New Roman" w:hAnsi="Times New Roman"/>
          <w:sz w:val="28"/>
          <w:szCs w:val="28"/>
        </w:rPr>
        <w:t xml:space="preserve"> Обеспечение освещения дворовых территорий</w:t>
      </w:r>
    </w:p>
    <w:p w:rsidR="005B5B31" w:rsidRDefault="005B5B31" w:rsidP="00C501AF">
      <w:pPr>
        <w:tabs>
          <w:tab w:val="left" w:pos="4080"/>
          <w:tab w:val="left" w:pos="7515"/>
        </w:tabs>
        <w:rPr>
          <w:rFonts w:ascii="Times New Roman" w:eastAsia="Times New Roman" w:hAnsi="Times New Roman"/>
          <w:sz w:val="28"/>
          <w:szCs w:val="28"/>
        </w:rPr>
      </w:pPr>
      <w:r>
        <w:rPr>
          <w:rFonts w:ascii="Times New Roman" w:eastAsia="Times New Roman" w:hAnsi="Times New Roman"/>
          <w:sz w:val="28"/>
          <w:szCs w:val="28"/>
        </w:rPr>
        <w:t xml:space="preserve">                                     </w:t>
      </w:r>
      <w:r w:rsidRPr="005B5B31">
        <w:rPr>
          <w:rFonts w:ascii="Times New Roman" w:eastAsia="Times New Roman" w:hAnsi="Times New Roman"/>
          <w:noProof/>
          <w:sz w:val="28"/>
          <w:szCs w:val="28"/>
          <w:lang w:eastAsia="ru-RU"/>
        </w:rPr>
        <w:drawing>
          <wp:inline distT="0" distB="0" distL="0" distR="0">
            <wp:extent cx="2343150" cy="2713732"/>
            <wp:effectExtent l="19050" t="0" r="0" b="0"/>
            <wp:docPr id="19" name="Рисунок 19" descr="C:\Users\User\AppData\Local\Microsoft\Windows\Temporary Internet Files\Content.Word\976528-800x1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Temporary Internet Files\Content.Word\976528-800x1125.jpg"/>
                    <pic:cNvPicPr>
                      <a:picLocks noChangeAspect="1" noChangeArrowheads="1"/>
                    </pic:cNvPicPr>
                  </pic:nvPicPr>
                  <pic:blipFill>
                    <a:blip r:embed="rId24" cstate="print"/>
                    <a:srcRect/>
                    <a:stretch>
                      <a:fillRect/>
                    </a:stretch>
                  </pic:blipFill>
                  <pic:spPr bwMode="auto">
                    <a:xfrm>
                      <a:off x="0" y="0"/>
                      <a:ext cx="2343150" cy="2713732"/>
                    </a:xfrm>
                    <a:prstGeom prst="rect">
                      <a:avLst/>
                    </a:prstGeom>
                    <a:noFill/>
                    <a:ln w="9525">
                      <a:noFill/>
                      <a:miter lim="800000"/>
                      <a:headEnd/>
                      <a:tailEnd/>
                    </a:ln>
                  </pic:spPr>
                </pic:pic>
              </a:graphicData>
            </a:graphic>
          </wp:inline>
        </w:drawing>
      </w:r>
    </w:p>
    <w:p w:rsidR="00C501AF" w:rsidRPr="006359ED" w:rsidRDefault="00C501AF" w:rsidP="00C501AF">
      <w:pPr>
        <w:rPr>
          <w:rFonts w:ascii="Times New Roman" w:hAnsi="Times New Roman"/>
          <w:sz w:val="28"/>
          <w:szCs w:val="28"/>
        </w:rPr>
      </w:pPr>
      <w:r>
        <w:rPr>
          <w:noProof/>
          <w:vanish/>
          <w:color w:val="FFFFFF"/>
          <w:lang w:eastAsia="ru-RU"/>
        </w:rPr>
        <w:t xml:space="preserve">     </w:t>
      </w:r>
      <w:r>
        <w:rPr>
          <w:rFonts w:ascii="Times New Roman" w:hAnsi="Times New Roman"/>
          <w:sz w:val="28"/>
          <w:szCs w:val="28"/>
        </w:rPr>
        <w:t xml:space="preserve">                                                  </w:t>
      </w:r>
      <w:r w:rsidRPr="006359ED">
        <w:rPr>
          <w:rFonts w:ascii="Times New Roman" w:hAnsi="Times New Roman"/>
          <w:sz w:val="28"/>
          <w:szCs w:val="28"/>
        </w:rPr>
        <w:t>Качели</w:t>
      </w:r>
    </w:p>
    <w:p w:rsidR="00C501AF" w:rsidRDefault="00C501AF" w:rsidP="007C78A7">
      <w:pPr>
        <w:rPr>
          <w:rFonts w:ascii="Times New Roman" w:eastAsia="Times New Roman" w:hAnsi="Times New Roman"/>
          <w:sz w:val="28"/>
          <w:szCs w:val="28"/>
        </w:rPr>
      </w:pPr>
      <w:r w:rsidRPr="009A33FB">
        <w:rPr>
          <w:noProof/>
          <w:vanish/>
          <w:color w:val="FF0000"/>
          <w:lang w:eastAsia="ru-RU"/>
        </w:rPr>
        <w:t xml:space="preserve">                                                </w:t>
      </w:r>
      <w:r>
        <w:rPr>
          <w:bdr w:val="none" w:sz="0" w:space="0" w:color="auto" w:frame="1"/>
        </w:rPr>
        <w:t xml:space="preserve">                     </w:t>
      </w:r>
    </w:p>
    <w:p w:rsidR="007C78A7" w:rsidRDefault="007C78A7" w:rsidP="00C501AF">
      <w:pPr>
        <w:tabs>
          <w:tab w:val="left" w:pos="3750"/>
        </w:tabs>
        <w:jc w:val="center"/>
        <w:rPr>
          <w:rFonts w:ascii="Times New Roman" w:eastAsia="Times New Roman" w:hAnsi="Times New Roman"/>
          <w:sz w:val="28"/>
          <w:szCs w:val="28"/>
        </w:rPr>
      </w:pPr>
      <w:r w:rsidRPr="007C78A7">
        <w:rPr>
          <w:rFonts w:ascii="Times New Roman" w:eastAsia="Times New Roman" w:hAnsi="Times New Roman"/>
          <w:noProof/>
          <w:sz w:val="28"/>
          <w:szCs w:val="28"/>
          <w:lang w:eastAsia="ru-RU"/>
        </w:rPr>
        <w:drawing>
          <wp:inline distT="0" distB="0" distL="0" distR="0">
            <wp:extent cx="2857500" cy="2857500"/>
            <wp:effectExtent l="19050" t="0" r="0" b="0"/>
            <wp:docPr id="27" name="Рисунок 27" descr="C:\Users\User\Documents\dskserii--junyjatlet--model--ulichnyj-pljus--(1)-4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User\Documents\dskserii--junyjatlet--model--ulichnyj-pljus--(1)-400x400.jpg"/>
                    <pic:cNvPicPr>
                      <a:picLocks noChangeAspect="1" noChangeArrowheads="1"/>
                    </pic:cNvPicPr>
                  </pic:nvPicPr>
                  <pic:blipFill>
                    <a:blip r:embed="rId25"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7C78A7" w:rsidRDefault="007C78A7" w:rsidP="00C501AF">
      <w:pPr>
        <w:tabs>
          <w:tab w:val="left" w:pos="3750"/>
        </w:tabs>
        <w:jc w:val="center"/>
        <w:rPr>
          <w:rFonts w:ascii="Times New Roman" w:eastAsia="Times New Roman" w:hAnsi="Times New Roman"/>
          <w:sz w:val="28"/>
          <w:szCs w:val="28"/>
        </w:rPr>
      </w:pPr>
      <w:r>
        <w:rPr>
          <w:rFonts w:ascii="Times New Roman" w:eastAsia="Times New Roman" w:hAnsi="Times New Roman"/>
          <w:sz w:val="28"/>
          <w:szCs w:val="28"/>
        </w:rPr>
        <w:t>Спортивный комплекс</w:t>
      </w:r>
    </w:p>
    <w:p w:rsidR="007C78A7" w:rsidRDefault="007C78A7" w:rsidP="007C78A7">
      <w:pPr>
        <w:rPr>
          <w:bdr w:val="none" w:sz="0" w:space="0" w:color="auto" w:frame="1"/>
        </w:rPr>
      </w:pPr>
      <w:r>
        <w:rPr>
          <w:bdr w:val="none" w:sz="0" w:space="0" w:color="auto" w:frame="1"/>
        </w:rPr>
        <w:t xml:space="preserve">                                                   </w:t>
      </w:r>
      <w:r>
        <w:rPr>
          <w:rFonts w:ascii="Arial" w:hAnsi="Arial" w:cs="Arial"/>
          <w:noProof/>
          <w:color w:val="23A1D1"/>
          <w:sz w:val="21"/>
          <w:szCs w:val="21"/>
          <w:bdr w:val="none" w:sz="0" w:space="0" w:color="auto" w:frame="1"/>
          <w:lang w:eastAsia="ru-RU"/>
        </w:rPr>
        <w:drawing>
          <wp:inline distT="0" distB="0" distL="0" distR="0">
            <wp:extent cx="1724025" cy="1724025"/>
            <wp:effectExtent l="19050" t="0" r="9525" b="0"/>
            <wp:docPr id="20" name="Рисунок 31" descr="Газонное ограждение ГО-05.2">
              <a:hlinkClick xmlns:a="http://schemas.openxmlformats.org/drawingml/2006/main" r:id="rId26" tooltip="&quot;Газонное ограждение ГО-05.2&quo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Газонное ограждение ГО-05.2"/>
                    <pic:cNvPicPr>
                      <a:picLocks noChangeAspect="1" noChangeArrowheads="1"/>
                    </pic:cNvPicPr>
                  </pic:nvPicPr>
                  <pic:blipFill>
                    <a:blip r:embed="rId27" cstate="print"/>
                    <a:srcRect/>
                    <a:stretch>
                      <a:fillRect/>
                    </a:stretch>
                  </pic:blipFill>
                  <pic:spPr bwMode="auto">
                    <a:xfrm>
                      <a:off x="0" y="0"/>
                      <a:ext cx="1724025" cy="1724025"/>
                    </a:xfrm>
                    <a:prstGeom prst="rect">
                      <a:avLst/>
                    </a:prstGeom>
                    <a:noFill/>
                    <a:ln w="9525">
                      <a:noFill/>
                      <a:miter lim="800000"/>
                      <a:headEnd/>
                      <a:tailEnd/>
                    </a:ln>
                  </pic:spPr>
                </pic:pic>
              </a:graphicData>
            </a:graphic>
          </wp:inline>
        </w:drawing>
      </w:r>
    </w:p>
    <w:p w:rsidR="007C78A7" w:rsidRPr="00CF3742" w:rsidRDefault="007C78A7" w:rsidP="007C78A7">
      <w:pPr>
        <w:rPr>
          <w:rFonts w:ascii="Times New Roman" w:hAnsi="Times New Roman"/>
          <w:sz w:val="28"/>
          <w:szCs w:val="28"/>
        </w:rPr>
      </w:pPr>
      <w:r w:rsidRPr="00CF3742">
        <w:rPr>
          <w:rFonts w:ascii="Times New Roman" w:hAnsi="Times New Roman"/>
          <w:sz w:val="28"/>
          <w:szCs w:val="28"/>
        </w:rPr>
        <w:t>Газонное ограждение (высота 0,5 метров, ширина одной секции 2,5 метра)</w:t>
      </w:r>
    </w:p>
    <w:p w:rsidR="007C78A7" w:rsidRDefault="007C78A7" w:rsidP="007C78A7">
      <w:pPr>
        <w:rPr>
          <w:noProof/>
          <w:vanish/>
          <w:lang w:eastAsia="ru-RU"/>
        </w:rPr>
      </w:pPr>
    </w:p>
    <w:p w:rsidR="007C78A7" w:rsidRDefault="007C78A7" w:rsidP="007C78A7">
      <w:pPr>
        <w:rPr>
          <w:noProof/>
          <w:vanish/>
          <w:lang w:eastAsia="ru-RU"/>
        </w:rPr>
      </w:pPr>
      <w:r w:rsidRPr="000D4BDC">
        <w:rPr>
          <w:noProof/>
          <w:vanish/>
          <w:color w:val="FFFFFF"/>
          <w:lang w:eastAsia="ru-RU"/>
        </w:rPr>
        <w:t xml:space="preserve">                                                 </w:t>
      </w:r>
      <w:r w:rsidR="00497E72">
        <w:rPr>
          <w:rFonts w:ascii="Arial" w:hAnsi="Arial" w:cs="Arial"/>
          <w:noProof/>
          <w:color w:val="4B6174"/>
          <w:lang w:eastAsia="ru-RU"/>
        </w:rPr>
        <w:drawing>
          <wp:inline distT="0" distB="0" distL="0" distR="0">
            <wp:extent cx="1609725" cy="1733550"/>
            <wp:effectExtent l="19050" t="0" r="9525" b="0"/>
            <wp:docPr id="33" name="Рисунок 10" descr="1309266899_1302697707_kbm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309266899_1302697707_kbm4"/>
                    <pic:cNvPicPr>
                      <a:picLocks noChangeAspect="1" noChangeArrowheads="1"/>
                    </pic:cNvPicPr>
                  </pic:nvPicPr>
                  <pic:blipFill>
                    <a:blip r:embed="rId28" cstate="print"/>
                    <a:srcRect/>
                    <a:stretch>
                      <a:fillRect/>
                    </a:stretch>
                  </pic:blipFill>
                  <pic:spPr bwMode="auto">
                    <a:xfrm>
                      <a:off x="0" y="0"/>
                      <a:ext cx="1609725" cy="1733550"/>
                    </a:xfrm>
                    <a:prstGeom prst="rect">
                      <a:avLst/>
                    </a:prstGeom>
                    <a:noFill/>
                    <a:ln w="9525">
                      <a:noFill/>
                      <a:miter lim="800000"/>
                      <a:headEnd/>
                      <a:tailEnd/>
                    </a:ln>
                  </pic:spPr>
                </pic:pic>
              </a:graphicData>
            </a:graphic>
          </wp:inline>
        </w:drawing>
      </w:r>
    </w:p>
    <w:p w:rsidR="007C78A7" w:rsidRDefault="007C78A7" w:rsidP="007C78A7">
      <w:pPr>
        <w:rPr>
          <w:noProof/>
          <w:vanish/>
          <w:lang w:eastAsia="ru-RU"/>
        </w:rPr>
      </w:pPr>
    </w:p>
    <w:p w:rsidR="007C78A7" w:rsidRPr="006359ED" w:rsidRDefault="007C78A7" w:rsidP="007C78A7">
      <w:pPr>
        <w:rPr>
          <w:rFonts w:ascii="Times New Roman" w:hAnsi="Times New Roman"/>
          <w:sz w:val="28"/>
          <w:szCs w:val="28"/>
        </w:rPr>
      </w:pPr>
      <w:r w:rsidRPr="006359ED">
        <w:rPr>
          <w:rFonts w:ascii="Times New Roman" w:hAnsi="Times New Roman"/>
          <w:sz w:val="28"/>
          <w:szCs w:val="28"/>
        </w:rPr>
        <w:t xml:space="preserve">                                   Контейнер для сбора мусора</w:t>
      </w:r>
    </w:p>
    <w:p w:rsidR="007C78A7" w:rsidRDefault="007C78A7" w:rsidP="007C78A7">
      <w:pPr>
        <w:tabs>
          <w:tab w:val="left" w:pos="2580"/>
        </w:tabs>
        <w:rPr>
          <w:rFonts w:ascii="Times New Roman" w:eastAsia="Times New Roman" w:hAnsi="Times New Roman"/>
          <w:noProof/>
          <w:sz w:val="28"/>
          <w:szCs w:val="28"/>
          <w:lang w:eastAsia="ru-RU"/>
        </w:rPr>
      </w:pPr>
      <w:r>
        <w:rPr>
          <w:rFonts w:ascii="Times New Roman" w:eastAsia="Times New Roman" w:hAnsi="Times New Roman"/>
          <w:noProof/>
          <w:sz w:val="28"/>
          <w:szCs w:val="28"/>
          <w:lang w:eastAsia="ru-RU"/>
        </w:rPr>
        <w:drawing>
          <wp:inline distT="0" distB="0" distL="0" distR="0">
            <wp:extent cx="1838325" cy="2200275"/>
            <wp:effectExtent l="19050" t="0" r="9525" b="0"/>
            <wp:docPr id="23" name="Рисунок 1" descr="C:\Users\User\AppData\Local\Temp\WLMDSS.tmp\WLM368F.tmp\image0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User\AppData\Local\Temp\WLMDSS.tmp\WLM368F.tmp\image044.gif"/>
                    <pic:cNvPicPr>
                      <a:picLocks noChangeAspect="1" noChangeArrowheads="1"/>
                    </pic:cNvPicPr>
                  </pic:nvPicPr>
                  <pic:blipFill>
                    <a:blip r:embed="rId29" cstate="print"/>
                    <a:srcRect/>
                    <a:stretch>
                      <a:fillRect/>
                    </a:stretch>
                  </pic:blipFill>
                  <pic:spPr bwMode="auto">
                    <a:xfrm>
                      <a:off x="0" y="0"/>
                      <a:ext cx="1838325" cy="2200275"/>
                    </a:xfrm>
                    <a:prstGeom prst="rect">
                      <a:avLst/>
                    </a:prstGeom>
                    <a:noFill/>
                    <a:ln w="9525">
                      <a:noFill/>
                      <a:miter lim="800000"/>
                      <a:headEnd/>
                      <a:tailEnd/>
                    </a:ln>
                  </pic:spPr>
                </pic:pic>
              </a:graphicData>
            </a:graphic>
          </wp:inline>
        </w:drawing>
      </w:r>
      <w:r>
        <w:rPr>
          <w:rFonts w:ascii="Times New Roman" w:eastAsia="Times New Roman" w:hAnsi="Times New Roman"/>
          <w:noProof/>
          <w:sz w:val="28"/>
          <w:szCs w:val="28"/>
          <w:lang w:eastAsia="ru-RU"/>
        </w:rPr>
        <w:drawing>
          <wp:inline distT="0" distB="0" distL="0" distR="0">
            <wp:extent cx="3362325" cy="1943100"/>
            <wp:effectExtent l="19050" t="0" r="9525" b="0"/>
            <wp:docPr id="28" name="Рисунок 2" descr="C:\Users\User\AppData\Local\Microsoft\Windows Live Mail\WLMDSS.tmp\WLM8EFC.tmp\Кусок асфальта программ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C:\Users\User\AppData\Local\Microsoft\Windows Live Mail\WLMDSS.tmp\WLM8EFC.tmp\Кусок асфальта программа.jpg"/>
                    <pic:cNvPicPr>
                      <a:picLocks noChangeAspect="1" noChangeArrowheads="1"/>
                    </pic:cNvPicPr>
                  </pic:nvPicPr>
                  <pic:blipFill>
                    <a:blip r:embed="rId30" cstate="print">
                      <a:lum contrast="20000"/>
                    </a:blip>
                    <a:srcRect l="5350" t="10564" r="4234" b="15845"/>
                    <a:stretch>
                      <a:fillRect/>
                    </a:stretch>
                  </pic:blipFill>
                  <pic:spPr bwMode="auto">
                    <a:xfrm>
                      <a:off x="0" y="0"/>
                      <a:ext cx="3362325" cy="1943100"/>
                    </a:xfrm>
                    <a:prstGeom prst="rect">
                      <a:avLst/>
                    </a:prstGeom>
                    <a:noFill/>
                    <a:ln w="9525">
                      <a:noFill/>
                      <a:miter lim="800000"/>
                      <a:headEnd/>
                      <a:tailEnd/>
                    </a:ln>
                  </pic:spPr>
                </pic:pic>
              </a:graphicData>
            </a:graphic>
          </wp:inline>
        </w:drawing>
      </w:r>
    </w:p>
    <w:p w:rsidR="007C78A7" w:rsidRDefault="007C78A7" w:rsidP="007C78A7">
      <w:pPr>
        <w:tabs>
          <w:tab w:val="left" w:pos="2580"/>
        </w:tabs>
        <w:jc w:val="center"/>
        <w:rPr>
          <w:rFonts w:ascii="Times New Roman" w:eastAsia="Times New Roman" w:hAnsi="Times New Roman"/>
          <w:sz w:val="28"/>
          <w:szCs w:val="28"/>
        </w:rPr>
      </w:pPr>
      <w:r>
        <w:rPr>
          <w:noProof/>
          <w:lang w:eastAsia="ru-RU"/>
        </w:rPr>
        <w:drawing>
          <wp:inline distT="0" distB="0" distL="0" distR="0">
            <wp:extent cx="1828800" cy="1143000"/>
            <wp:effectExtent l="19050" t="0" r="0" b="0"/>
            <wp:docPr id="29" name="Рисунок 37" descr="Картинки по запросу асфальтовое покрыт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Картинки по запросу асфальтовое покрытие"/>
                    <pic:cNvPicPr>
                      <a:picLocks noChangeAspect="1" noChangeArrowheads="1"/>
                    </pic:cNvPicPr>
                  </pic:nvPicPr>
                  <pic:blipFill>
                    <a:blip r:embed="rId31" cstate="print"/>
                    <a:srcRect/>
                    <a:stretch>
                      <a:fillRect/>
                    </a:stretch>
                  </pic:blipFill>
                  <pic:spPr bwMode="auto">
                    <a:xfrm>
                      <a:off x="0" y="0"/>
                      <a:ext cx="1828800" cy="1143000"/>
                    </a:xfrm>
                    <a:prstGeom prst="rect">
                      <a:avLst/>
                    </a:prstGeom>
                    <a:noFill/>
                    <a:ln w="9525">
                      <a:noFill/>
                      <a:miter lim="800000"/>
                      <a:headEnd/>
                      <a:tailEnd/>
                    </a:ln>
                  </pic:spPr>
                </pic:pic>
              </a:graphicData>
            </a:graphic>
          </wp:inline>
        </w:drawing>
      </w:r>
    </w:p>
    <w:p w:rsidR="007C78A7" w:rsidRDefault="007C78A7" w:rsidP="00C501AF">
      <w:pPr>
        <w:tabs>
          <w:tab w:val="left" w:pos="3750"/>
        </w:tabs>
        <w:jc w:val="center"/>
        <w:rPr>
          <w:rFonts w:ascii="Times New Roman" w:eastAsia="Times New Roman" w:hAnsi="Times New Roman"/>
          <w:sz w:val="28"/>
          <w:szCs w:val="28"/>
        </w:rPr>
      </w:pPr>
      <w:r>
        <w:rPr>
          <w:rFonts w:ascii="Times New Roman" w:eastAsia="Times New Roman" w:hAnsi="Times New Roman"/>
          <w:sz w:val="28"/>
          <w:szCs w:val="28"/>
        </w:rPr>
        <w:t>Ремонт дворовых проездов</w:t>
      </w:r>
    </w:p>
    <w:sectPr w:rsidR="007C78A7" w:rsidSect="008150A4">
      <w:pgSz w:w="11905" w:h="16838"/>
      <w:pgMar w:top="1418" w:right="851" w:bottom="34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00EC" w:rsidRDefault="00BD00EC" w:rsidP="00703295">
      <w:pPr>
        <w:spacing w:after="0" w:line="240" w:lineRule="auto"/>
      </w:pPr>
      <w:r>
        <w:separator/>
      </w:r>
    </w:p>
  </w:endnote>
  <w:endnote w:type="continuationSeparator" w:id="0">
    <w:p w:rsidR="00BD00EC" w:rsidRDefault="00BD00EC" w:rsidP="007032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T Sans">
    <w:altName w:val="Times New Roman"/>
    <w:charset w:val="00"/>
    <w:family w:val="auto"/>
    <w:pitch w:val="default"/>
    <w:sig w:usb0="00000000" w:usb1="00000000" w:usb2="00000000" w:usb3="00000000" w:csb0="00000000" w:csb1="00000000"/>
  </w:font>
  <w:font w:name="segoe_uiregular">
    <w:altName w:val="Times New Roman"/>
    <w:charset w:val="00"/>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00EC" w:rsidRDefault="00BD00EC" w:rsidP="00703295">
      <w:pPr>
        <w:spacing w:after="0" w:line="240" w:lineRule="auto"/>
      </w:pPr>
      <w:r>
        <w:separator/>
      </w:r>
    </w:p>
  </w:footnote>
  <w:footnote w:type="continuationSeparator" w:id="0">
    <w:p w:rsidR="00BD00EC" w:rsidRDefault="00BD00EC" w:rsidP="00703295">
      <w:pPr>
        <w:spacing w:after="0" w:line="240" w:lineRule="auto"/>
      </w:pPr>
      <w:r>
        <w:continuationSeparator/>
      </w:r>
    </w:p>
  </w:footnote>
  <w:footnote w:id="1">
    <w:p w:rsidR="00E71C07" w:rsidRDefault="00E71C07"/>
    <w:p w:rsidR="008D794C" w:rsidRDefault="008D794C">
      <w:pPr>
        <w:pStyle w:val="a8"/>
      </w:pPr>
    </w:p>
  </w:footnote>
  <w:footnote w:id="2">
    <w:p w:rsidR="008D794C" w:rsidRPr="0027034B" w:rsidRDefault="008D794C" w:rsidP="003F72D2">
      <w:pPr>
        <w:pStyle w:val="a8"/>
        <w:rPr>
          <w:color w:val="0070C0"/>
        </w:rPr>
      </w:pPr>
      <w:r>
        <w:rPr>
          <w:rStyle w:val="aa"/>
          <w:color w:val="0070C0"/>
        </w:rPr>
        <w:t>1</w:t>
      </w:r>
      <w:r w:rsidRPr="0027034B">
        <w:rPr>
          <w:color w:val="0070C0"/>
        </w:rPr>
        <w:t xml:space="preserve">  Учитываются требования  формирования содержания Программы, применяется при реализации и осуществлении контроля (</w:t>
      </w:r>
      <w:hyperlink r:id="rId1" w:history="1">
        <w:r w:rsidRPr="0027034B">
          <w:rPr>
            <w:color w:val="0070C0"/>
          </w:rPr>
          <w:t>постановление</w:t>
        </w:r>
      </w:hyperlink>
      <w:r w:rsidRPr="0027034B">
        <w:rPr>
          <w:color w:val="0070C0"/>
        </w:rPr>
        <w:t xml:space="preserve"> администрации города Назарово от 02.11.2015 № 1905-п «Об утверждении Порядка принятия решений о разработке, формировании и реализации муниципальных программ города Назарово»</w:t>
      </w:r>
      <w:r>
        <w:rPr>
          <w:color w:val="0070C0"/>
        </w:rPr>
        <w:t xml:space="preserve"> не применяется).</w:t>
      </w:r>
    </w:p>
  </w:footnote>
  <w:footnote w:id="3">
    <w:p w:rsidR="008D794C" w:rsidRPr="00A12947" w:rsidRDefault="008D794C" w:rsidP="00C501AF">
      <w:pPr>
        <w:autoSpaceDE w:val="0"/>
        <w:autoSpaceDN w:val="0"/>
        <w:adjustRightInd w:val="0"/>
        <w:spacing w:after="0" w:line="240" w:lineRule="auto"/>
        <w:ind w:firstLine="540"/>
        <w:jc w:val="both"/>
        <w:rPr>
          <w:rFonts w:ascii="Times New Roman" w:hAnsi="Times New Roman"/>
          <w:sz w:val="20"/>
          <w:szCs w:val="20"/>
        </w:rPr>
      </w:pPr>
      <w:r w:rsidRPr="00A12947">
        <w:rPr>
          <w:rStyle w:val="aa"/>
          <w:sz w:val="20"/>
          <w:szCs w:val="20"/>
        </w:rPr>
        <w:footnoteRef/>
      </w:r>
      <w:r w:rsidRPr="00A12947">
        <w:rPr>
          <w:rFonts w:ascii="Times New Roman" w:hAnsi="Times New Roman"/>
          <w:sz w:val="20"/>
          <w:szCs w:val="20"/>
        </w:rPr>
        <w:t xml:space="preserve">Согласно постановлению </w:t>
      </w:r>
      <w:r>
        <w:rPr>
          <w:rFonts w:ascii="Times New Roman" w:hAnsi="Times New Roman"/>
          <w:sz w:val="20"/>
          <w:szCs w:val="20"/>
        </w:rPr>
        <w:t>П</w:t>
      </w:r>
      <w:r w:rsidRPr="00A12947">
        <w:rPr>
          <w:rFonts w:ascii="Times New Roman" w:hAnsi="Times New Roman"/>
          <w:sz w:val="20"/>
          <w:szCs w:val="20"/>
        </w:rPr>
        <w:t xml:space="preserve">равительства РФ от 06.09.2016 №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r w:rsidRPr="00AD053E">
        <w:rPr>
          <w:rFonts w:ascii="Times New Roman" w:hAnsi="Times New Roman"/>
          <w:sz w:val="20"/>
          <w:szCs w:val="20"/>
        </w:rPr>
        <w:t>соглашение ме</w:t>
      </w:r>
      <w:r>
        <w:rPr>
          <w:rFonts w:ascii="Times New Roman" w:hAnsi="Times New Roman"/>
          <w:sz w:val="20"/>
          <w:szCs w:val="20"/>
        </w:rPr>
        <w:t xml:space="preserve">жду главным распорядителем и получателем субсидии о предоставлении субсидии из соответствующего бюджета бюджетной системы Российской Федерации заключается в соответствии с типовой </w:t>
      </w:r>
      <w:hyperlink r:id="rId2" w:history="1">
        <w:r>
          <w:rPr>
            <w:rFonts w:ascii="Times New Roman" w:hAnsi="Times New Roman"/>
            <w:color w:val="0000FF"/>
            <w:sz w:val="20"/>
            <w:szCs w:val="20"/>
          </w:rPr>
          <w:t>формой</w:t>
        </w:r>
      </w:hyperlink>
      <w:r>
        <w:rPr>
          <w:rFonts w:ascii="Times New Roman" w:hAnsi="Times New Roman"/>
          <w:sz w:val="20"/>
          <w:szCs w:val="20"/>
        </w:rPr>
        <w:t xml:space="preserve">, установленной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w:t>
      </w:r>
      <w:r w:rsidRPr="00A12947">
        <w:rPr>
          <w:rFonts w:ascii="Times New Roman" w:hAnsi="Times New Roman"/>
          <w:bCs/>
          <w:sz w:val="20"/>
          <w:szCs w:val="20"/>
        </w:rPr>
        <w:t xml:space="preserve">Типовая форма соглашения (договора) </w:t>
      </w:r>
      <w:r w:rsidRPr="00A12947">
        <w:rPr>
          <w:rFonts w:ascii="Times New Roman" w:hAnsi="Times New Roman"/>
          <w:sz w:val="20"/>
          <w:szCs w:val="20"/>
        </w:rPr>
        <w:t>утверждена Приказом Министерства финансов РФ от 31.10.2016 №199н.</w:t>
      </w:r>
    </w:p>
  </w:footnote>
  <w:footnote w:id="4">
    <w:p w:rsidR="008D794C" w:rsidRDefault="008D794C" w:rsidP="00C501AF">
      <w:pPr>
        <w:pStyle w:val="a8"/>
        <w:jc w:val="both"/>
        <w:rPr>
          <w:rFonts w:ascii="Times New Roman" w:eastAsia="Times New Roman" w:hAnsi="Times New Roman"/>
        </w:rPr>
      </w:pPr>
      <w:r w:rsidRPr="00FE6038">
        <w:rPr>
          <w:rStyle w:val="aa"/>
        </w:rPr>
        <w:footnoteRef/>
      </w:r>
      <w:r w:rsidRPr="00FE6038">
        <w:rPr>
          <w:rFonts w:ascii="Times New Roman" w:hAnsi="Times New Roman"/>
        </w:rPr>
        <w:t xml:space="preserve"> Форма</w:t>
      </w:r>
      <w:r>
        <w:rPr>
          <w:rFonts w:ascii="Times New Roman" w:hAnsi="Times New Roman"/>
        </w:rPr>
        <w:t xml:space="preserve"> должна быть </w:t>
      </w:r>
      <w:r w:rsidRPr="00FE6038">
        <w:rPr>
          <w:rFonts w:ascii="Times New Roman" w:hAnsi="Times New Roman"/>
        </w:rPr>
        <w:t xml:space="preserve"> утвержд</w:t>
      </w:r>
      <w:r>
        <w:rPr>
          <w:rFonts w:ascii="Times New Roman" w:hAnsi="Times New Roman"/>
        </w:rPr>
        <w:t>ена</w:t>
      </w:r>
      <w:r w:rsidRPr="00FE6038">
        <w:rPr>
          <w:rFonts w:ascii="Times New Roman" w:hAnsi="Times New Roman"/>
        </w:rPr>
        <w:t xml:space="preserve"> в соответс</w:t>
      </w:r>
      <w:r>
        <w:rPr>
          <w:rFonts w:ascii="Times New Roman" w:hAnsi="Times New Roman"/>
        </w:rPr>
        <w:t>т</w:t>
      </w:r>
      <w:r w:rsidRPr="00FE6038">
        <w:rPr>
          <w:rFonts w:ascii="Times New Roman" w:hAnsi="Times New Roman"/>
        </w:rPr>
        <w:t xml:space="preserve">вии с </w:t>
      </w:r>
      <w:r w:rsidRPr="00FE6038">
        <w:rPr>
          <w:rFonts w:ascii="Times New Roman" w:eastAsia="Times New Roman" w:hAnsi="Times New Roman"/>
        </w:rPr>
        <w:t>Порядк</w:t>
      </w:r>
      <w:r>
        <w:rPr>
          <w:rFonts w:ascii="Times New Roman" w:eastAsia="Times New Roman" w:hAnsi="Times New Roman"/>
        </w:rPr>
        <w:t>ом</w:t>
      </w:r>
      <w:r w:rsidRPr="00FE6038">
        <w:rPr>
          <w:rFonts w:ascii="Times New Roman" w:eastAsia="Times New Roman" w:hAnsi="Times New Roman"/>
        </w:rPr>
        <w:t xml:space="preserve">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w:t>
      </w:r>
      <w:r>
        <w:rPr>
          <w:rFonts w:ascii="Times New Roman" w:eastAsia="Times New Roman" w:hAnsi="Times New Roman"/>
        </w:rPr>
        <w:t>.</w:t>
      </w:r>
    </w:p>
    <w:p w:rsidR="008D794C" w:rsidRPr="00FE6038" w:rsidRDefault="008D794C" w:rsidP="00C501AF">
      <w:pPr>
        <w:pStyle w:val="a8"/>
        <w:jc w:val="both"/>
        <w:rPr>
          <w:rFonts w:ascii="Times New Roman" w:hAnsi="Times New Roman"/>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83592"/>
    <w:multiLevelType w:val="hybridMultilevel"/>
    <w:tmpl w:val="0C743D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F20AF7"/>
    <w:multiLevelType w:val="hybridMultilevel"/>
    <w:tmpl w:val="8D58E34A"/>
    <w:lvl w:ilvl="0" w:tplc="F26A94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BBE26EB"/>
    <w:multiLevelType w:val="hybridMultilevel"/>
    <w:tmpl w:val="04101738"/>
    <w:lvl w:ilvl="0" w:tplc="F26A94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3F6456"/>
    <w:multiLevelType w:val="hybridMultilevel"/>
    <w:tmpl w:val="02E0B93A"/>
    <w:lvl w:ilvl="0" w:tplc="EFE853A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1756D5"/>
    <w:multiLevelType w:val="hybridMultilevel"/>
    <w:tmpl w:val="AD24C822"/>
    <w:lvl w:ilvl="0" w:tplc="2E70FA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D34E95"/>
    <w:multiLevelType w:val="hybridMultilevel"/>
    <w:tmpl w:val="255CAFEE"/>
    <w:lvl w:ilvl="0" w:tplc="D1B0D990">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60130E"/>
    <w:multiLevelType w:val="hybridMultilevel"/>
    <w:tmpl w:val="D6B095BE"/>
    <w:lvl w:ilvl="0" w:tplc="1BF4B55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732235"/>
    <w:multiLevelType w:val="hybridMultilevel"/>
    <w:tmpl w:val="EB18B494"/>
    <w:lvl w:ilvl="0" w:tplc="F26A94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DFD312A"/>
    <w:multiLevelType w:val="hybridMultilevel"/>
    <w:tmpl w:val="88C69A8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1FBB0452"/>
    <w:multiLevelType w:val="hybridMultilevel"/>
    <w:tmpl w:val="CAB88100"/>
    <w:lvl w:ilvl="0" w:tplc="6748B868">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5E333DC"/>
    <w:multiLevelType w:val="hybridMultilevel"/>
    <w:tmpl w:val="825456B4"/>
    <w:lvl w:ilvl="0" w:tplc="F26A94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17F04D1"/>
    <w:multiLevelType w:val="hybridMultilevel"/>
    <w:tmpl w:val="27D6BF40"/>
    <w:lvl w:ilvl="0" w:tplc="87CE94F6">
      <w:start w:val="69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1B12F3"/>
    <w:multiLevelType w:val="multilevel"/>
    <w:tmpl w:val="6CF686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0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64F4549"/>
    <w:multiLevelType w:val="hybridMultilevel"/>
    <w:tmpl w:val="255CAFEE"/>
    <w:lvl w:ilvl="0" w:tplc="D1B0D990">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0708BB"/>
    <w:multiLevelType w:val="hybridMultilevel"/>
    <w:tmpl w:val="55343E60"/>
    <w:lvl w:ilvl="0" w:tplc="E1AE82FC">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CD0752"/>
    <w:multiLevelType w:val="hybridMultilevel"/>
    <w:tmpl w:val="1F3CCCF0"/>
    <w:lvl w:ilvl="0" w:tplc="F26A94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BA90794"/>
    <w:multiLevelType w:val="hybridMultilevel"/>
    <w:tmpl w:val="255CAFEE"/>
    <w:lvl w:ilvl="0" w:tplc="D1B0D990">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186CE9"/>
    <w:multiLevelType w:val="hybridMultilevel"/>
    <w:tmpl w:val="FACE4C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455925"/>
    <w:multiLevelType w:val="hybridMultilevel"/>
    <w:tmpl w:val="33B869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C67094"/>
    <w:multiLevelType w:val="hybridMultilevel"/>
    <w:tmpl w:val="7694A150"/>
    <w:lvl w:ilvl="0" w:tplc="E8B6214A">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CD53EC"/>
    <w:multiLevelType w:val="hybridMultilevel"/>
    <w:tmpl w:val="95E4D4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5D07BC5"/>
    <w:multiLevelType w:val="hybridMultilevel"/>
    <w:tmpl w:val="255CAFEE"/>
    <w:lvl w:ilvl="0" w:tplc="D1B0D990">
      <w:start w:val="1"/>
      <w:numFmt w:val="decimal"/>
      <w:lvlText w:val="%1."/>
      <w:lvlJc w:val="left"/>
      <w:pPr>
        <w:ind w:left="53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C92864"/>
    <w:multiLevelType w:val="multilevel"/>
    <w:tmpl w:val="FD2E515C"/>
    <w:lvl w:ilvl="0">
      <w:start w:val="1"/>
      <w:numFmt w:val="decimal"/>
      <w:suff w:val="space"/>
      <w:lvlText w:val="%1."/>
      <w:lvlJc w:val="left"/>
      <w:pPr>
        <w:ind w:left="928" w:hanging="360"/>
      </w:pPr>
      <w:rPr>
        <w:rFonts w:hint="default"/>
      </w:rPr>
    </w:lvl>
    <w:lvl w:ilvl="1">
      <w:start w:val="1"/>
      <w:numFmt w:val="lowerLetter"/>
      <w:lvlText w:val="%2."/>
      <w:lvlJc w:val="left"/>
      <w:pPr>
        <w:ind w:left="1647" w:hanging="360"/>
      </w:p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24">
    <w:nsid w:val="48581351"/>
    <w:multiLevelType w:val="hybridMultilevel"/>
    <w:tmpl w:val="89C837A8"/>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B5C3E25"/>
    <w:multiLevelType w:val="hybridMultilevel"/>
    <w:tmpl w:val="88189EF4"/>
    <w:lvl w:ilvl="0" w:tplc="D6AAD8B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2864C1"/>
    <w:multiLevelType w:val="hybridMultilevel"/>
    <w:tmpl w:val="103E5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05232B1"/>
    <w:multiLevelType w:val="multilevel"/>
    <w:tmpl w:val="DACC7A6A"/>
    <w:lvl w:ilvl="0">
      <w:start w:val="1"/>
      <w:numFmt w:val="decimal"/>
      <w:lvlText w:val="%1."/>
      <w:lvlJc w:val="left"/>
      <w:pPr>
        <w:ind w:left="1035" w:hanging="1035"/>
      </w:pPr>
      <w:rPr>
        <w:rFonts w:eastAsia="Calibri" w:hint="default"/>
      </w:rPr>
    </w:lvl>
    <w:lvl w:ilvl="1">
      <w:start w:val="1"/>
      <w:numFmt w:val="decimal"/>
      <w:lvlText w:val="%1.%2."/>
      <w:lvlJc w:val="left"/>
      <w:pPr>
        <w:ind w:left="1575" w:hanging="1035"/>
      </w:pPr>
      <w:rPr>
        <w:rFonts w:eastAsia="Calibri" w:hint="default"/>
      </w:rPr>
    </w:lvl>
    <w:lvl w:ilvl="2">
      <w:start w:val="1"/>
      <w:numFmt w:val="decimal"/>
      <w:lvlText w:val="%1.%2.%3."/>
      <w:lvlJc w:val="left"/>
      <w:pPr>
        <w:ind w:left="2115" w:hanging="1035"/>
      </w:pPr>
      <w:rPr>
        <w:rFonts w:eastAsia="Calibri" w:hint="default"/>
      </w:rPr>
    </w:lvl>
    <w:lvl w:ilvl="3">
      <w:start w:val="1"/>
      <w:numFmt w:val="decimal"/>
      <w:lvlText w:val="%1.%2.%3.%4."/>
      <w:lvlJc w:val="left"/>
      <w:pPr>
        <w:ind w:left="2700" w:hanging="1080"/>
      </w:pPr>
      <w:rPr>
        <w:rFonts w:eastAsia="Calibri" w:hint="default"/>
      </w:rPr>
    </w:lvl>
    <w:lvl w:ilvl="4">
      <w:start w:val="1"/>
      <w:numFmt w:val="decimal"/>
      <w:lvlText w:val="%1.%2.%3.%4.%5."/>
      <w:lvlJc w:val="left"/>
      <w:pPr>
        <w:ind w:left="3240" w:hanging="1080"/>
      </w:pPr>
      <w:rPr>
        <w:rFonts w:eastAsia="Calibri" w:hint="default"/>
      </w:rPr>
    </w:lvl>
    <w:lvl w:ilvl="5">
      <w:start w:val="1"/>
      <w:numFmt w:val="decimal"/>
      <w:lvlText w:val="%1.%2.%3.%4.%5.%6."/>
      <w:lvlJc w:val="left"/>
      <w:pPr>
        <w:ind w:left="4140" w:hanging="1440"/>
      </w:pPr>
      <w:rPr>
        <w:rFonts w:eastAsia="Calibri" w:hint="default"/>
      </w:rPr>
    </w:lvl>
    <w:lvl w:ilvl="6">
      <w:start w:val="1"/>
      <w:numFmt w:val="decimal"/>
      <w:lvlText w:val="%1.%2.%3.%4.%5.%6.%7."/>
      <w:lvlJc w:val="left"/>
      <w:pPr>
        <w:ind w:left="5040" w:hanging="1800"/>
      </w:pPr>
      <w:rPr>
        <w:rFonts w:eastAsia="Calibri" w:hint="default"/>
      </w:rPr>
    </w:lvl>
    <w:lvl w:ilvl="7">
      <w:start w:val="1"/>
      <w:numFmt w:val="decimal"/>
      <w:lvlText w:val="%1.%2.%3.%4.%5.%6.%7.%8."/>
      <w:lvlJc w:val="left"/>
      <w:pPr>
        <w:ind w:left="5580" w:hanging="1800"/>
      </w:pPr>
      <w:rPr>
        <w:rFonts w:eastAsia="Calibri" w:hint="default"/>
      </w:rPr>
    </w:lvl>
    <w:lvl w:ilvl="8">
      <w:start w:val="1"/>
      <w:numFmt w:val="decimal"/>
      <w:lvlText w:val="%1.%2.%3.%4.%5.%6.%7.%8.%9."/>
      <w:lvlJc w:val="left"/>
      <w:pPr>
        <w:ind w:left="6480" w:hanging="2160"/>
      </w:pPr>
      <w:rPr>
        <w:rFonts w:eastAsia="Calibri" w:hint="default"/>
      </w:rPr>
    </w:lvl>
  </w:abstractNum>
  <w:abstractNum w:abstractNumId="28">
    <w:nsid w:val="50B57278"/>
    <w:multiLevelType w:val="hybridMultilevel"/>
    <w:tmpl w:val="888E40D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CDB7C04"/>
    <w:multiLevelType w:val="hybridMultilevel"/>
    <w:tmpl w:val="07746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907338"/>
    <w:multiLevelType w:val="multilevel"/>
    <w:tmpl w:val="DACC7A6A"/>
    <w:lvl w:ilvl="0">
      <w:start w:val="1"/>
      <w:numFmt w:val="decimal"/>
      <w:lvlText w:val="%1."/>
      <w:lvlJc w:val="left"/>
      <w:pPr>
        <w:ind w:left="1035" w:hanging="1035"/>
      </w:pPr>
      <w:rPr>
        <w:rFonts w:eastAsia="Calibri" w:hint="default"/>
      </w:rPr>
    </w:lvl>
    <w:lvl w:ilvl="1">
      <w:start w:val="1"/>
      <w:numFmt w:val="decimal"/>
      <w:lvlText w:val="%1.%2."/>
      <w:lvlJc w:val="left"/>
      <w:pPr>
        <w:ind w:left="1575" w:hanging="1035"/>
      </w:pPr>
      <w:rPr>
        <w:rFonts w:eastAsia="Calibri" w:hint="default"/>
      </w:rPr>
    </w:lvl>
    <w:lvl w:ilvl="2">
      <w:start w:val="1"/>
      <w:numFmt w:val="decimal"/>
      <w:lvlText w:val="%1.%2.%3."/>
      <w:lvlJc w:val="left"/>
      <w:pPr>
        <w:ind w:left="2115" w:hanging="1035"/>
      </w:pPr>
      <w:rPr>
        <w:rFonts w:eastAsia="Calibri" w:hint="default"/>
      </w:rPr>
    </w:lvl>
    <w:lvl w:ilvl="3">
      <w:start w:val="1"/>
      <w:numFmt w:val="decimal"/>
      <w:lvlText w:val="%1.%2.%3.%4."/>
      <w:lvlJc w:val="left"/>
      <w:pPr>
        <w:ind w:left="2700" w:hanging="1080"/>
      </w:pPr>
      <w:rPr>
        <w:rFonts w:eastAsia="Calibri" w:hint="default"/>
      </w:rPr>
    </w:lvl>
    <w:lvl w:ilvl="4">
      <w:start w:val="1"/>
      <w:numFmt w:val="decimal"/>
      <w:lvlText w:val="%1.%2.%3.%4.%5."/>
      <w:lvlJc w:val="left"/>
      <w:pPr>
        <w:ind w:left="3240" w:hanging="1080"/>
      </w:pPr>
      <w:rPr>
        <w:rFonts w:eastAsia="Calibri" w:hint="default"/>
      </w:rPr>
    </w:lvl>
    <w:lvl w:ilvl="5">
      <w:start w:val="1"/>
      <w:numFmt w:val="decimal"/>
      <w:lvlText w:val="%1.%2.%3.%4.%5.%6."/>
      <w:lvlJc w:val="left"/>
      <w:pPr>
        <w:ind w:left="4140" w:hanging="1440"/>
      </w:pPr>
      <w:rPr>
        <w:rFonts w:eastAsia="Calibri" w:hint="default"/>
      </w:rPr>
    </w:lvl>
    <w:lvl w:ilvl="6">
      <w:start w:val="1"/>
      <w:numFmt w:val="decimal"/>
      <w:lvlText w:val="%1.%2.%3.%4.%5.%6.%7."/>
      <w:lvlJc w:val="left"/>
      <w:pPr>
        <w:ind w:left="5040" w:hanging="1800"/>
      </w:pPr>
      <w:rPr>
        <w:rFonts w:eastAsia="Calibri" w:hint="default"/>
      </w:rPr>
    </w:lvl>
    <w:lvl w:ilvl="7">
      <w:start w:val="1"/>
      <w:numFmt w:val="decimal"/>
      <w:lvlText w:val="%1.%2.%3.%4.%5.%6.%7.%8."/>
      <w:lvlJc w:val="left"/>
      <w:pPr>
        <w:ind w:left="5580" w:hanging="1800"/>
      </w:pPr>
      <w:rPr>
        <w:rFonts w:eastAsia="Calibri" w:hint="default"/>
      </w:rPr>
    </w:lvl>
    <w:lvl w:ilvl="8">
      <w:start w:val="1"/>
      <w:numFmt w:val="decimal"/>
      <w:lvlText w:val="%1.%2.%3.%4.%5.%6.%7.%8.%9."/>
      <w:lvlJc w:val="left"/>
      <w:pPr>
        <w:ind w:left="6480" w:hanging="2160"/>
      </w:pPr>
      <w:rPr>
        <w:rFonts w:eastAsia="Calibri" w:hint="default"/>
      </w:rPr>
    </w:lvl>
  </w:abstractNum>
  <w:abstractNum w:abstractNumId="31">
    <w:nsid w:val="67224BF5"/>
    <w:multiLevelType w:val="hybridMultilevel"/>
    <w:tmpl w:val="7626EF5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2">
    <w:nsid w:val="680544FB"/>
    <w:multiLevelType w:val="multilevel"/>
    <w:tmpl w:val="082486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AB979B4"/>
    <w:multiLevelType w:val="hybridMultilevel"/>
    <w:tmpl w:val="FD2E515C"/>
    <w:lvl w:ilvl="0" w:tplc="1D3E4104">
      <w:start w:val="1"/>
      <w:numFmt w:val="decimal"/>
      <w:suff w:val="space"/>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C45510C"/>
    <w:multiLevelType w:val="hybridMultilevel"/>
    <w:tmpl w:val="155CAE4A"/>
    <w:lvl w:ilvl="0" w:tplc="3CD2C348">
      <w:start w:val="1"/>
      <w:numFmt w:val="russianLower"/>
      <w:lvlText w:val="%1)"/>
      <w:lvlJc w:val="left"/>
      <w:pPr>
        <w:ind w:left="928"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640226"/>
    <w:multiLevelType w:val="hybridMultilevel"/>
    <w:tmpl w:val="F64A3254"/>
    <w:lvl w:ilvl="0" w:tplc="00889E0E">
      <w:start w:val="69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D84289"/>
    <w:multiLevelType w:val="hybridMultilevel"/>
    <w:tmpl w:val="A132A9D0"/>
    <w:lvl w:ilvl="0" w:tplc="9528982E">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7">
    <w:nsid w:val="76531F25"/>
    <w:multiLevelType w:val="hybridMultilevel"/>
    <w:tmpl w:val="E5965636"/>
    <w:lvl w:ilvl="0" w:tplc="2E70FA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BA6230"/>
    <w:multiLevelType w:val="hybridMultilevel"/>
    <w:tmpl w:val="5328A598"/>
    <w:lvl w:ilvl="0" w:tplc="59C6777A">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65198E"/>
    <w:multiLevelType w:val="hybridMultilevel"/>
    <w:tmpl w:val="31F6F07E"/>
    <w:lvl w:ilvl="0" w:tplc="8562A1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DD0567C"/>
    <w:multiLevelType w:val="hybridMultilevel"/>
    <w:tmpl w:val="CE9CE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num>
  <w:num w:numId="2">
    <w:abstractNumId w:val="9"/>
  </w:num>
  <w:num w:numId="3">
    <w:abstractNumId w:val="6"/>
  </w:num>
  <w:num w:numId="4">
    <w:abstractNumId w:val="4"/>
  </w:num>
  <w:num w:numId="5">
    <w:abstractNumId w:val="0"/>
  </w:num>
  <w:num w:numId="6">
    <w:abstractNumId w:val="15"/>
  </w:num>
  <w:num w:numId="7">
    <w:abstractNumId w:val="7"/>
  </w:num>
  <w:num w:numId="8">
    <w:abstractNumId w:val="1"/>
  </w:num>
  <w:num w:numId="9">
    <w:abstractNumId w:val="2"/>
  </w:num>
  <w:num w:numId="10">
    <w:abstractNumId w:val="11"/>
  </w:num>
  <w:num w:numId="11">
    <w:abstractNumId w:val="24"/>
  </w:num>
  <w:num w:numId="12">
    <w:abstractNumId w:val="16"/>
  </w:num>
  <w:num w:numId="13">
    <w:abstractNumId w:val="34"/>
  </w:num>
  <w:num w:numId="14">
    <w:abstractNumId w:val="13"/>
  </w:num>
  <w:num w:numId="15">
    <w:abstractNumId w:val="36"/>
  </w:num>
  <w:num w:numId="16">
    <w:abstractNumId w:val="18"/>
  </w:num>
  <w:num w:numId="17">
    <w:abstractNumId w:val="8"/>
  </w:num>
  <w:num w:numId="18">
    <w:abstractNumId w:val="32"/>
  </w:num>
  <w:num w:numId="19">
    <w:abstractNumId w:val="29"/>
  </w:num>
  <w:num w:numId="20">
    <w:abstractNumId w:val="17"/>
  </w:num>
  <w:num w:numId="21">
    <w:abstractNumId w:val="26"/>
  </w:num>
  <w:num w:numId="22">
    <w:abstractNumId w:val="31"/>
  </w:num>
  <w:num w:numId="23">
    <w:abstractNumId w:val="20"/>
  </w:num>
  <w:num w:numId="24">
    <w:abstractNumId w:val="25"/>
  </w:num>
  <w:num w:numId="25">
    <w:abstractNumId w:val="10"/>
  </w:num>
  <w:num w:numId="26">
    <w:abstractNumId w:val="14"/>
  </w:num>
  <w:num w:numId="27">
    <w:abstractNumId w:val="22"/>
  </w:num>
  <w:num w:numId="28">
    <w:abstractNumId w:val="5"/>
  </w:num>
  <w:num w:numId="29">
    <w:abstractNumId w:val="27"/>
  </w:num>
  <w:num w:numId="30">
    <w:abstractNumId w:val="30"/>
  </w:num>
  <w:num w:numId="31">
    <w:abstractNumId w:val="33"/>
  </w:num>
  <w:num w:numId="32">
    <w:abstractNumId w:val="23"/>
  </w:num>
  <w:num w:numId="33">
    <w:abstractNumId w:val="21"/>
  </w:num>
  <w:num w:numId="34">
    <w:abstractNumId w:val="19"/>
  </w:num>
  <w:num w:numId="35">
    <w:abstractNumId w:val="28"/>
  </w:num>
  <w:num w:numId="36">
    <w:abstractNumId w:val="39"/>
  </w:num>
  <w:num w:numId="37">
    <w:abstractNumId w:val="12"/>
  </w:num>
  <w:num w:numId="38">
    <w:abstractNumId w:val="38"/>
  </w:num>
  <w:num w:numId="39">
    <w:abstractNumId w:val="37"/>
  </w:num>
  <w:num w:numId="40">
    <w:abstractNumId w:val="3"/>
  </w:num>
  <w:num w:numId="41">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27044E"/>
    <w:rsid w:val="00007C81"/>
    <w:rsid w:val="00015549"/>
    <w:rsid w:val="00016036"/>
    <w:rsid w:val="00017441"/>
    <w:rsid w:val="00017673"/>
    <w:rsid w:val="00020C10"/>
    <w:rsid w:val="00026753"/>
    <w:rsid w:val="00033FC0"/>
    <w:rsid w:val="000377EE"/>
    <w:rsid w:val="0004305E"/>
    <w:rsid w:val="00046890"/>
    <w:rsid w:val="00055269"/>
    <w:rsid w:val="00056F56"/>
    <w:rsid w:val="0006426E"/>
    <w:rsid w:val="00066181"/>
    <w:rsid w:val="00072682"/>
    <w:rsid w:val="00074805"/>
    <w:rsid w:val="000A2E1D"/>
    <w:rsid w:val="000B41EE"/>
    <w:rsid w:val="000B4D26"/>
    <w:rsid w:val="000C489F"/>
    <w:rsid w:val="000C5352"/>
    <w:rsid w:val="000D30F0"/>
    <w:rsid w:val="000D5F02"/>
    <w:rsid w:val="000E1E78"/>
    <w:rsid w:val="000E3CC6"/>
    <w:rsid w:val="000E6EDE"/>
    <w:rsid w:val="000F3912"/>
    <w:rsid w:val="00102A09"/>
    <w:rsid w:val="0011021A"/>
    <w:rsid w:val="001117F8"/>
    <w:rsid w:val="00113951"/>
    <w:rsid w:val="00113F92"/>
    <w:rsid w:val="001301FF"/>
    <w:rsid w:val="00137C49"/>
    <w:rsid w:val="00154CCC"/>
    <w:rsid w:val="00164639"/>
    <w:rsid w:val="00183F74"/>
    <w:rsid w:val="00186335"/>
    <w:rsid w:val="00191F95"/>
    <w:rsid w:val="001B06B2"/>
    <w:rsid w:val="001B4746"/>
    <w:rsid w:val="001C4113"/>
    <w:rsid w:val="001C6CBF"/>
    <w:rsid w:val="001D2AAA"/>
    <w:rsid w:val="001D770F"/>
    <w:rsid w:val="001E785F"/>
    <w:rsid w:val="001F3F6B"/>
    <w:rsid w:val="0020314A"/>
    <w:rsid w:val="00220754"/>
    <w:rsid w:val="002217C8"/>
    <w:rsid w:val="002226DB"/>
    <w:rsid w:val="00232172"/>
    <w:rsid w:val="00235576"/>
    <w:rsid w:val="00246C8D"/>
    <w:rsid w:val="0026325F"/>
    <w:rsid w:val="0027034B"/>
    <w:rsid w:val="0027044E"/>
    <w:rsid w:val="002710D8"/>
    <w:rsid w:val="00271F10"/>
    <w:rsid w:val="00280191"/>
    <w:rsid w:val="00287A96"/>
    <w:rsid w:val="002917F7"/>
    <w:rsid w:val="0029257A"/>
    <w:rsid w:val="002A0103"/>
    <w:rsid w:val="002A1C25"/>
    <w:rsid w:val="002C74C0"/>
    <w:rsid w:val="002D2E5B"/>
    <w:rsid w:val="002D3BEB"/>
    <w:rsid w:val="002D6F46"/>
    <w:rsid w:val="002E52AF"/>
    <w:rsid w:val="002E5D9F"/>
    <w:rsid w:val="002F3B43"/>
    <w:rsid w:val="002F46C3"/>
    <w:rsid w:val="002F5934"/>
    <w:rsid w:val="003060AF"/>
    <w:rsid w:val="00314273"/>
    <w:rsid w:val="00314288"/>
    <w:rsid w:val="00316902"/>
    <w:rsid w:val="003303C8"/>
    <w:rsid w:val="00332F7F"/>
    <w:rsid w:val="00341844"/>
    <w:rsid w:val="00343670"/>
    <w:rsid w:val="0034665F"/>
    <w:rsid w:val="003521F8"/>
    <w:rsid w:val="0036073E"/>
    <w:rsid w:val="00361356"/>
    <w:rsid w:val="00361BAB"/>
    <w:rsid w:val="003627D7"/>
    <w:rsid w:val="00365E84"/>
    <w:rsid w:val="0037671C"/>
    <w:rsid w:val="0038345C"/>
    <w:rsid w:val="003946B1"/>
    <w:rsid w:val="003960EA"/>
    <w:rsid w:val="003A0314"/>
    <w:rsid w:val="003A78F2"/>
    <w:rsid w:val="003B3F55"/>
    <w:rsid w:val="003B6A72"/>
    <w:rsid w:val="003E3759"/>
    <w:rsid w:val="003E409B"/>
    <w:rsid w:val="003F54AB"/>
    <w:rsid w:val="003F639F"/>
    <w:rsid w:val="003F72D2"/>
    <w:rsid w:val="00423A6D"/>
    <w:rsid w:val="00426C50"/>
    <w:rsid w:val="0044405A"/>
    <w:rsid w:val="004464A3"/>
    <w:rsid w:val="00446A3E"/>
    <w:rsid w:val="004531EB"/>
    <w:rsid w:val="00455C05"/>
    <w:rsid w:val="00463891"/>
    <w:rsid w:val="00463FCE"/>
    <w:rsid w:val="0047488B"/>
    <w:rsid w:val="00492C0D"/>
    <w:rsid w:val="0049682E"/>
    <w:rsid w:val="00497E72"/>
    <w:rsid w:val="004A2809"/>
    <w:rsid w:val="004A4A06"/>
    <w:rsid w:val="004A68CC"/>
    <w:rsid w:val="004B37FD"/>
    <w:rsid w:val="004C0678"/>
    <w:rsid w:val="004D47BE"/>
    <w:rsid w:val="004D56C7"/>
    <w:rsid w:val="004D6A0E"/>
    <w:rsid w:val="004E28B0"/>
    <w:rsid w:val="004E5A24"/>
    <w:rsid w:val="004F551D"/>
    <w:rsid w:val="0051171A"/>
    <w:rsid w:val="00516D9F"/>
    <w:rsid w:val="00521417"/>
    <w:rsid w:val="005418E7"/>
    <w:rsid w:val="00553F34"/>
    <w:rsid w:val="005579F5"/>
    <w:rsid w:val="00572B82"/>
    <w:rsid w:val="0058036B"/>
    <w:rsid w:val="00590478"/>
    <w:rsid w:val="005A0A3F"/>
    <w:rsid w:val="005A3CC1"/>
    <w:rsid w:val="005A418F"/>
    <w:rsid w:val="005B2E66"/>
    <w:rsid w:val="005B5B31"/>
    <w:rsid w:val="005C089C"/>
    <w:rsid w:val="005C776C"/>
    <w:rsid w:val="005D4310"/>
    <w:rsid w:val="005E1D59"/>
    <w:rsid w:val="005E2323"/>
    <w:rsid w:val="005F4D41"/>
    <w:rsid w:val="00600849"/>
    <w:rsid w:val="0060323C"/>
    <w:rsid w:val="006359ED"/>
    <w:rsid w:val="0064369E"/>
    <w:rsid w:val="00656269"/>
    <w:rsid w:val="006760D5"/>
    <w:rsid w:val="0068344F"/>
    <w:rsid w:val="006838DE"/>
    <w:rsid w:val="006846B0"/>
    <w:rsid w:val="0068611F"/>
    <w:rsid w:val="00686740"/>
    <w:rsid w:val="006A38C9"/>
    <w:rsid w:val="006A72F4"/>
    <w:rsid w:val="006B0663"/>
    <w:rsid w:val="006B1D64"/>
    <w:rsid w:val="006B28F6"/>
    <w:rsid w:val="006B53ED"/>
    <w:rsid w:val="006B7AC6"/>
    <w:rsid w:val="006D004E"/>
    <w:rsid w:val="006D189E"/>
    <w:rsid w:val="006D6D1B"/>
    <w:rsid w:val="006F1ABE"/>
    <w:rsid w:val="006F4046"/>
    <w:rsid w:val="006F6ECD"/>
    <w:rsid w:val="006F7307"/>
    <w:rsid w:val="0070157F"/>
    <w:rsid w:val="00703295"/>
    <w:rsid w:val="0070679D"/>
    <w:rsid w:val="007104D0"/>
    <w:rsid w:val="007249E8"/>
    <w:rsid w:val="00726FA6"/>
    <w:rsid w:val="007407B6"/>
    <w:rsid w:val="00743603"/>
    <w:rsid w:val="00745651"/>
    <w:rsid w:val="00745CDC"/>
    <w:rsid w:val="007512D3"/>
    <w:rsid w:val="007614D2"/>
    <w:rsid w:val="007805FC"/>
    <w:rsid w:val="00783403"/>
    <w:rsid w:val="00792447"/>
    <w:rsid w:val="00797429"/>
    <w:rsid w:val="00797DD4"/>
    <w:rsid w:val="007B6ED6"/>
    <w:rsid w:val="007C2B65"/>
    <w:rsid w:val="007C78A7"/>
    <w:rsid w:val="007C7C26"/>
    <w:rsid w:val="007D1D82"/>
    <w:rsid w:val="007D6557"/>
    <w:rsid w:val="007F30E4"/>
    <w:rsid w:val="00813825"/>
    <w:rsid w:val="008150A4"/>
    <w:rsid w:val="00815247"/>
    <w:rsid w:val="0082048F"/>
    <w:rsid w:val="00825938"/>
    <w:rsid w:val="008340D5"/>
    <w:rsid w:val="00836B41"/>
    <w:rsid w:val="008502EB"/>
    <w:rsid w:val="008701C1"/>
    <w:rsid w:val="008804CB"/>
    <w:rsid w:val="00892E98"/>
    <w:rsid w:val="00893551"/>
    <w:rsid w:val="008946F9"/>
    <w:rsid w:val="008963B0"/>
    <w:rsid w:val="008A1967"/>
    <w:rsid w:val="008A22AB"/>
    <w:rsid w:val="008A48E1"/>
    <w:rsid w:val="008B1592"/>
    <w:rsid w:val="008B31DE"/>
    <w:rsid w:val="008B5D0D"/>
    <w:rsid w:val="008B6EC2"/>
    <w:rsid w:val="008D3267"/>
    <w:rsid w:val="008D35BB"/>
    <w:rsid w:val="008D794C"/>
    <w:rsid w:val="008E620F"/>
    <w:rsid w:val="008E74C8"/>
    <w:rsid w:val="008F3A1F"/>
    <w:rsid w:val="008F6D52"/>
    <w:rsid w:val="00912B5F"/>
    <w:rsid w:val="00921852"/>
    <w:rsid w:val="009229AB"/>
    <w:rsid w:val="009354D9"/>
    <w:rsid w:val="00945E5E"/>
    <w:rsid w:val="009550D7"/>
    <w:rsid w:val="009601C5"/>
    <w:rsid w:val="00963BF2"/>
    <w:rsid w:val="009651DB"/>
    <w:rsid w:val="0097160D"/>
    <w:rsid w:val="00974376"/>
    <w:rsid w:val="00995318"/>
    <w:rsid w:val="009963E6"/>
    <w:rsid w:val="009A11C6"/>
    <w:rsid w:val="009A33FB"/>
    <w:rsid w:val="009C277C"/>
    <w:rsid w:val="009C2FEB"/>
    <w:rsid w:val="009D17E5"/>
    <w:rsid w:val="009D41DE"/>
    <w:rsid w:val="009E0272"/>
    <w:rsid w:val="009E43AC"/>
    <w:rsid w:val="00A02F17"/>
    <w:rsid w:val="00A1064A"/>
    <w:rsid w:val="00A16FD7"/>
    <w:rsid w:val="00A201C9"/>
    <w:rsid w:val="00A21EEC"/>
    <w:rsid w:val="00A22A23"/>
    <w:rsid w:val="00A25511"/>
    <w:rsid w:val="00A34435"/>
    <w:rsid w:val="00A3507E"/>
    <w:rsid w:val="00A35231"/>
    <w:rsid w:val="00A4637C"/>
    <w:rsid w:val="00A5154E"/>
    <w:rsid w:val="00A54AE0"/>
    <w:rsid w:val="00A62B1B"/>
    <w:rsid w:val="00A72CCA"/>
    <w:rsid w:val="00A72F07"/>
    <w:rsid w:val="00A74C14"/>
    <w:rsid w:val="00A804AF"/>
    <w:rsid w:val="00A83433"/>
    <w:rsid w:val="00A84EF6"/>
    <w:rsid w:val="00A912E3"/>
    <w:rsid w:val="00A97B36"/>
    <w:rsid w:val="00AA4EAA"/>
    <w:rsid w:val="00AB0784"/>
    <w:rsid w:val="00AB421C"/>
    <w:rsid w:val="00AC4141"/>
    <w:rsid w:val="00AD5565"/>
    <w:rsid w:val="00B02DF2"/>
    <w:rsid w:val="00B04532"/>
    <w:rsid w:val="00B05A81"/>
    <w:rsid w:val="00B12ED0"/>
    <w:rsid w:val="00B1392F"/>
    <w:rsid w:val="00B147E7"/>
    <w:rsid w:val="00B358BA"/>
    <w:rsid w:val="00B36ED6"/>
    <w:rsid w:val="00B44B16"/>
    <w:rsid w:val="00B56246"/>
    <w:rsid w:val="00B7185E"/>
    <w:rsid w:val="00B76C53"/>
    <w:rsid w:val="00B8076C"/>
    <w:rsid w:val="00B82595"/>
    <w:rsid w:val="00B84909"/>
    <w:rsid w:val="00B86ED1"/>
    <w:rsid w:val="00B9023E"/>
    <w:rsid w:val="00BA08D1"/>
    <w:rsid w:val="00BB0DB2"/>
    <w:rsid w:val="00BB3C51"/>
    <w:rsid w:val="00BB7745"/>
    <w:rsid w:val="00BD00EC"/>
    <w:rsid w:val="00BD2667"/>
    <w:rsid w:val="00BD567C"/>
    <w:rsid w:val="00BD6EEC"/>
    <w:rsid w:val="00BE57E0"/>
    <w:rsid w:val="00BE7CB3"/>
    <w:rsid w:val="00BF2FAE"/>
    <w:rsid w:val="00BF5E57"/>
    <w:rsid w:val="00BF79A0"/>
    <w:rsid w:val="00C02210"/>
    <w:rsid w:val="00C0412E"/>
    <w:rsid w:val="00C213FD"/>
    <w:rsid w:val="00C220AA"/>
    <w:rsid w:val="00C31759"/>
    <w:rsid w:val="00C43515"/>
    <w:rsid w:val="00C501AF"/>
    <w:rsid w:val="00C5131D"/>
    <w:rsid w:val="00C5150E"/>
    <w:rsid w:val="00C5517D"/>
    <w:rsid w:val="00C551AC"/>
    <w:rsid w:val="00C6085D"/>
    <w:rsid w:val="00C65BAD"/>
    <w:rsid w:val="00C75062"/>
    <w:rsid w:val="00C84CCF"/>
    <w:rsid w:val="00C85C9B"/>
    <w:rsid w:val="00CA1782"/>
    <w:rsid w:val="00CA375C"/>
    <w:rsid w:val="00CA5E94"/>
    <w:rsid w:val="00CB4649"/>
    <w:rsid w:val="00CC479F"/>
    <w:rsid w:val="00CE0683"/>
    <w:rsid w:val="00CE1B18"/>
    <w:rsid w:val="00CF1EF9"/>
    <w:rsid w:val="00CF70DE"/>
    <w:rsid w:val="00D14CF0"/>
    <w:rsid w:val="00D23D65"/>
    <w:rsid w:val="00D317DD"/>
    <w:rsid w:val="00D33760"/>
    <w:rsid w:val="00D37C18"/>
    <w:rsid w:val="00D4381B"/>
    <w:rsid w:val="00D44FE4"/>
    <w:rsid w:val="00D57266"/>
    <w:rsid w:val="00D64FCD"/>
    <w:rsid w:val="00D81AC4"/>
    <w:rsid w:val="00D850BF"/>
    <w:rsid w:val="00D85501"/>
    <w:rsid w:val="00D856D6"/>
    <w:rsid w:val="00D92246"/>
    <w:rsid w:val="00D93DD6"/>
    <w:rsid w:val="00D94105"/>
    <w:rsid w:val="00DA1F9A"/>
    <w:rsid w:val="00DB0609"/>
    <w:rsid w:val="00DC2830"/>
    <w:rsid w:val="00DC40A9"/>
    <w:rsid w:val="00DD1FB3"/>
    <w:rsid w:val="00DD3479"/>
    <w:rsid w:val="00DD707F"/>
    <w:rsid w:val="00DE27FE"/>
    <w:rsid w:val="00DE55F3"/>
    <w:rsid w:val="00DE7291"/>
    <w:rsid w:val="00E0293F"/>
    <w:rsid w:val="00E04FC7"/>
    <w:rsid w:val="00E17FEC"/>
    <w:rsid w:val="00E30E2E"/>
    <w:rsid w:val="00E34768"/>
    <w:rsid w:val="00E4272A"/>
    <w:rsid w:val="00E525B2"/>
    <w:rsid w:val="00E60548"/>
    <w:rsid w:val="00E641AE"/>
    <w:rsid w:val="00E6716A"/>
    <w:rsid w:val="00E67CA4"/>
    <w:rsid w:val="00E70E00"/>
    <w:rsid w:val="00E71C07"/>
    <w:rsid w:val="00E7696F"/>
    <w:rsid w:val="00E7768F"/>
    <w:rsid w:val="00EA2BF4"/>
    <w:rsid w:val="00EB11C2"/>
    <w:rsid w:val="00EB583E"/>
    <w:rsid w:val="00EC0223"/>
    <w:rsid w:val="00EC1F90"/>
    <w:rsid w:val="00ED2076"/>
    <w:rsid w:val="00ED63C9"/>
    <w:rsid w:val="00EE1FC3"/>
    <w:rsid w:val="00EF1F00"/>
    <w:rsid w:val="00EF6BA1"/>
    <w:rsid w:val="00F00B80"/>
    <w:rsid w:val="00F021E4"/>
    <w:rsid w:val="00F02F40"/>
    <w:rsid w:val="00F14573"/>
    <w:rsid w:val="00F21CE3"/>
    <w:rsid w:val="00F25DC9"/>
    <w:rsid w:val="00F32454"/>
    <w:rsid w:val="00F452C8"/>
    <w:rsid w:val="00F47C1B"/>
    <w:rsid w:val="00F501FC"/>
    <w:rsid w:val="00F56DC0"/>
    <w:rsid w:val="00F62D35"/>
    <w:rsid w:val="00F675CE"/>
    <w:rsid w:val="00F72B3B"/>
    <w:rsid w:val="00F8224B"/>
    <w:rsid w:val="00FA21E0"/>
    <w:rsid w:val="00FC77C7"/>
    <w:rsid w:val="00FD340D"/>
    <w:rsid w:val="00FD58ED"/>
    <w:rsid w:val="00FE1FEE"/>
    <w:rsid w:val="00FE2E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44E"/>
    <w:rPr>
      <w:rFonts w:ascii="Calibri" w:eastAsia="Calibri" w:hAnsi="Calibri" w:cs="Times New Roman"/>
    </w:rPr>
  </w:style>
  <w:style w:type="paragraph" w:styleId="1">
    <w:name w:val="heading 1"/>
    <w:basedOn w:val="a"/>
    <w:link w:val="10"/>
    <w:uiPriority w:val="9"/>
    <w:qFormat/>
    <w:rsid w:val="00C85C9B"/>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85C9B"/>
    <w:rPr>
      <w:rFonts w:ascii="Times New Roman" w:eastAsia="Times New Roman" w:hAnsi="Times New Roman" w:cs="Times New Roman"/>
      <w:b/>
      <w:bCs/>
      <w:kern w:val="36"/>
      <w:sz w:val="48"/>
      <w:szCs w:val="48"/>
      <w:lang w:eastAsia="ru-RU"/>
    </w:rPr>
  </w:style>
  <w:style w:type="paragraph" w:styleId="a3">
    <w:name w:val="List Paragraph"/>
    <w:basedOn w:val="a"/>
    <w:link w:val="a4"/>
    <w:uiPriority w:val="99"/>
    <w:qFormat/>
    <w:rsid w:val="0027044E"/>
    <w:pPr>
      <w:ind w:left="720"/>
      <w:contextualSpacing/>
    </w:pPr>
  </w:style>
  <w:style w:type="character" w:customStyle="1" w:styleId="a4">
    <w:name w:val="Абзац списка Знак"/>
    <w:link w:val="a3"/>
    <w:uiPriority w:val="99"/>
    <w:locked/>
    <w:rsid w:val="0027044E"/>
    <w:rPr>
      <w:rFonts w:ascii="Calibri" w:eastAsia="Calibri" w:hAnsi="Calibri" w:cs="Times New Roman"/>
    </w:rPr>
  </w:style>
  <w:style w:type="paragraph" w:customStyle="1" w:styleId="ConsPlusNormal">
    <w:name w:val="ConsPlusNormal"/>
    <w:rsid w:val="0027044E"/>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5">
    <w:name w:val="Основной текст_"/>
    <w:link w:val="11"/>
    <w:rsid w:val="0027044E"/>
    <w:rPr>
      <w:rFonts w:ascii="Times New Roman" w:eastAsia="Times New Roman" w:hAnsi="Times New Roman"/>
      <w:sz w:val="27"/>
      <w:szCs w:val="27"/>
      <w:shd w:val="clear" w:color="auto" w:fill="FFFFFF"/>
    </w:rPr>
  </w:style>
  <w:style w:type="paragraph" w:customStyle="1" w:styleId="11">
    <w:name w:val="Основной текст1"/>
    <w:basedOn w:val="a"/>
    <w:link w:val="a5"/>
    <w:rsid w:val="0027044E"/>
    <w:pPr>
      <w:shd w:val="clear" w:color="auto" w:fill="FFFFFF"/>
      <w:spacing w:after="420" w:line="0" w:lineRule="atLeast"/>
    </w:pPr>
    <w:rPr>
      <w:rFonts w:ascii="Times New Roman" w:eastAsia="Times New Roman" w:hAnsi="Times New Roman" w:cstheme="minorBidi"/>
      <w:sz w:val="27"/>
      <w:szCs w:val="27"/>
    </w:rPr>
  </w:style>
  <w:style w:type="paragraph" w:styleId="a6">
    <w:name w:val="No Spacing"/>
    <w:uiPriority w:val="1"/>
    <w:qFormat/>
    <w:rsid w:val="0027044E"/>
    <w:pPr>
      <w:spacing w:after="0" w:line="240" w:lineRule="auto"/>
    </w:pPr>
    <w:rPr>
      <w:rFonts w:ascii="Calibri" w:eastAsia="Calibri" w:hAnsi="Calibri" w:cs="Times New Roman"/>
    </w:rPr>
  </w:style>
  <w:style w:type="paragraph" w:customStyle="1" w:styleId="ConsPlusTitle">
    <w:name w:val="ConsPlusTitle"/>
    <w:uiPriority w:val="99"/>
    <w:rsid w:val="0027044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uiPriority w:val="99"/>
    <w:rsid w:val="00271F10"/>
    <w:pPr>
      <w:autoSpaceDE w:val="0"/>
      <w:autoSpaceDN w:val="0"/>
      <w:adjustRightInd w:val="0"/>
    </w:pPr>
    <w:rPr>
      <w:rFonts w:ascii="Arial" w:eastAsia="Times New Roman" w:hAnsi="Arial" w:cs="Arial"/>
    </w:rPr>
  </w:style>
  <w:style w:type="table" w:styleId="a7">
    <w:name w:val="Table Grid"/>
    <w:basedOn w:val="a1"/>
    <w:uiPriority w:val="59"/>
    <w:rsid w:val="00271F10"/>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a9"/>
    <w:uiPriority w:val="99"/>
    <w:unhideWhenUsed/>
    <w:rsid w:val="00703295"/>
    <w:pPr>
      <w:spacing w:after="0" w:line="240" w:lineRule="auto"/>
    </w:pPr>
    <w:rPr>
      <w:sz w:val="20"/>
      <w:szCs w:val="20"/>
    </w:rPr>
  </w:style>
  <w:style w:type="character" w:customStyle="1" w:styleId="a9">
    <w:name w:val="Текст сноски Знак"/>
    <w:basedOn w:val="a0"/>
    <w:link w:val="a8"/>
    <w:uiPriority w:val="99"/>
    <w:rsid w:val="00703295"/>
    <w:rPr>
      <w:rFonts w:ascii="Calibri" w:eastAsia="Calibri" w:hAnsi="Calibri" w:cs="Times New Roman"/>
      <w:sz w:val="20"/>
      <w:szCs w:val="20"/>
    </w:rPr>
  </w:style>
  <w:style w:type="character" w:styleId="aa">
    <w:name w:val="footnote reference"/>
    <w:basedOn w:val="a0"/>
    <w:uiPriority w:val="99"/>
    <w:unhideWhenUsed/>
    <w:rsid w:val="00703295"/>
    <w:rPr>
      <w:vertAlign w:val="superscript"/>
    </w:rPr>
  </w:style>
  <w:style w:type="paragraph" w:customStyle="1" w:styleId="Default">
    <w:name w:val="Default"/>
    <w:rsid w:val="006F730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
    <w:name w:val="Основной текст (2)_"/>
    <w:link w:val="20"/>
    <w:rsid w:val="0011021A"/>
    <w:rPr>
      <w:rFonts w:ascii="Times New Roman" w:hAnsi="Times New Roman"/>
      <w:sz w:val="30"/>
      <w:szCs w:val="30"/>
      <w:shd w:val="clear" w:color="auto" w:fill="FFFFFF"/>
    </w:rPr>
  </w:style>
  <w:style w:type="paragraph" w:customStyle="1" w:styleId="20">
    <w:name w:val="Основной текст (2)"/>
    <w:basedOn w:val="a"/>
    <w:link w:val="2"/>
    <w:rsid w:val="0011021A"/>
    <w:pPr>
      <w:widowControl w:val="0"/>
      <w:shd w:val="clear" w:color="auto" w:fill="FFFFFF"/>
      <w:spacing w:after="0" w:line="346" w:lineRule="exact"/>
      <w:ind w:hanging="2080"/>
    </w:pPr>
    <w:rPr>
      <w:rFonts w:ascii="Times New Roman" w:eastAsiaTheme="minorHAnsi" w:hAnsi="Times New Roman" w:cstheme="minorBidi"/>
      <w:sz w:val="30"/>
      <w:szCs w:val="30"/>
    </w:rPr>
  </w:style>
  <w:style w:type="paragraph" w:styleId="ab">
    <w:name w:val="header"/>
    <w:basedOn w:val="a"/>
    <w:link w:val="ac"/>
    <w:uiPriority w:val="99"/>
    <w:rsid w:val="00C501AF"/>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sz w:val="26"/>
      <w:szCs w:val="20"/>
      <w:lang w:eastAsia="ru-RU"/>
    </w:rPr>
  </w:style>
  <w:style w:type="character" w:customStyle="1" w:styleId="ac">
    <w:name w:val="Верхний колонтитул Знак"/>
    <w:basedOn w:val="a0"/>
    <w:link w:val="ab"/>
    <w:uiPriority w:val="99"/>
    <w:rsid w:val="00C501AF"/>
    <w:rPr>
      <w:rFonts w:ascii="Times New Roman" w:eastAsia="Times New Roman" w:hAnsi="Times New Roman" w:cs="Times New Roman"/>
      <w:sz w:val="26"/>
      <w:szCs w:val="20"/>
      <w:lang w:eastAsia="ru-RU"/>
    </w:rPr>
  </w:style>
  <w:style w:type="paragraph" w:styleId="ad">
    <w:name w:val="Body Text"/>
    <w:basedOn w:val="a"/>
    <w:link w:val="ae"/>
    <w:rsid w:val="00C501AF"/>
    <w:pPr>
      <w:spacing w:after="0" w:line="240" w:lineRule="auto"/>
      <w:jc w:val="both"/>
    </w:pPr>
    <w:rPr>
      <w:rFonts w:ascii="Times New Roman" w:eastAsia="Times New Roman" w:hAnsi="Times New Roman"/>
      <w:sz w:val="28"/>
      <w:szCs w:val="28"/>
      <w:lang w:eastAsia="ru-RU"/>
    </w:rPr>
  </w:style>
  <w:style w:type="character" w:customStyle="1" w:styleId="ae">
    <w:name w:val="Основной текст Знак"/>
    <w:basedOn w:val="a0"/>
    <w:link w:val="ad"/>
    <w:rsid w:val="00C501AF"/>
    <w:rPr>
      <w:rFonts w:ascii="Times New Roman" w:eastAsia="Times New Roman" w:hAnsi="Times New Roman" w:cs="Times New Roman"/>
      <w:sz w:val="28"/>
      <w:szCs w:val="28"/>
      <w:lang w:eastAsia="ru-RU"/>
    </w:rPr>
  </w:style>
  <w:style w:type="character" w:customStyle="1" w:styleId="12">
    <w:name w:val="Основной текст Знак1"/>
    <w:uiPriority w:val="99"/>
    <w:rsid w:val="00C501AF"/>
    <w:rPr>
      <w:rFonts w:ascii="Times New Roman" w:hAnsi="Times New Roman" w:cs="Times New Roman"/>
      <w:spacing w:val="4"/>
      <w:sz w:val="25"/>
      <w:szCs w:val="25"/>
      <w:u w:val="none"/>
    </w:rPr>
  </w:style>
  <w:style w:type="paragraph" w:customStyle="1" w:styleId="13">
    <w:name w:val="Без интервала1"/>
    <w:rsid w:val="00C501AF"/>
    <w:pPr>
      <w:spacing w:after="0" w:line="240" w:lineRule="auto"/>
    </w:pPr>
    <w:rPr>
      <w:rFonts w:ascii="Cambria" w:eastAsia="MS Mincho" w:hAnsi="Cambria" w:cs="Times New Roman"/>
      <w:sz w:val="24"/>
      <w:szCs w:val="24"/>
    </w:rPr>
  </w:style>
  <w:style w:type="paragraph" w:styleId="af">
    <w:name w:val="Balloon Text"/>
    <w:basedOn w:val="a"/>
    <w:link w:val="af0"/>
    <w:uiPriority w:val="99"/>
    <w:semiHidden/>
    <w:unhideWhenUsed/>
    <w:rsid w:val="00C501AF"/>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C501AF"/>
    <w:rPr>
      <w:rFonts w:ascii="Tahoma" w:eastAsia="Calibri" w:hAnsi="Tahoma" w:cs="Tahoma"/>
      <w:sz w:val="16"/>
      <w:szCs w:val="16"/>
    </w:rPr>
  </w:style>
  <w:style w:type="paragraph" w:customStyle="1" w:styleId="af1">
    <w:name w:val="Стиль"/>
    <w:rsid w:val="00C501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Body Text Indent"/>
    <w:basedOn w:val="a"/>
    <w:link w:val="af3"/>
    <w:uiPriority w:val="99"/>
    <w:unhideWhenUsed/>
    <w:rsid w:val="00C501AF"/>
    <w:pPr>
      <w:spacing w:after="120"/>
      <w:ind w:left="283"/>
    </w:pPr>
  </w:style>
  <w:style w:type="character" w:customStyle="1" w:styleId="af3">
    <w:name w:val="Основной текст с отступом Знак"/>
    <w:basedOn w:val="a0"/>
    <w:link w:val="af2"/>
    <w:uiPriority w:val="99"/>
    <w:rsid w:val="00C501AF"/>
    <w:rPr>
      <w:rFonts w:ascii="Calibri" w:eastAsia="Calibri" w:hAnsi="Calibri" w:cs="Times New Roman"/>
    </w:rPr>
  </w:style>
  <w:style w:type="paragraph" w:styleId="21">
    <w:name w:val="Body Text Indent 2"/>
    <w:basedOn w:val="a"/>
    <w:link w:val="22"/>
    <w:uiPriority w:val="99"/>
    <w:semiHidden/>
    <w:unhideWhenUsed/>
    <w:rsid w:val="00C501AF"/>
    <w:pPr>
      <w:spacing w:after="120" w:line="480" w:lineRule="auto"/>
      <w:ind w:left="283"/>
    </w:pPr>
  </w:style>
  <w:style w:type="character" w:customStyle="1" w:styleId="22">
    <w:name w:val="Основной текст с отступом 2 Знак"/>
    <w:basedOn w:val="a0"/>
    <w:link w:val="21"/>
    <w:uiPriority w:val="99"/>
    <w:semiHidden/>
    <w:rsid w:val="00C501AF"/>
    <w:rPr>
      <w:rFonts w:ascii="Calibri" w:eastAsia="Calibri" w:hAnsi="Calibri" w:cs="Times New Roman"/>
    </w:rPr>
  </w:style>
  <w:style w:type="paragraph" w:styleId="3">
    <w:name w:val="Body Text Indent 3"/>
    <w:basedOn w:val="a"/>
    <w:link w:val="30"/>
    <w:uiPriority w:val="99"/>
    <w:unhideWhenUsed/>
    <w:rsid w:val="00C501AF"/>
    <w:pPr>
      <w:spacing w:after="120"/>
      <w:ind w:left="283"/>
    </w:pPr>
    <w:rPr>
      <w:sz w:val="16"/>
      <w:szCs w:val="16"/>
    </w:rPr>
  </w:style>
  <w:style w:type="character" w:customStyle="1" w:styleId="30">
    <w:name w:val="Основной текст с отступом 3 Знак"/>
    <w:basedOn w:val="a0"/>
    <w:link w:val="3"/>
    <w:uiPriority w:val="99"/>
    <w:rsid w:val="00C501AF"/>
    <w:rPr>
      <w:rFonts w:ascii="Calibri" w:eastAsia="Calibri" w:hAnsi="Calibri" w:cs="Times New Roman"/>
      <w:sz w:val="16"/>
      <w:szCs w:val="16"/>
    </w:rPr>
  </w:style>
  <w:style w:type="paragraph" w:styleId="23">
    <w:name w:val="Body Text 2"/>
    <w:basedOn w:val="a"/>
    <w:link w:val="24"/>
    <w:uiPriority w:val="99"/>
    <w:semiHidden/>
    <w:unhideWhenUsed/>
    <w:rsid w:val="00C501AF"/>
    <w:pPr>
      <w:spacing w:after="120" w:line="480" w:lineRule="auto"/>
    </w:pPr>
  </w:style>
  <w:style w:type="character" w:customStyle="1" w:styleId="24">
    <w:name w:val="Основной текст 2 Знак"/>
    <w:basedOn w:val="a0"/>
    <w:link w:val="23"/>
    <w:uiPriority w:val="99"/>
    <w:semiHidden/>
    <w:rsid w:val="00C501AF"/>
    <w:rPr>
      <w:rFonts w:ascii="Calibri" w:eastAsia="Calibri" w:hAnsi="Calibri" w:cs="Times New Roman"/>
    </w:rPr>
  </w:style>
  <w:style w:type="character" w:customStyle="1" w:styleId="25">
    <w:name w:val="Сноска (2)_"/>
    <w:basedOn w:val="a0"/>
    <w:link w:val="26"/>
    <w:rsid w:val="00C501AF"/>
    <w:rPr>
      <w:rFonts w:ascii="Times New Roman" w:eastAsia="Times New Roman" w:hAnsi="Times New Roman" w:cs="Times New Roman"/>
      <w:sz w:val="16"/>
      <w:szCs w:val="16"/>
      <w:shd w:val="clear" w:color="auto" w:fill="FFFFFF"/>
    </w:rPr>
  </w:style>
  <w:style w:type="paragraph" w:customStyle="1" w:styleId="26">
    <w:name w:val="Сноска (2)"/>
    <w:basedOn w:val="a"/>
    <w:link w:val="25"/>
    <w:rsid w:val="00C501AF"/>
    <w:pPr>
      <w:shd w:val="clear" w:color="auto" w:fill="FFFFFF"/>
      <w:spacing w:after="0" w:line="0" w:lineRule="atLeast"/>
    </w:pPr>
    <w:rPr>
      <w:rFonts w:ascii="Times New Roman" w:eastAsia="Times New Roman" w:hAnsi="Times New Roman"/>
      <w:sz w:val="16"/>
      <w:szCs w:val="16"/>
    </w:rPr>
  </w:style>
  <w:style w:type="character" w:customStyle="1" w:styleId="af4">
    <w:name w:val="Основной текст + Полужирный"/>
    <w:basedOn w:val="a5"/>
    <w:rsid w:val="00C501AF"/>
    <w:rPr>
      <w:rFonts w:cs="Times New Roman"/>
      <w:b/>
      <w:bCs/>
      <w:i w:val="0"/>
      <w:iCs w:val="0"/>
      <w:smallCaps w:val="0"/>
      <w:strike w:val="0"/>
      <w:spacing w:val="0"/>
      <w:sz w:val="23"/>
      <w:szCs w:val="23"/>
    </w:rPr>
  </w:style>
  <w:style w:type="character" w:customStyle="1" w:styleId="9pt">
    <w:name w:val="Основной текст + 9 pt;Полужирный"/>
    <w:basedOn w:val="a5"/>
    <w:rsid w:val="00C501AF"/>
    <w:rPr>
      <w:rFonts w:cs="Times New Roman"/>
      <w:b/>
      <w:bCs/>
      <w:i w:val="0"/>
      <w:iCs w:val="0"/>
      <w:smallCaps w:val="0"/>
      <w:strike w:val="0"/>
      <w:spacing w:val="0"/>
      <w:sz w:val="18"/>
      <w:szCs w:val="18"/>
    </w:rPr>
  </w:style>
  <w:style w:type="character" w:customStyle="1" w:styleId="120">
    <w:name w:val="Заголовок №1 (2)_"/>
    <w:basedOn w:val="a0"/>
    <w:link w:val="121"/>
    <w:rsid w:val="00C501AF"/>
    <w:rPr>
      <w:rFonts w:ascii="Times New Roman" w:eastAsia="Times New Roman" w:hAnsi="Times New Roman" w:cs="Times New Roman"/>
      <w:sz w:val="27"/>
      <w:szCs w:val="27"/>
      <w:shd w:val="clear" w:color="auto" w:fill="FFFFFF"/>
    </w:rPr>
  </w:style>
  <w:style w:type="paragraph" w:customStyle="1" w:styleId="121">
    <w:name w:val="Заголовок №1 (2)"/>
    <w:basedOn w:val="a"/>
    <w:link w:val="120"/>
    <w:rsid w:val="00C501AF"/>
    <w:pPr>
      <w:shd w:val="clear" w:color="auto" w:fill="FFFFFF"/>
      <w:spacing w:before="180" w:after="0" w:line="221" w:lineRule="exact"/>
      <w:ind w:hanging="620"/>
      <w:outlineLvl w:val="0"/>
    </w:pPr>
    <w:rPr>
      <w:rFonts w:ascii="Times New Roman" w:eastAsia="Times New Roman" w:hAnsi="Times New Roman"/>
      <w:sz w:val="27"/>
      <w:szCs w:val="27"/>
    </w:rPr>
  </w:style>
  <w:style w:type="paragraph" w:styleId="af5">
    <w:name w:val="footer"/>
    <w:basedOn w:val="a"/>
    <w:link w:val="af6"/>
    <w:uiPriority w:val="99"/>
    <w:semiHidden/>
    <w:unhideWhenUsed/>
    <w:rsid w:val="00C501AF"/>
    <w:pPr>
      <w:tabs>
        <w:tab w:val="center" w:pos="4677"/>
        <w:tab w:val="right" w:pos="9355"/>
      </w:tabs>
      <w:spacing w:after="0" w:line="240" w:lineRule="auto"/>
    </w:pPr>
  </w:style>
  <w:style w:type="character" w:customStyle="1" w:styleId="af6">
    <w:name w:val="Нижний колонтитул Знак"/>
    <w:basedOn w:val="a0"/>
    <w:link w:val="af5"/>
    <w:uiPriority w:val="99"/>
    <w:semiHidden/>
    <w:rsid w:val="00C501AF"/>
    <w:rPr>
      <w:rFonts w:ascii="Calibri" w:eastAsia="Calibri" w:hAnsi="Calibri" w:cs="Times New Roman"/>
    </w:rPr>
  </w:style>
  <w:style w:type="paragraph" w:customStyle="1" w:styleId="CharChar1">
    <w:name w:val="Char Char1 Знак Знак Знак"/>
    <w:basedOn w:val="a"/>
    <w:rsid w:val="00C501AF"/>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p2">
    <w:name w:val="p2"/>
    <w:basedOn w:val="a"/>
    <w:rsid w:val="00C501A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basedOn w:val="a0"/>
    <w:rsid w:val="00C501AF"/>
  </w:style>
  <w:style w:type="paragraph" w:customStyle="1" w:styleId="14">
    <w:name w:val="Знак Знак Знак Знак Знак Знак Знак Знак Знак Знак1"/>
    <w:basedOn w:val="a"/>
    <w:rsid w:val="00C501AF"/>
    <w:pPr>
      <w:widowControl w:val="0"/>
      <w:adjustRightInd w:val="0"/>
      <w:spacing w:after="0" w:line="360" w:lineRule="atLeast"/>
      <w:jc w:val="both"/>
      <w:textAlignment w:val="baseline"/>
    </w:pPr>
    <w:rPr>
      <w:rFonts w:ascii="Verdana" w:eastAsia="Times New Roman" w:hAnsi="Verdana" w:cs="Verdana"/>
      <w:sz w:val="20"/>
      <w:szCs w:val="20"/>
      <w:lang w:val="en-US"/>
    </w:rPr>
  </w:style>
  <w:style w:type="paragraph" w:customStyle="1" w:styleId="Iniiaiieoaeno2">
    <w:name w:val="Iniiaiie oaeno 2"/>
    <w:basedOn w:val="a"/>
    <w:uiPriority w:val="99"/>
    <w:rsid w:val="00C501AF"/>
    <w:pPr>
      <w:spacing w:after="0" w:line="240" w:lineRule="auto"/>
      <w:ind w:firstLine="720"/>
      <w:jc w:val="both"/>
    </w:pPr>
    <w:rPr>
      <w:rFonts w:eastAsia="Times New Roman" w:cs="Calibri"/>
      <w:sz w:val="28"/>
      <w:szCs w:val="28"/>
      <w:lang w:eastAsia="ru-RU"/>
    </w:rPr>
  </w:style>
  <w:style w:type="character" w:styleId="af7">
    <w:name w:val="Hyperlink"/>
    <w:basedOn w:val="a0"/>
    <w:uiPriority w:val="99"/>
    <w:semiHidden/>
    <w:unhideWhenUsed/>
    <w:rsid w:val="00C501AF"/>
    <w:rPr>
      <w:color w:val="0000FF"/>
      <w:u w:val="single"/>
    </w:rPr>
  </w:style>
  <w:style w:type="character" w:customStyle="1" w:styleId="FontStyle15">
    <w:name w:val="Font Style15"/>
    <w:basedOn w:val="a0"/>
    <w:uiPriority w:val="99"/>
    <w:rsid w:val="00C501AF"/>
    <w:rPr>
      <w:rFonts w:ascii="Times New Roman" w:hAnsi="Times New Roman" w:cs="Times New Roman"/>
      <w:spacing w:val="10"/>
      <w:sz w:val="24"/>
      <w:szCs w:val="24"/>
    </w:rPr>
  </w:style>
  <w:style w:type="paragraph" w:customStyle="1" w:styleId="ConsPlusTextList">
    <w:name w:val="ConsPlusTextList"/>
    <w:rsid w:val="00C501AF"/>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8">
    <w:name w:val="Знак Знак Знак Знак Знак Знак Знак"/>
    <w:basedOn w:val="a"/>
    <w:rsid w:val="00C501AF"/>
    <w:pPr>
      <w:spacing w:after="160" w:line="240" w:lineRule="exact"/>
    </w:pPr>
    <w:rPr>
      <w:rFonts w:ascii="Verdana" w:eastAsia="Times New Roman" w:hAnsi="Verdana" w:cs="Verdana"/>
      <w:sz w:val="20"/>
      <w:szCs w:val="20"/>
      <w:lang w:val="en-US"/>
    </w:rPr>
  </w:style>
  <w:style w:type="paragraph" w:customStyle="1" w:styleId="ConsPlusTitlePage">
    <w:name w:val="ConsPlusTitlePage"/>
    <w:rsid w:val="00C501AF"/>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pple-converted-space">
    <w:name w:val="apple-converted-space"/>
    <w:basedOn w:val="a0"/>
    <w:rsid w:val="00C501AF"/>
  </w:style>
  <w:style w:type="character" w:customStyle="1" w:styleId="blk">
    <w:name w:val="blk"/>
    <w:basedOn w:val="a0"/>
    <w:rsid w:val="00C501AF"/>
  </w:style>
  <w:style w:type="paragraph" w:customStyle="1" w:styleId="Style6">
    <w:name w:val="Style6"/>
    <w:basedOn w:val="a"/>
    <w:uiPriority w:val="99"/>
    <w:rsid w:val="00C501A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Exact">
    <w:name w:val="Основной текст Exact"/>
    <w:basedOn w:val="a0"/>
    <w:rsid w:val="008B5D0D"/>
    <w:rPr>
      <w:rFonts w:ascii="Times New Roman" w:eastAsia="Times New Roman" w:hAnsi="Times New Roman" w:cs="Times New Roman"/>
      <w:b w:val="0"/>
      <w:bCs w:val="0"/>
      <w:i w:val="0"/>
      <w:iCs w:val="0"/>
      <w:smallCaps w:val="0"/>
      <w:strike w:val="0"/>
      <w:spacing w:val="1"/>
      <w:u w:val="none"/>
    </w:rPr>
  </w:style>
  <w:style w:type="character" w:customStyle="1" w:styleId="af9">
    <w:name w:val="Подпись к таблице_"/>
    <w:basedOn w:val="a0"/>
    <w:link w:val="afa"/>
    <w:rsid w:val="008B5D0D"/>
    <w:rPr>
      <w:rFonts w:ascii="Times New Roman" w:eastAsia="Times New Roman" w:hAnsi="Times New Roman" w:cs="Times New Roman"/>
      <w:sz w:val="26"/>
      <w:szCs w:val="26"/>
      <w:shd w:val="clear" w:color="auto" w:fill="FFFFFF"/>
    </w:rPr>
  </w:style>
  <w:style w:type="paragraph" w:customStyle="1" w:styleId="afa">
    <w:name w:val="Подпись к таблице"/>
    <w:basedOn w:val="a"/>
    <w:link w:val="af9"/>
    <w:rsid w:val="008B5D0D"/>
    <w:pPr>
      <w:widowControl w:val="0"/>
      <w:shd w:val="clear" w:color="auto" w:fill="FFFFFF"/>
      <w:spacing w:after="0" w:line="322" w:lineRule="exact"/>
    </w:pPr>
    <w:rPr>
      <w:rFonts w:ascii="Times New Roman" w:eastAsia="Times New Roman" w:hAnsi="Times New Roman"/>
      <w:sz w:val="26"/>
      <w:szCs w:val="26"/>
    </w:rPr>
  </w:style>
  <w:style w:type="paragraph" w:customStyle="1" w:styleId="27">
    <w:name w:val="Основной текст2"/>
    <w:basedOn w:val="a"/>
    <w:rsid w:val="008B5D0D"/>
    <w:pPr>
      <w:widowControl w:val="0"/>
      <w:shd w:val="clear" w:color="auto" w:fill="FFFFFF"/>
      <w:spacing w:after="300" w:line="322" w:lineRule="exact"/>
    </w:pPr>
    <w:rPr>
      <w:rFonts w:ascii="Times New Roman" w:eastAsia="Times New Roman" w:hAnsi="Times New Roman"/>
      <w:color w:val="000000"/>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694112834">
      <w:bodyDiv w:val="1"/>
      <w:marLeft w:val="0"/>
      <w:marRight w:val="0"/>
      <w:marTop w:val="0"/>
      <w:marBottom w:val="0"/>
      <w:divBdr>
        <w:top w:val="none" w:sz="0" w:space="0" w:color="auto"/>
        <w:left w:val="none" w:sz="0" w:space="0" w:color="auto"/>
        <w:bottom w:val="none" w:sz="0" w:space="0" w:color="auto"/>
        <w:right w:val="none" w:sz="0" w:space="0" w:color="auto"/>
      </w:divBdr>
    </w:div>
    <w:div w:id="810756543">
      <w:bodyDiv w:val="1"/>
      <w:marLeft w:val="0"/>
      <w:marRight w:val="0"/>
      <w:marTop w:val="0"/>
      <w:marBottom w:val="0"/>
      <w:divBdr>
        <w:top w:val="none" w:sz="0" w:space="0" w:color="auto"/>
        <w:left w:val="none" w:sz="0" w:space="0" w:color="auto"/>
        <w:bottom w:val="none" w:sz="0" w:space="0" w:color="auto"/>
        <w:right w:val="none" w:sz="0" w:space="0" w:color="auto"/>
      </w:divBdr>
    </w:div>
    <w:div w:id="1055619987">
      <w:bodyDiv w:val="1"/>
      <w:marLeft w:val="0"/>
      <w:marRight w:val="0"/>
      <w:marTop w:val="0"/>
      <w:marBottom w:val="0"/>
      <w:divBdr>
        <w:top w:val="none" w:sz="0" w:space="0" w:color="auto"/>
        <w:left w:val="none" w:sz="0" w:space="0" w:color="auto"/>
        <w:bottom w:val="none" w:sz="0" w:space="0" w:color="auto"/>
        <w:right w:val="none" w:sz="0" w:space="0" w:color="auto"/>
      </w:divBdr>
    </w:div>
    <w:div w:id="1117212256">
      <w:bodyDiv w:val="1"/>
      <w:marLeft w:val="0"/>
      <w:marRight w:val="0"/>
      <w:marTop w:val="0"/>
      <w:marBottom w:val="0"/>
      <w:divBdr>
        <w:top w:val="none" w:sz="0" w:space="0" w:color="auto"/>
        <w:left w:val="none" w:sz="0" w:space="0" w:color="auto"/>
        <w:bottom w:val="none" w:sz="0" w:space="0" w:color="auto"/>
        <w:right w:val="none" w:sz="0" w:space="0" w:color="auto"/>
      </w:divBdr>
    </w:div>
    <w:div w:id="1536308878">
      <w:bodyDiv w:val="1"/>
      <w:marLeft w:val="0"/>
      <w:marRight w:val="0"/>
      <w:marTop w:val="0"/>
      <w:marBottom w:val="0"/>
      <w:divBdr>
        <w:top w:val="none" w:sz="0" w:space="0" w:color="auto"/>
        <w:left w:val="none" w:sz="0" w:space="0" w:color="auto"/>
        <w:bottom w:val="none" w:sz="0" w:space="0" w:color="auto"/>
        <w:right w:val="none" w:sz="0" w:space="0" w:color="auto"/>
      </w:divBdr>
    </w:div>
    <w:div w:id="1785228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7FFAD9FD60A9DE32EFE33C23B455296668D0202761F30A9C9AD2F54CCE5929F6C1A34A05389F0DJDOBB" TargetMode="External"/><Relationship Id="rId13" Type="http://schemas.openxmlformats.org/officeDocument/2006/relationships/hyperlink" Target="consultantplus://offline/ref=E5F995B9A761BEF3E644E837A8E3F430BFE25D6510B4B8585808C479F5E13DBC4F94AD5EB27B964DC1BF13D81FD4Q" TargetMode="External"/><Relationship Id="rId18" Type="http://schemas.openxmlformats.org/officeDocument/2006/relationships/image" Target="media/image2.jpeg"/><Relationship Id="rId26" Type="http://schemas.openxmlformats.org/officeDocument/2006/relationships/hyperlink" Target="http://24-master.ru/image/cache/catalog/katalog/go-05.2-800x800-product_popup.jpg" TargetMode="External"/><Relationship Id="rId3" Type="http://schemas.openxmlformats.org/officeDocument/2006/relationships/styles" Target="styles.xml"/><Relationship Id="rId21" Type="http://schemas.openxmlformats.org/officeDocument/2006/relationships/hyperlink" Target="http://24-master.ru/image/cache/catalog/katalog/d-02.1-800x800-product_popup.jpg" TargetMode="External"/><Relationship Id="rId7" Type="http://schemas.openxmlformats.org/officeDocument/2006/relationships/endnotes" Target="endnotes.xml"/><Relationship Id="rId12" Type="http://schemas.openxmlformats.org/officeDocument/2006/relationships/hyperlink" Target="http://www.nazarovograd.ru" TargetMode="External"/><Relationship Id="rId17" Type="http://schemas.openxmlformats.org/officeDocument/2006/relationships/image" Target="media/image1.jpeg"/><Relationship Id="rId25" Type="http://schemas.openxmlformats.org/officeDocument/2006/relationships/image" Target="media/image8.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8DDEFB59463D823ECF0C1E88D9DD5D423593637662AD2D20AC532F88A77E7E95511A036D4570FQ4JEK" TargetMode="External"/><Relationship Id="rId20" Type="http://schemas.openxmlformats.org/officeDocument/2006/relationships/image" Target="media/image4.jpeg"/><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esktop\&#1052;&#1059;&#1053;&#1048;&#1062;&#1048;&#1055;&#1040;&#1051;&#1068;&#1053;&#1067;&#1045;%20&#1055;&#1056;&#1054;&#1043;&#1056;&#1040;&#1052;&#1052;&#1067;%202014\2018%20&#1075;.%20&#1050;&#1086;&#1084;&#1092;&#1086;&#1088;&#1090;&#1085;&#1072;&#1103;%20&#1089;&#1088;&#1077;&#1076;&#1072;\&#1052;&#1055;%20&#1060;&#1086;&#1088;&#1084;&#1080;&#1088;&#1086;&#1074;&#1072;&#1085;&#1080;&#1077;%20&#1082;&#1086;&#1084;&#1092;&#1086;&#1088;&#1090;&#1085;&#1086;&#1081;%20&#1089;&#1088;&#1077;&#1076;&#1099;\&#1055;&#1088;&#1080;&#1083;&#1086;&#1078;&#1077;&#1085;&#1080;&#1077;%20&#8470;%205%20&#1079;&#1072;&#1087;&#1086;&#1083;&#1085;&#1077;&#1085;&#1085;&#1086;&#1077;.xlsx" TargetMode="External"/><Relationship Id="rId24" Type="http://schemas.openxmlformats.org/officeDocument/2006/relationships/image" Target="media/image7.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8DDEFB59463D823ECF0C1E88D9DD5D423593637662AD2D20AC532F88A77E7E95511A036D4570FQ4JEK" TargetMode="External"/><Relationship Id="rId23" Type="http://schemas.openxmlformats.org/officeDocument/2006/relationships/image" Target="media/image6.jpeg"/><Relationship Id="rId28" Type="http://schemas.openxmlformats.org/officeDocument/2006/relationships/image" Target="media/image10.jpeg"/><Relationship Id="rId10" Type="http://schemas.openxmlformats.org/officeDocument/2006/relationships/hyperlink" Target="consultantplus://offline/ref=0F4B942D041163B5A5ADE41572E47D98DC71CF09366DD481114F691DEF4B6C748B946888C573246Dg8fCN" TargetMode="External"/><Relationship Id="rId19" Type="http://schemas.openxmlformats.org/officeDocument/2006/relationships/image" Target="media/image3.jpeg"/><Relationship Id="rId31"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hyperlink" Target="consultantplus://offline/ref=5C55826F8230E6885CEE8AD3B15F44498F1C4DE1F2CD7C655D175F3351A9GDI" TargetMode="External"/><Relationship Id="rId14" Type="http://schemas.openxmlformats.org/officeDocument/2006/relationships/hyperlink" Target="consultantplus://offline/ref=38DDEFB59463D823ECF0C1E88D9DD5D423593637662AD2D20AC532F88A77E7E95511A036D4540CQ4J2K" TargetMode="External"/><Relationship Id="rId22" Type="http://schemas.openxmlformats.org/officeDocument/2006/relationships/image" Target="media/image5.jpeg"/><Relationship Id="rId27" Type="http://schemas.openxmlformats.org/officeDocument/2006/relationships/image" Target="media/image9.jpeg"/><Relationship Id="rId30" Type="http://schemas.openxmlformats.org/officeDocument/2006/relationships/image" Target="media/image12.jpeg"/></Relationships>
</file>

<file path=word/_rels/footnotes.xml.rels><?xml version="1.0" encoding="UTF-8" standalone="yes"?>
<Relationships xmlns="http://schemas.openxmlformats.org/package/2006/relationships"><Relationship Id="rId2" Type="http://schemas.openxmlformats.org/officeDocument/2006/relationships/hyperlink" Target="consultantplus://offline/ref=88B5C80F075AEEE4B9002565174E2AD8512C2C74415E0D081E3F9DD89D27052A4090E0A8E5DF5850J5N6P" TargetMode="External"/><Relationship Id="rId1" Type="http://schemas.openxmlformats.org/officeDocument/2006/relationships/hyperlink" Target="consultantplus://offline/ref=FE7FFAD9FD60A9DE32EFFD3135D80A2667618F29226DFA5DC1CCD4A2139E5F7CB6J8O1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DF2DAB-02D6-4A36-8D85-F149F50AB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4539</TotalTime>
  <Pages>36</Pages>
  <Words>19234</Words>
  <Characters>109636</Characters>
  <Application>Microsoft Office Word</Application>
  <DocSecurity>0</DocSecurity>
  <Lines>913</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Irina St</cp:lastModifiedBy>
  <cp:revision>9</cp:revision>
  <cp:lastPrinted>2017-11-10T04:50:00Z</cp:lastPrinted>
  <dcterms:created xsi:type="dcterms:W3CDTF">2017-08-01T05:52:00Z</dcterms:created>
  <dcterms:modified xsi:type="dcterms:W3CDTF">2017-11-13T02:52:00Z</dcterms:modified>
</cp:coreProperties>
</file>