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D86" w:rsidRPr="00BF7D86" w:rsidRDefault="001B253E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B71DC">
        <w:rPr>
          <w:rFonts w:ascii="Times New Roman" w:hAnsi="Times New Roman" w:cs="Times New Roman"/>
          <w:sz w:val="28"/>
          <w:szCs w:val="28"/>
        </w:rPr>
        <w:t>4</w:t>
      </w:r>
    </w:p>
    <w:p w:rsidR="00BF7D86" w:rsidRPr="00BF7D86" w:rsidRDefault="00BF7D86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7D86" w:rsidRDefault="00BF7D86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</w:t>
      </w:r>
    </w:p>
    <w:p w:rsidR="00BF7D86" w:rsidRPr="00BF7D86" w:rsidRDefault="00BF7D86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Назарово» на 2014-2016 годы</w:t>
      </w:r>
    </w:p>
    <w:p w:rsidR="00BF7D86" w:rsidRPr="00BF7D86" w:rsidRDefault="00BF7D86" w:rsidP="00BF7D86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F9531C" w:rsidRPr="00260EB1" w:rsidRDefault="004D66A3" w:rsidP="00BF7D86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60EB1">
        <w:rPr>
          <w:rFonts w:ascii="Times New Roman" w:hAnsi="Times New Roman" w:cs="Times New Roman"/>
          <w:b/>
          <w:sz w:val="28"/>
          <w:szCs w:val="28"/>
        </w:rPr>
        <w:t>Подпрограмма 2</w:t>
      </w:r>
      <w:r w:rsidRPr="00260EB1">
        <w:rPr>
          <w:rFonts w:ascii="Times New Roman" w:hAnsi="Times New Roman" w:cs="Times New Roman"/>
          <w:sz w:val="28"/>
          <w:szCs w:val="28"/>
        </w:rPr>
        <w:t xml:space="preserve"> </w:t>
      </w:r>
      <w:r w:rsidR="00BF7D86" w:rsidRPr="00260EB1">
        <w:rPr>
          <w:rFonts w:ascii="Times New Roman" w:hAnsi="Times New Roman" w:cs="Times New Roman"/>
          <w:sz w:val="28"/>
          <w:szCs w:val="28"/>
        </w:rPr>
        <w:t xml:space="preserve">«Развитие,  модернизация и содержание </w:t>
      </w:r>
      <w:proofErr w:type="spellStart"/>
      <w:r w:rsidR="00BF7D86" w:rsidRPr="00260EB1">
        <w:rPr>
          <w:rFonts w:ascii="Times New Roman" w:hAnsi="Times New Roman" w:cs="Times New Roman"/>
          <w:sz w:val="28"/>
          <w:szCs w:val="28"/>
        </w:rPr>
        <w:t>улично</w:t>
      </w:r>
      <w:proofErr w:type="spellEnd"/>
      <w:r w:rsidR="00BF7D86" w:rsidRPr="00260E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7D86" w:rsidRPr="00260EB1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BF7D86" w:rsidRPr="00260EB1">
        <w:rPr>
          <w:rFonts w:ascii="Times New Roman" w:hAnsi="Times New Roman" w:cs="Times New Roman"/>
          <w:sz w:val="28"/>
          <w:szCs w:val="28"/>
        </w:rPr>
        <w:t xml:space="preserve">орожной сети и искусственных сооружений города Назарово» </w:t>
      </w:r>
    </w:p>
    <w:p w:rsidR="00BF7D86" w:rsidRPr="00260EB1" w:rsidRDefault="004D66A3" w:rsidP="00BF7D86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260EB1">
        <w:rPr>
          <w:rFonts w:ascii="Times New Roman" w:hAnsi="Times New Roman" w:cs="Times New Roman"/>
          <w:sz w:val="28"/>
          <w:szCs w:val="28"/>
        </w:rPr>
        <w:t xml:space="preserve">на 2014-2016 годы», </w:t>
      </w:r>
      <w:proofErr w:type="gramStart"/>
      <w:r w:rsidRPr="00260EB1">
        <w:rPr>
          <w:rFonts w:ascii="Times New Roman" w:hAnsi="Times New Roman" w:cs="Times New Roman"/>
          <w:sz w:val="28"/>
          <w:szCs w:val="28"/>
        </w:rPr>
        <w:t>реализуемая</w:t>
      </w:r>
      <w:proofErr w:type="gramEnd"/>
      <w:r w:rsidRPr="00260EB1">
        <w:rPr>
          <w:rFonts w:ascii="Times New Roman" w:hAnsi="Times New Roman" w:cs="Times New Roman"/>
          <w:sz w:val="28"/>
          <w:szCs w:val="28"/>
        </w:rPr>
        <w:t xml:space="preserve">  в рамках муниципальной программы </w:t>
      </w:r>
      <w:r w:rsidRPr="00260EB1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транспортной системы </w:t>
      </w:r>
      <w:r w:rsidRPr="00260EB1">
        <w:rPr>
          <w:rFonts w:ascii="Times New Roman" w:hAnsi="Times New Roman" w:cs="Times New Roman"/>
          <w:sz w:val="28"/>
          <w:szCs w:val="28"/>
        </w:rPr>
        <w:t>города Назарово</w:t>
      </w:r>
      <w:r w:rsidR="00194751" w:rsidRPr="00260EB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260EB1">
        <w:rPr>
          <w:rFonts w:ascii="Times New Roman" w:eastAsia="Calibri" w:hAnsi="Times New Roman" w:cs="Times New Roman"/>
          <w:sz w:val="28"/>
          <w:szCs w:val="28"/>
        </w:rPr>
        <w:t>на 2014-2016 годы</w:t>
      </w:r>
    </w:p>
    <w:p w:rsidR="00194751" w:rsidRPr="004D66A3" w:rsidRDefault="00194751" w:rsidP="00BF7D86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194751" w:rsidRPr="008D1153" w:rsidRDefault="00194751" w:rsidP="00194751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1153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«Развитие,  модернизация и содержание </w:t>
            </w:r>
            <w:proofErr w:type="spellStart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улично</w:t>
            </w:r>
            <w:proofErr w:type="spellEnd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орожной сети и искусственных сооружений города Назарово» на 2014-2016 годы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программы, в рамках которой реализуется подпрограмма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транспортной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2014-2016 годы</w:t>
            </w: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исполни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тельной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распоряди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программе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соиспол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нителем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программы, реализующую подпрограмму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1C" w:rsidRPr="00D776A2" w:rsidRDefault="00F9531C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6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531C" w:rsidTr="00A3486D">
        <w:trPr>
          <w:trHeight w:val="235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сохранности, модернизация и развитие сети автомобильных дорог города;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выполнение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снижение влияния дорожных условий на безопасность дорожного движения;</w:t>
            </w:r>
          </w:p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выполняемых дорожных работ </w:t>
            </w: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протяженности автомобильных дорог общего пользования местного  значения, </w:t>
            </w:r>
            <w:proofErr w:type="gramStart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по содержанию которых выполняются в объеме действующих нормативов; </w:t>
            </w:r>
          </w:p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доли дорожно-транспортных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происшествий, совершению которых сопутствовало наличие неудовлетворительных дорожных условий на автомобильных дорогах общего пользования местного значения;</w:t>
            </w:r>
          </w:p>
        </w:tc>
      </w:tr>
      <w:tr w:rsidR="00F9531C" w:rsidTr="00A3486D">
        <w:trPr>
          <w:trHeight w:val="3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531C" w:rsidTr="00A3486D">
        <w:trPr>
          <w:trHeight w:val="180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подпрограммы: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на 2014 – 2016 годы за счет средств местного бюджета – </w:t>
            </w:r>
            <w:r w:rsidR="00B10F39">
              <w:rPr>
                <w:rFonts w:ascii="Times New Roman" w:hAnsi="Times New Roman" w:cs="Times New Roman"/>
                <w:sz w:val="28"/>
                <w:szCs w:val="28"/>
              </w:rPr>
              <w:t>69 987,68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7F4C54" w:rsidRPr="00B10F39" w:rsidRDefault="00B10F39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10F39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</w:t>
            </w:r>
          </w:p>
          <w:p w:rsidR="00F9531C" w:rsidRPr="00A3486D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10"/>
                <w:szCs w:val="10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2014 год –</w:t>
            </w:r>
            <w:r w:rsidR="00B10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C14">
              <w:rPr>
                <w:rFonts w:ascii="Times New Roman" w:hAnsi="Times New Roman" w:cs="Times New Roman"/>
                <w:sz w:val="28"/>
                <w:szCs w:val="28"/>
              </w:rPr>
              <w:t>20 374,05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4B567D" w:rsidRPr="00A3486D" w:rsidRDefault="00F9531C" w:rsidP="004B567D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B10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C14">
              <w:rPr>
                <w:rFonts w:ascii="Times New Roman" w:hAnsi="Times New Roman" w:cs="Times New Roman"/>
                <w:sz w:val="28"/>
                <w:szCs w:val="28"/>
              </w:rPr>
              <w:t>24 908,74</w:t>
            </w:r>
            <w:r w:rsidR="004B567D"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4B567D" w:rsidRPr="00BF7D86" w:rsidRDefault="00F9531C" w:rsidP="004B567D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B10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C14">
              <w:rPr>
                <w:rFonts w:ascii="Times New Roman" w:hAnsi="Times New Roman" w:cs="Times New Roman"/>
                <w:sz w:val="28"/>
                <w:szCs w:val="28"/>
              </w:rPr>
              <w:t>24 704,89</w:t>
            </w:r>
            <w:r w:rsidR="00B10F3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9531C" w:rsidRDefault="00F9531C" w:rsidP="007F4C54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1C" w:rsidRDefault="00F9531C" w:rsidP="00A3486D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A3" w:rsidRPr="00260EB1" w:rsidRDefault="004D66A3" w:rsidP="004D66A3">
            <w:pPr>
              <w:pStyle w:val="ConsPlusCell"/>
              <w:jc w:val="both"/>
            </w:pPr>
            <w:r w:rsidRPr="00260EB1">
              <w:t>администрация города Назарово</w:t>
            </w:r>
          </w:p>
          <w:p w:rsidR="004D66A3" w:rsidRPr="00260EB1" w:rsidRDefault="004D66A3" w:rsidP="004D66A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60EB1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F9531C" w:rsidRPr="00260EB1" w:rsidRDefault="004D66A3" w:rsidP="004D66A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EB1">
              <w:rPr>
                <w:rFonts w:ascii="Times New Roman" w:hAnsi="Times New Roman" w:cs="Times New Roman"/>
                <w:sz w:val="28"/>
                <w:szCs w:val="28"/>
              </w:rPr>
              <w:t xml:space="preserve">МКУ «Контрольно-счетная палата </w:t>
            </w:r>
            <w:proofErr w:type="gramStart"/>
            <w:r w:rsidRPr="00260EB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260EB1">
              <w:rPr>
                <w:rFonts w:ascii="Times New Roman" w:hAnsi="Times New Roman" w:cs="Times New Roman"/>
                <w:sz w:val="28"/>
                <w:szCs w:val="28"/>
              </w:rPr>
              <w:t>. Назарово»</w:t>
            </w:r>
          </w:p>
        </w:tc>
      </w:tr>
    </w:tbl>
    <w:p w:rsidR="005F55EA" w:rsidRDefault="005F55EA" w:rsidP="001E65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1E65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A3486D" w:rsidRPr="00A3486D" w:rsidRDefault="00A3486D" w:rsidP="00A34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5C7D59" w:rsidRDefault="005F55EA" w:rsidP="00A34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E31384" w:rsidRPr="00A3486D" w:rsidRDefault="00E31384" w:rsidP="00A34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E31384" w:rsidRDefault="00E31384" w:rsidP="00A348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2.1.1.</w:t>
      </w:r>
      <w:r w:rsidRPr="00E31384">
        <w:rPr>
          <w:rFonts w:ascii="Times New Roman" w:hAnsi="Times New Roman" w:cs="Times New Roman"/>
          <w:sz w:val="28"/>
          <w:szCs w:val="28"/>
        </w:rPr>
        <w:t>Объективные показатели, характеризующие положение дел</w:t>
      </w:r>
    </w:p>
    <w:p w:rsidR="00A3486D" w:rsidRPr="00A3486D" w:rsidRDefault="00A3486D" w:rsidP="00A348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0"/>
          <w:szCs w:val="10"/>
        </w:rPr>
      </w:pPr>
    </w:p>
    <w:p w:rsidR="00E31384" w:rsidRPr="00E31384" w:rsidRDefault="00E31384" w:rsidP="00A3486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Общая протяженность автомобильных дорог общего пользования местного значения по состоянию на 01 января 2013 года составила: 194,896 километров, в том числе:</w:t>
      </w:r>
    </w:p>
    <w:p w:rsidR="00E31384" w:rsidRPr="00E31384" w:rsidRDefault="00E31384" w:rsidP="00A3486D">
      <w:pPr>
        <w:pStyle w:val="3"/>
        <w:spacing w:after="0" w:line="16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84,109 км (43,2 %) – с усовершенствованным типом покрытия;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0,85 км (0,4 %) – с переходным типом покрытия;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109,937 км (56,4%) – не имеют покрытия, т.е. грунтовые.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На автомобильных дорогах общего пользования местного значения  насчитывается 9 искусственных сооружений, в том числе 6 железобетонных мостов (66,7%), 3 путепровода и эстакады на пересечениях железнодорожных путей и автомобильных дорог (33,3 %).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Плотность </w:t>
      </w:r>
      <w:proofErr w:type="gramStart"/>
      <w:r w:rsidRPr="00E31384">
        <w:rPr>
          <w:sz w:val="28"/>
          <w:szCs w:val="28"/>
        </w:rPr>
        <w:t xml:space="preserve">сети автомобильных дорог общего пользования </w:t>
      </w:r>
      <w:r w:rsidR="007F4C54">
        <w:rPr>
          <w:sz w:val="28"/>
          <w:szCs w:val="28"/>
        </w:rPr>
        <w:t>местного</w:t>
      </w:r>
      <w:r w:rsidRPr="00E31384">
        <w:rPr>
          <w:sz w:val="28"/>
          <w:szCs w:val="28"/>
        </w:rPr>
        <w:t xml:space="preserve"> значения </w:t>
      </w:r>
      <w:r w:rsidR="007F4C54">
        <w:rPr>
          <w:sz w:val="28"/>
          <w:szCs w:val="28"/>
        </w:rPr>
        <w:t>города</w:t>
      </w:r>
      <w:proofErr w:type="gramEnd"/>
      <w:r w:rsidRPr="00E31384">
        <w:rPr>
          <w:sz w:val="28"/>
          <w:szCs w:val="28"/>
        </w:rPr>
        <w:t xml:space="preserve"> составляет 2,48 км/1 кв. км.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Дальнейший рост объемов перевозок на автомобильном транспорте в городе Назарово будет связан с увеличением объемов производства, развитием предпринимательской деятельности, расширением сферы услуг, повышением уровня жизни населения. Численность парка автомобильного транспорта возрастет на 1,5-2 % в год. При этом следует отметить, что меняется и структура парка транспортных средств, так, увеличивается удельный вес крупнотоннажных грузовых автомобилей, что обуславливает необходимость повышения капитальности дорог </w:t>
      </w:r>
      <w:r>
        <w:rPr>
          <w:sz w:val="28"/>
          <w:szCs w:val="28"/>
        </w:rPr>
        <w:t xml:space="preserve"> </w:t>
      </w:r>
      <w:r w:rsidRPr="00E31384">
        <w:rPr>
          <w:sz w:val="28"/>
          <w:szCs w:val="28"/>
        </w:rPr>
        <w:t>и мостов.</w:t>
      </w:r>
    </w:p>
    <w:p w:rsidR="00E31384" w:rsidRPr="00A3486D" w:rsidRDefault="00E31384" w:rsidP="00E31384">
      <w:pPr>
        <w:pStyle w:val="3"/>
        <w:spacing w:after="0" w:line="240" w:lineRule="atLeast"/>
        <w:ind w:left="0" w:firstLine="709"/>
        <w:jc w:val="both"/>
        <w:rPr>
          <w:sz w:val="10"/>
          <w:szCs w:val="10"/>
        </w:rPr>
      </w:pPr>
    </w:p>
    <w:p w:rsidR="00E31384" w:rsidRPr="00E31384" w:rsidRDefault="00E31384" w:rsidP="00E31384">
      <w:pPr>
        <w:pStyle w:val="3"/>
        <w:spacing w:after="0"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2.1.2.</w:t>
      </w:r>
      <w:r w:rsidRPr="00E31384">
        <w:rPr>
          <w:sz w:val="28"/>
          <w:szCs w:val="28"/>
        </w:rPr>
        <w:t>Тенденции развития ситуации и возможные последствия</w:t>
      </w:r>
    </w:p>
    <w:p w:rsidR="00E31384" w:rsidRPr="00A3486D" w:rsidRDefault="00E31384" w:rsidP="00E31384">
      <w:pPr>
        <w:pStyle w:val="3"/>
        <w:spacing w:after="0" w:line="240" w:lineRule="atLeast"/>
        <w:ind w:left="0" w:firstLine="709"/>
        <w:jc w:val="both"/>
        <w:rPr>
          <w:sz w:val="10"/>
          <w:szCs w:val="10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Одной из главных проблем, сдерживающих развитие экономики города Назарово, является неполное удовлетворение общественной потребности в перемещении жителей по его территории и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Отставание темпов развития автодорожной транспортной инфраструктуры от фактической и перспективной динамики развития 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в городе может быть охарактеризовано следующими обстоятельствами.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 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Рост количества дорожно-транспортных происшествий позволяет отнести данную проблему в разряд общенациональных государственных проблем, решение которых возможно лишь при осуществлении согласованного комплекса мероприятий по обеспечению безопасности дорожного движения. 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E31384">
        <w:rPr>
          <w:rFonts w:ascii="Times New Roman" w:hAnsi="Times New Roman" w:cs="Times New Roman"/>
          <w:sz w:val="28"/>
          <w:szCs w:val="28"/>
        </w:rPr>
        <w:t xml:space="preserve">Отдельные участки существующих автомобильных дорог, особенно </w:t>
      </w:r>
      <w:r w:rsidRPr="00E31384">
        <w:rPr>
          <w:rFonts w:ascii="Times New Roman" w:hAnsi="Times New Roman" w:cs="Times New Roman"/>
          <w:sz w:val="28"/>
          <w:szCs w:val="28"/>
        </w:rPr>
        <w:br/>
        <w:t>на подъездах к городу, характеризуются интенсивностью движения, превышающей техническо-эксплуатационные возможности конструктивных элементов автодорог, что не позволяет обеспечить выполнение современных требований к пропускной способности, комфорту, безопасности дорожного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движения и приводит к возникновению очагов аварийности на данных участках автодорог.</w:t>
      </w:r>
      <w:proofErr w:type="gramEnd"/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Существующая конфигурация сети дорог города является причиной необоснованно высокой концентрации транспортных потоков на главных транспортных направлениях.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Пропускная способность автодорог города существенно ограничена, отсутствие объездов приводит  к ускоренному износу их улично-дорожных систем, оказывает негативное влияние   на экологическую среду.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Качество сети дорог, обеспечивающих транспортную доступность садоводческих массивов, не соответствует действующим нормативным требованиям и общественной потребности.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10"/>
          <w:szCs w:val="10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2.1.3 Анализ ситуации в городе Назарово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10"/>
          <w:szCs w:val="10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87A6B">
        <w:rPr>
          <w:rFonts w:ascii="Times New Roman" w:hAnsi="Times New Roman" w:cs="Times New Roman"/>
          <w:sz w:val="28"/>
          <w:szCs w:val="28"/>
        </w:rPr>
        <w:t>Рост жилищного строительства,</w:t>
      </w:r>
      <w:r w:rsidRPr="00E31384">
        <w:rPr>
          <w:rFonts w:ascii="Times New Roman" w:hAnsi="Times New Roman" w:cs="Times New Roman"/>
          <w:sz w:val="28"/>
          <w:szCs w:val="28"/>
        </w:rPr>
        <w:t xml:space="preserve"> повышение уровня жизни населения города Назарово требуют повышения оперативности и качества выполнения работ по содержанию, ремонту и строительству автомобильных дорог общего пользования  местного значения. При этом город Назарово не располагают необходимыми финансовыми ресурсами не только для строительства </w:t>
      </w:r>
      <w:r w:rsidRPr="00E31384">
        <w:rPr>
          <w:rFonts w:ascii="Times New Roman" w:hAnsi="Times New Roman" w:cs="Times New Roman"/>
          <w:sz w:val="28"/>
          <w:szCs w:val="28"/>
        </w:rPr>
        <w:br/>
      </w:r>
      <w:r w:rsidRPr="00E31384">
        <w:rPr>
          <w:rFonts w:ascii="Times New Roman" w:hAnsi="Times New Roman" w:cs="Times New Roman"/>
          <w:sz w:val="28"/>
          <w:szCs w:val="28"/>
        </w:rPr>
        <w:lastRenderedPageBreak/>
        <w:t>и реконструкции, но и для обеспечения комплекса работ по содержанию автодорог и их ремонту.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 связи с отсутствием сре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дств в г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ороде практически </w:t>
      </w:r>
      <w:r w:rsidRPr="00E31384">
        <w:rPr>
          <w:rFonts w:ascii="Times New Roman" w:hAnsi="Times New Roman" w:cs="Times New Roman"/>
          <w:sz w:val="28"/>
          <w:szCs w:val="28"/>
        </w:rPr>
        <w:br/>
        <w:t>не выполняются работы по диагностике технического состояния автомобильных дорог и искусственных сооружений на них. В результате отсутствует единые объективные данные о существующем положении дел.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Кроме того, по состоянию на 01.01.2013 менее  1% от сети автомобильных дорог общего пользования (в том числе, улично-дорожная сеть) должным</w:t>
      </w:r>
      <w:r>
        <w:rPr>
          <w:rFonts w:ascii="Times New Roman" w:hAnsi="Times New Roman" w:cs="Times New Roman"/>
          <w:sz w:val="28"/>
          <w:szCs w:val="28"/>
        </w:rPr>
        <w:t xml:space="preserve"> образом зарегистрированы и име</w:t>
      </w:r>
      <w:r w:rsidRPr="00E31384">
        <w:rPr>
          <w:rFonts w:ascii="Times New Roman" w:hAnsi="Times New Roman" w:cs="Times New Roman"/>
          <w:sz w:val="28"/>
          <w:szCs w:val="28"/>
        </w:rPr>
        <w:t>ют правоустанавливающие документы. В результате отсутствуют документально подтвержденные данные о протяженности сети.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Финансирование дорожных работ из местного бюджета практически </w:t>
      </w:r>
      <w:r w:rsidRPr="00E31384">
        <w:rPr>
          <w:rFonts w:ascii="Times New Roman" w:hAnsi="Times New Roman" w:cs="Times New Roman"/>
          <w:sz w:val="28"/>
          <w:szCs w:val="28"/>
        </w:rPr>
        <w:br/>
        <w:t>не осуществляется и носит разовый характер при наступлении критических ситуаций, а также в целях устранения предписаний надзорных органов, при условии незначительных затрат, в противном случае местной администрацией направляются ходатайства с целью получения сре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>аевого бюджета на данные цели.</w:t>
      </w:r>
    </w:p>
    <w:p w:rsid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их развития подпрограммой предусматривается предоставление субсидий муниципальным образованиям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на строительство, реконструкцию, капитальный ремонт и ремонт автомобильных дорог местного значения.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8"/>
          <w:szCs w:val="8"/>
        </w:rPr>
      </w:pPr>
    </w:p>
    <w:p w:rsidR="00E31384" w:rsidRPr="00E31384" w:rsidRDefault="00E31384" w:rsidP="00E31384">
      <w:pPr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Анализ причин возникновения проблемы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8"/>
          <w:szCs w:val="8"/>
        </w:rPr>
      </w:pP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Первая причина – дефицит финансирования работ по компенсации износа дорожной сети. В результате недостаточного финансирования в период 2003-2012 годов выполняемые объемы работ по содержанию и ремонту дорог не обеспечивали восстановления ежегодного нормативного износа, в результате чего к 01 января 2013 года 8,302 км автодорог не соответствуют ни потребительским свойствам, ни техническим требованиям и требуют безотлагательного ремонта.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Возникновение так называемого «отложенного ремонта»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Кроме того, в последние годы практически отсутствуют объекты строительства и </w:t>
      </w:r>
      <w:proofErr w:type="gramStart"/>
      <w:r w:rsidRPr="00E31384">
        <w:rPr>
          <w:sz w:val="28"/>
          <w:szCs w:val="28"/>
        </w:rPr>
        <w:t>реконструкции</w:t>
      </w:r>
      <w:proofErr w:type="gramEnd"/>
      <w:r w:rsidRPr="00E31384">
        <w:rPr>
          <w:sz w:val="28"/>
          <w:szCs w:val="28"/>
        </w:rPr>
        <w:t xml:space="preserve"> автомобильных дорог. 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Второй причиной несоответствия темпов развития краевой экономики качественным показателям краевой дорожной системы является историческое изменение экономических приоритетов. 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В период создания транспортного автодорожного каркаса (60-80 годы прошлого столетия) была поставлена и решена задача обеспечения автодорожной доступности в наиболее густонаселенных районах города на основе безальтернативных радиально-стержневых транспортных схем. Несмотря на принимаемые меры в последние годы конфигурация сети региональных и межмуниципальных дорог общего пользования все еще имеет </w:t>
      </w:r>
      <w:r w:rsidRPr="00E31384">
        <w:rPr>
          <w:sz w:val="28"/>
          <w:szCs w:val="28"/>
        </w:rPr>
        <w:lastRenderedPageBreak/>
        <w:t>преимущественно радиальную структуру</w:t>
      </w:r>
      <w:r>
        <w:rPr>
          <w:sz w:val="28"/>
          <w:szCs w:val="28"/>
        </w:rPr>
        <w:t xml:space="preserve"> </w:t>
      </w:r>
      <w:r w:rsidRPr="00E31384">
        <w:rPr>
          <w:sz w:val="28"/>
          <w:szCs w:val="28"/>
        </w:rPr>
        <w:t>с недостаточным числом соединительных и хордовых дорог. Подобная организация сети имеет недостаточную эффективность в связи с увеличением протяженности маршрутов движения и, как следствие, перепробегом автомобильного транспорта</w:t>
      </w:r>
      <w:proofErr w:type="gramStart"/>
      <w:r w:rsidRPr="00E31384">
        <w:rPr>
          <w:sz w:val="28"/>
          <w:szCs w:val="28"/>
        </w:rPr>
        <w:t>.</w:t>
      </w:r>
      <w:proofErr w:type="gramEnd"/>
      <w:r w:rsidRPr="00E31384">
        <w:rPr>
          <w:sz w:val="28"/>
          <w:szCs w:val="28"/>
        </w:rPr>
        <w:t xml:space="preserve"> </w:t>
      </w:r>
      <w:proofErr w:type="gramStart"/>
      <w:r w:rsidRPr="00E31384">
        <w:rPr>
          <w:sz w:val="28"/>
          <w:szCs w:val="28"/>
        </w:rPr>
        <w:t>ч</w:t>
      </w:r>
      <w:proofErr w:type="gramEnd"/>
      <w:r w:rsidRPr="00E31384">
        <w:rPr>
          <w:sz w:val="28"/>
          <w:szCs w:val="28"/>
        </w:rPr>
        <w:t xml:space="preserve">то приводит, с одной стороны, к их перегрузке, а с другой – к неэффективности перевозок. 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Причиной существующего неудовлетворительного состояния сети автодорог местного значения является отсутствие необходимых финансовых, кадровых, материальных ресурсов для проведения регламентных дорожных работ.</w:t>
      </w:r>
    </w:p>
    <w:p w:rsidR="00E31384" w:rsidRPr="00E31384" w:rsidRDefault="00E31384" w:rsidP="00E31384">
      <w:pPr>
        <w:pStyle w:val="3"/>
        <w:numPr>
          <w:ilvl w:val="2"/>
          <w:numId w:val="3"/>
        </w:numPr>
        <w:spacing w:after="0" w:line="240" w:lineRule="atLeast"/>
        <w:ind w:left="0" w:firstLine="709"/>
        <w:jc w:val="center"/>
        <w:rPr>
          <w:sz w:val="28"/>
          <w:szCs w:val="28"/>
        </w:rPr>
      </w:pPr>
      <w:r w:rsidRPr="00E31384">
        <w:rPr>
          <w:sz w:val="28"/>
          <w:szCs w:val="28"/>
        </w:rPr>
        <w:t>Перечень и характеристика решаемых задач</w:t>
      </w:r>
    </w:p>
    <w:p w:rsidR="00E31384" w:rsidRPr="00A3486D" w:rsidRDefault="00E31384" w:rsidP="00E31384">
      <w:pPr>
        <w:pStyle w:val="3"/>
        <w:spacing w:after="0" w:line="240" w:lineRule="atLeast"/>
        <w:ind w:left="0" w:firstLine="709"/>
        <w:jc w:val="both"/>
        <w:rPr>
          <w:sz w:val="8"/>
          <w:szCs w:val="8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ежегодного финансирования работ </w:t>
      </w:r>
      <w:r w:rsidRPr="00E31384">
        <w:rPr>
          <w:rFonts w:ascii="Times New Roman" w:hAnsi="Times New Roman" w:cs="Times New Roman"/>
          <w:sz w:val="28"/>
          <w:szCs w:val="28"/>
        </w:rPr>
        <w:br/>
        <w:t>по содержанию, текущему ремонту и модернизации ухудшается транспортно-эксплуатационное состояние существующей сети автомобильных дорог.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Основной задачей, стоящей перед отраслью, является обеспечение сохранности автомобильных дорог и искусственных сооружений, относящихся к крупному имущественному комплексу.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Прогнозируемый рост количества транспортных средств, увеличение грузоподъемности и объемов грузовых и пассажирских перевозок на автомобильном транспорте приведет к увеличению интенсивности движения и осевых нагрузок. Это обуславливает неотложную потребность в развитии, совершенствовании </w:t>
      </w:r>
      <w:r w:rsidRPr="00E31384">
        <w:rPr>
          <w:rFonts w:ascii="Times New Roman" w:hAnsi="Times New Roman" w:cs="Times New Roman"/>
          <w:sz w:val="28"/>
          <w:szCs w:val="28"/>
        </w:rPr>
        <w:br/>
        <w:t>и модернизации сети автомобильных дорог города Назарово в соответствии с темпами социально-экономического развития и автомобилизации края.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Путем развития сети автомобильных дорог будут созданы условия для свободного передвижения людей и грузов по территории города.</w:t>
      </w:r>
    </w:p>
    <w:p w:rsidR="00BB71DC" w:rsidRDefault="00BB71DC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Из года в год люди расплачиваются жизнью или получают увечья из-за простой ошибки во время движения. Человеческий фактор не позволяет полностью предотвратить ошибки, как водителей, так и пешеходов. Тем не менее, можно смягчить последствия столкновений, повысив безопасность дорог. Более того, можно снизить уровень риска, если уделять больше внимания безопасности поведения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на дорогах.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Решение задачи обеспечения безопасности дорожного движения обусловлено социально-экономической остротой проблемы.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В части формирования инновационного климата, внедрения инновационных технологий для проведения дорожно-мостовых работ планируется продолжить работу по разработке и внедрению новых технологий и материалов, применяемых при производстве дорожно-мостовых работ, позволяющих увеличить межремонтные сроки и снизить расходы на </w:t>
      </w:r>
      <w:proofErr w:type="spellStart"/>
      <w:r w:rsidRPr="00E31384">
        <w:rPr>
          <w:rFonts w:ascii="Times New Roman" w:hAnsi="Times New Roman" w:cs="Times New Roman"/>
          <w:sz w:val="28"/>
          <w:szCs w:val="28"/>
        </w:rPr>
        <w:t>энерг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313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31384">
        <w:rPr>
          <w:rFonts w:ascii="Times New Roman" w:hAnsi="Times New Roman" w:cs="Times New Roman"/>
          <w:sz w:val="28"/>
          <w:szCs w:val="28"/>
        </w:rPr>
        <w:t>ресурсопотребление</w:t>
      </w:r>
      <w:proofErr w:type="spellEnd"/>
      <w:r w:rsidRPr="00E31384">
        <w:rPr>
          <w:rFonts w:ascii="Times New Roman" w:hAnsi="Times New Roman" w:cs="Times New Roman"/>
          <w:sz w:val="28"/>
          <w:szCs w:val="28"/>
        </w:rPr>
        <w:t>.</w:t>
      </w:r>
    </w:p>
    <w:p w:rsidR="00E31384" w:rsidRPr="00A3486D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tLeast"/>
        <w:ind w:left="0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проблемы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Обеспечением сохранности и модернизации существующей 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и искусственных сооружений на них является проведение ремонтных работ на объектах, требующих незамедлительного ремонта по результатам диагностики </w:t>
      </w:r>
      <w:r w:rsidRPr="00E31384">
        <w:rPr>
          <w:rFonts w:ascii="Times New Roman" w:hAnsi="Times New Roman" w:cs="Times New Roman"/>
          <w:sz w:val="28"/>
          <w:szCs w:val="28"/>
        </w:rPr>
        <w:br/>
        <w:t>и обследования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Обеспечением безопасности дорожного движения является проведение мероприятий, предупреждающих дорожно-транспортные происшествия на сети дорог местного значения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дорожно-транспортных происшествий.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Формирование транспортной доступности территорий города обеспечивается строительством и реконструкцией автомобильных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и искусственных сооружений на них, обеспечивающих формирование внутригородских транспортных коридоров.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Формирование инновационного климата, внедрение инновационных технологий для проведения дорожно-мостовых работ обеспечивается применением новых технологий и материалов, применяемых при производстве дорожно-мостовых работ, позволяющих увеличить межремонтные сроки и снизить расходы на </w:t>
      </w:r>
      <w:proofErr w:type="spellStart"/>
      <w:r w:rsidRPr="00E31384">
        <w:rPr>
          <w:rFonts w:ascii="Times New Roman" w:hAnsi="Times New Roman" w:cs="Times New Roman"/>
          <w:sz w:val="28"/>
          <w:szCs w:val="28"/>
        </w:rPr>
        <w:t>энерг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313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31384">
        <w:rPr>
          <w:rFonts w:ascii="Times New Roman" w:hAnsi="Times New Roman" w:cs="Times New Roman"/>
          <w:sz w:val="28"/>
          <w:szCs w:val="28"/>
        </w:rPr>
        <w:t>ресурсопотребление</w:t>
      </w:r>
      <w:proofErr w:type="spellEnd"/>
      <w:r w:rsidRPr="00E31384">
        <w:rPr>
          <w:rFonts w:ascii="Times New Roman" w:hAnsi="Times New Roman" w:cs="Times New Roman"/>
          <w:sz w:val="28"/>
          <w:szCs w:val="28"/>
        </w:rPr>
        <w:t>.</w:t>
      </w:r>
    </w:p>
    <w:p w:rsidR="00BB71DC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края.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384">
        <w:rPr>
          <w:rFonts w:ascii="Times New Roman" w:hAnsi="Times New Roman" w:cs="Times New Roman"/>
          <w:sz w:val="28"/>
          <w:szCs w:val="28"/>
        </w:rPr>
        <w:t>Комплексный подход к поставленным задачам позволит в условиях ограниченных бюджетных средств значительно улучшить показатели аварийности на всей сети автомобильных дорог за счёт снижения аварийности,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в местах концентрации ДТП, а также решить проблему сокращения разрывов между ежегодными нормативными объемами восстановительного ремонта и накопившегося за 10-ти летний период «</w:t>
      </w:r>
      <w:proofErr w:type="spellStart"/>
      <w:r w:rsidRPr="00E31384">
        <w:rPr>
          <w:rFonts w:ascii="Times New Roman" w:hAnsi="Times New Roman" w:cs="Times New Roman"/>
          <w:sz w:val="28"/>
          <w:szCs w:val="28"/>
        </w:rPr>
        <w:t>недоремонта</w:t>
      </w:r>
      <w:proofErr w:type="spellEnd"/>
      <w:r w:rsidRPr="00E31384">
        <w:rPr>
          <w:rFonts w:ascii="Times New Roman" w:hAnsi="Times New Roman" w:cs="Times New Roman"/>
          <w:sz w:val="28"/>
          <w:szCs w:val="28"/>
        </w:rPr>
        <w:t>» дорог и дорожных сооружений и обеспечить сохранность дорожных сооружений, относящихся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к крупному государственному имущественному комплексу.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В результате уровень оказываемых услуг в части обеспечения комфортности, мобильности, безопасности и 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автомобильных дорог существенно повысится.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9853E8" w:rsidRPr="00E31384" w:rsidRDefault="005F55EA" w:rsidP="001E6590">
      <w:pPr>
        <w:pStyle w:val="a9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E31384">
        <w:rPr>
          <w:rFonts w:ascii="Times New Roman" w:hAnsi="Times New Roman" w:cs="Times New Roman"/>
          <w:sz w:val="28"/>
          <w:szCs w:val="28"/>
        </w:rPr>
        <w:t>ая</w:t>
      </w:r>
      <w:r w:rsidRPr="00E31384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E31384">
        <w:rPr>
          <w:rFonts w:ascii="Times New Roman" w:hAnsi="Times New Roman" w:cs="Times New Roman"/>
          <w:sz w:val="28"/>
          <w:szCs w:val="28"/>
        </w:rPr>
        <w:t>ь</w:t>
      </w:r>
      <w:r w:rsidRPr="00E31384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E31384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E31384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 w:rsidRPr="00E31384">
        <w:rPr>
          <w:rFonts w:ascii="Times New Roman" w:hAnsi="Times New Roman" w:cs="Times New Roman"/>
          <w:sz w:val="28"/>
          <w:szCs w:val="28"/>
        </w:rPr>
        <w:t>под</w:t>
      </w:r>
      <w:r w:rsidRPr="00E31384"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2.2.1. Цель подпрограммы - обеспечение сохранности, модернизация и развитие сети автомобильных дорог края.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2.2.2. Задачи подпрограммы: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выполнение текущих регламентных работ по содержанию автомобильных дорог общего пользования местного значения;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lastRenderedPageBreak/>
        <w:t>выполнение работ по плановому нормативному ремонту автомобильных дорог общего пользования местного значения;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снижение влияния дорожных условий на безопасность дорожного движения;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повышение качества выполняемых дорожных работ;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2.2.3. Сроки выполнения подпрограммы: 2014-2016 годы.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2.2.4. 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политики в области дорожного хозяйства города Назарово Красноярского края.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2.2.5. К компетенции Администрации города Назарово относятся: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выработка предложений по уточнению перечня, затрат и механизма реализации подпрограммных мероприятий;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подготовка отчетов о ходе реализации подпрограммы.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2.2.6. Достижимость и </w:t>
      </w:r>
      <w:proofErr w:type="spellStart"/>
      <w:r w:rsidRPr="00E31384"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 w:rsidRPr="00E31384">
        <w:rPr>
          <w:rFonts w:ascii="Times New Roman" w:hAnsi="Times New Roman" w:cs="Times New Roman"/>
          <w:sz w:val="28"/>
          <w:szCs w:val="28"/>
        </w:rPr>
        <w:t xml:space="preserve"> поставленной цели обеспечиваются </w:t>
      </w:r>
      <w:r w:rsidRPr="00E31384">
        <w:rPr>
          <w:rFonts w:ascii="Times New Roman" w:hAnsi="Times New Roman" w:cs="Times New Roman"/>
          <w:sz w:val="28"/>
          <w:szCs w:val="28"/>
        </w:rPr>
        <w:br/>
        <w:t>за счет установления значений целевых индикаторов на весь период действия подпрограммы по годам ее реализации.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2.2.7. Перечень целевых индикаторов подпрограммы представлен в приложении № 1 к подпрограмме.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1E6590">
      <w:pPr>
        <w:pStyle w:val="a9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F0617" w:rsidRPr="00E31384">
        <w:rPr>
          <w:rFonts w:ascii="Times New Roman" w:hAnsi="Times New Roman" w:cs="Times New Roman"/>
          <w:sz w:val="28"/>
          <w:szCs w:val="28"/>
        </w:rPr>
        <w:t>под</w:t>
      </w:r>
      <w:r w:rsidR="009853E8" w:rsidRPr="00E31384">
        <w:rPr>
          <w:rFonts w:ascii="Times New Roman" w:hAnsi="Times New Roman" w:cs="Times New Roman"/>
          <w:sz w:val="28"/>
          <w:szCs w:val="28"/>
        </w:rPr>
        <w:t>программы</w:t>
      </w:r>
    </w:p>
    <w:p w:rsidR="00361E85" w:rsidRPr="00E31384" w:rsidRDefault="00361E85" w:rsidP="00361E85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1. Реализация подпрограммы осуществляется за счет средств местного бюджета,  краевого бюджета (дорожного фонда Красноярского края), а также за счет привлечения средств инвестиционного характера на реализацию отдельных мероприятий.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 Главным распорядителем бюджетных средств является Администрация города Назарово.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3. Получателем бюджетных сре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ункцией заказчика </w:t>
      </w:r>
      <w:r w:rsidRPr="00E31384">
        <w:rPr>
          <w:rFonts w:ascii="Times New Roman" w:hAnsi="Times New Roman" w:cs="Times New Roman"/>
          <w:sz w:val="28"/>
          <w:szCs w:val="28"/>
        </w:rPr>
        <w:br/>
        <w:t xml:space="preserve">по выполнению мероприятий, предусмотренных подпрограммой, является </w:t>
      </w:r>
      <w:r w:rsidRPr="00E31384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«Управление городским хозяйством</w:t>
      </w:r>
      <w:r w:rsidRPr="00E31384">
        <w:rPr>
          <w:rFonts w:ascii="Times New Roman" w:hAnsi="Times New Roman" w:cs="Times New Roman"/>
          <w:sz w:val="28"/>
          <w:szCs w:val="28"/>
        </w:rPr>
        <w:t xml:space="preserve">» </w:t>
      </w:r>
      <w:r w:rsidRPr="00E31384">
        <w:rPr>
          <w:rFonts w:ascii="Times New Roman" w:hAnsi="Times New Roman" w:cs="Times New Roman"/>
          <w:b/>
          <w:sz w:val="28"/>
          <w:szCs w:val="28"/>
        </w:rPr>
        <w:t>города Назарово</w:t>
      </w:r>
      <w:r w:rsidRPr="00E31384">
        <w:rPr>
          <w:rFonts w:ascii="Times New Roman" w:hAnsi="Times New Roman" w:cs="Times New Roman"/>
          <w:sz w:val="28"/>
          <w:szCs w:val="28"/>
        </w:rPr>
        <w:t>. Реализация указанных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4. Субсидии из краевого бюджета предоставляются бюджету г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азарово на: 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- содержание автомобильных дорог общего пользования местного значения; 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lastRenderedPageBreak/>
        <w:t>- капитальный ремонт и ремонт автомобильных дорог общего пользования местного значения городских округов, в том числе, проведение инженерных изысканий, специальных обследований и разработка проектной документации, экспертиза проектной документации;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- строительство и реконструкция автомобильных дорог общего пользования местного значения городских округов и искусственных сооружений на них,</w:t>
      </w:r>
      <w:r w:rsidRPr="00E31384">
        <w:rPr>
          <w:rFonts w:ascii="Times New Roman" w:hAnsi="Times New Roman" w:cs="Times New Roman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в том числе, на проведение инженерных изысканий, специальных обследований и разработку проектной документации, экспертизу проектной документации.</w:t>
      </w:r>
    </w:p>
    <w:p w:rsidR="00E31384" w:rsidRPr="00A3486D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6"/>
          <w:szCs w:val="6"/>
        </w:rPr>
      </w:pPr>
    </w:p>
    <w:p w:rsidR="009853E8" w:rsidRPr="00361E85" w:rsidRDefault="009853E8" w:rsidP="00361E85">
      <w:pPr>
        <w:pStyle w:val="a9"/>
        <w:numPr>
          <w:ilvl w:val="1"/>
          <w:numId w:val="3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1E85">
        <w:rPr>
          <w:rFonts w:ascii="Times New Roman" w:hAnsi="Times New Roman" w:cs="Times New Roman"/>
          <w:sz w:val="28"/>
          <w:szCs w:val="28"/>
        </w:rPr>
        <w:t>У</w:t>
      </w:r>
      <w:r w:rsidR="005F55EA" w:rsidRPr="00361E85">
        <w:rPr>
          <w:rFonts w:ascii="Times New Roman" w:hAnsi="Times New Roman" w:cs="Times New Roman"/>
          <w:sz w:val="28"/>
          <w:szCs w:val="28"/>
        </w:rPr>
        <w:t>правлени</w:t>
      </w:r>
      <w:r w:rsidRPr="00361E85">
        <w:rPr>
          <w:rFonts w:ascii="Times New Roman" w:hAnsi="Times New Roman" w:cs="Times New Roman"/>
          <w:sz w:val="28"/>
          <w:szCs w:val="28"/>
        </w:rPr>
        <w:t>е</w:t>
      </w:r>
      <w:r w:rsidR="005F55EA" w:rsidRPr="00361E85">
        <w:rPr>
          <w:rFonts w:ascii="Times New Roman" w:hAnsi="Times New Roman" w:cs="Times New Roman"/>
          <w:sz w:val="28"/>
          <w:szCs w:val="28"/>
        </w:rPr>
        <w:t xml:space="preserve"> </w:t>
      </w:r>
      <w:r w:rsidR="00BF0617" w:rsidRPr="00361E85">
        <w:rPr>
          <w:rFonts w:ascii="Times New Roman" w:hAnsi="Times New Roman" w:cs="Times New Roman"/>
          <w:sz w:val="28"/>
          <w:szCs w:val="28"/>
        </w:rPr>
        <w:t>под</w:t>
      </w:r>
      <w:r w:rsidR="005F55EA" w:rsidRPr="00361E85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 w:rsidR="005F55EA" w:rsidRPr="00361E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F55EA" w:rsidRPr="00361E85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361E85" w:rsidRPr="00361E85" w:rsidRDefault="00361E85" w:rsidP="00361E85">
      <w:pPr>
        <w:pStyle w:val="a9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2.4.1. Организация управления подпрограммой осуществляется Администрацией города Назарово.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2.4.2. Контроль за целевым и эффективным использованием средств, предусмотренных на реализацию мероприятий подпрограммы, осуществляется</w:t>
      </w:r>
      <w:r w:rsidR="007F4C54">
        <w:rPr>
          <w:rFonts w:ascii="Times New Roman" w:hAnsi="Times New Roman" w:cs="Times New Roman"/>
          <w:sz w:val="28"/>
          <w:szCs w:val="28"/>
        </w:rPr>
        <w:t xml:space="preserve"> Администрацией города Назарово</w:t>
      </w:r>
      <w:r w:rsidR="00874065">
        <w:rPr>
          <w:rFonts w:ascii="Times New Roman" w:hAnsi="Times New Roman" w:cs="Times New Roman"/>
          <w:sz w:val="28"/>
          <w:szCs w:val="28"/>
        </w:rPr>
        <w:t>,</w:t>
      </w:r>
      <w:r w:rsidR="007F4C54"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 xml:space="preserve"> финансовым уп</w:t>
      </w:r>
      <w:r w:rsidR="00874065">
        <w:rPr>
          <w:rFonts w:ascii="Times New Roman" w:hAnsi="Times New Roman" w:cs="Times New Roman"/>
          <w:sz w:val="28"/>
          <w:szCs w:val="28"/>
        </w:rPr>
        <w:t>равлением администрации города, МКУ «Контрольно-счетная палата г</w:t>
      </w:r>
      <w:proofErr w:type="gramStart"/>
      <w:r w:rsidR="0087406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74065">
        <w:rPr>
          <w:rFonts w:ascii="Times New Roman" w:hAnsi="Times New Roman" w:cs="Times New Roman"/>
          <w:sz w:val="28"/>
          <w:szCs w:val="28"/>
        </w:rPr>
        <w:t>азарово».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Получатель бюджетных сре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>ункцией муниципального заказчика – МКУ «УГХ»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E31384" w:rsidRPr="00A3486D" w:rsidRDefault="00E31384" w:rsidP="001E6590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6"/>
          <w:szCs w:val="6"/>
        </w:rPr>
      </w:pPr>
    </w:p>
    <w:p w:rsidR="00E31384" w:rsidRDefault="005F55EA" w:rsidP="001E6590">
      <w:pPr>
        <w:pStyle w:val="a9"/>
        <w:numPr>
          <w:ilvl w:val="1"/>
          <w:numId w:val="6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F4C54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361E85" w:rsidRPr="007F4C54" w:rsidRDefault="00361E85" w:rsidP="00361E85">
      <w:pPr>
        <w:pStyle w:val="a9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обеспечить проведение мероприятий, направленных на сохранение </w:t>
      </w:r>
      <w:r w:rsidRPr="00E31384">
        <w:rPr>
          <w:rFonts w:ascii="Times New Roman" w:hAnsi="Times New Roman" w:cs="Times New Roman"/>
          <w:sz w:val="28"/>
          <w:szCs w:val="28"/>
        </w:rPr>
        <w:br/>
        <w:t>и модернизацию существующей сети автомобильных дорог общего пользования  местного значения;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снизить влияние дорожных условий на безопасность дорожного движения;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повысить качество выполняемых дорожных работ.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населению услуг в части дорожного комплекса города.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2.5.3. Реализация мероприятий, предусмотренных подпрограммой, позволит существенно снизить вредное воздействие на окружающую среду. Улучшение транспортно-эксплуатационных характеристик автодорог позволит снизить: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выбросы отработанных газов в атмосферу;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уровень шумового воздействия и загрязнения придорожных полос;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пылеобразование.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2.5.4. Экономический эффект от реализации подпрограммы будет достигнут за счет снижения себестоимости перевозок грузов и пассажиров, </w:t>
      </w:r>
      <w:r w:rsidRPr="00E31384">
        <w:rPr>
          <w:rFonts w:ascii="Times New Roman" w:hAnsi="Times New Roman" w:cs="Times New Roman"/>
          <w:sz w:val="28"/>
          <w:szCs w:val="28"/>
        </w:rPr>
        <w:lastRenderedPageBreak/>
        <w:t>повышения скорости движения, снижения транспортных издержек, повышения производительности подвижного состава автомобильного транспорта в результате улучшения дорожных условий.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Кроме того, положительный экономический эффект обеспечивается </w:t>
      </w:r>
      <w:r w:rsidRPr="00E31384">
        <w:rPr>
          <w:rFonts w:ascii="Times New Roman" w:hAnsi="Times New Roman" w:cs="Times New Roman"/>
          <w:sz w:val="28"/>
          <w:szCs w:val="28"/>
        </w:rPr>
        <w:br/>
        <w:t>и в социальной сфере (торговле, сфере услуг и т.д.), а также ведет к развитию отраслей промышленности, жилищного строительства, сельского хозяйства.</w:t>
      </w:r>
    </w:p>
    <w:p w:rsidR="00E31384" w:rsidRPr="00A3486D" w:rsidRDefault="00E31384" w:rsidP="001E6590">
      <w:pPr>
        <w:pStyle w:val="a9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6"/>
          <w:szCs w:val="6"/>
        </w:rPr>
      </w:pPr>
    </w:p>
    <w:p w:rsidR="005F55EA" w:rsidRPr="00E31384" w:rsidRDefault="0095433D" w:rsidP="001E6590">
      <w:pPr>
        <w:pStyle w:val="a9"/>
        <w:numPr>
          <w:ilvl w:val="1"/>
          <w:numId w:val="6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E31384" w:rsidRPr="00A3486D" w:rsidRDefault="00E31384" w:rsidP="00E31384">
      <w:pPr>
        <w:pStyle w:val="a9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с указанием объема средств </w:t>
      </w:r>
      <w:r w:rsidRPr="00E31384">
        <w:rPr>
          <w:rFonts w:ascii="Times New Roman" w:hAnsi="Times New Roman" w:cs="Times New Roman"/>
          <w:sz w:val="28"/>
          <w:szCs w:val="28"/>
        </w:rPr>
        <w:br/>
        <w:t xml:space="preserve">на их реализацию и ожидаемых результатов представлен в приложении № 2 </w:t>
      </w:r>
      <w:r w:rsidRPr="00E31384">
        <w:rPr>
          <w:rFonts w:ascii="Times New Roman" w:hAnsi="Times New Roman" w:cs="Times New Roman"/>
          <w:sz w:val="28"/>
          <w:szCs w:val="28"/>
        </w:rPr>
        <w:br/>
        <w:t>к подпрограмме.</w:t>
      </w:r>
    </w:p>
    <w:p w:rsidR="00E31384" w:rsidRPr="00A3486D" w:rsidRDefault="00E31384" w:rsidP="00E31384">
      <w:pPr>
        <w:pStyle w:val="a7"/>
        <w:spacing w:after="0" w:line="240" w:lineRule="atLeast"/>
        <w:ind w:left="0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pStyle w:val="a7"/>
        <w:numPr>
          <w:ilvl w:val="1"/>
          <w:numId w:val="7"/>
        </w:num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E31384" w:rsidRPr="00A3486D" w:rsidRDefault="00E31384" w:rsidP="00E31384">
      <w:pPr>
        <w:pStyle w:val="a7"/>
        <w:spacing w:after="0" w:line="240" w:lineRule="atLeast"/>
        <w:ind w:left="0"/>
        <w:jc w:val="center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Источниками финансирования мероприятий подпрограммы являются средства местного бюджета, дорожного фонда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31384" w:rsidRPr="00E31384" w:rsidRDefault="00E31384" w:rsidP="00E31384">
      <w:pPr>
        <w:pStyle w:val="a7"/>
        <w:spacing w:after="0" w:line="24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составит </w:t>
      </w:r>
      <w:r w:rsidR="00B10F39">
        <w:rPr>
          <w:rFonts w:ascii="Times New Roman" w:hAnsi="Times New Roman" w:cs="Times New Roman"/>
          <w:sz w:val="28"/>
          <w:szCs w:val="28"/>
        </w:rPr>
        <w:t>69 987,68</w:t>
      </w:r>
      <w:r w:rsidRPr="00E3138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31384" w:rsidRPr="00E31384" w:rsidRDefault="00E31384" w:rsidP="00E31384">
      <w:pPr>
        <w:pStyle w:val="a7"/>
        <w:spacing w:after="0" w:line="240" w:lineRule="atLeast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Размер бюджетных ассигнований на содержание автомобильных дорог общего пользования местного значения рассчитывается </w:t>
      </w:r>
      <w:r w:rsidRPr="00E31384">
        <w:rPr>
          <w:rFonts w:ascii="Times New Roman" w:hAnsi="Times New Roman" w:cs="Times New Roman"/>
          <w:sz w:val="28"/>
          <w:szCs w:val="28"/>
        </w:rPr>
        <w:br/>
        <w:t xml:space="preserve">на основании 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правил расчета размера ассигнований бюджета Красноярского края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на содержание автомобильных дорог общего пользования регионального </w:t>
      </w:r>
      <w:r w:rsidRPr="00E31384">
        <w:rPr>
          <w:rFonts w:ascii="Times New Roman" w:hAnsi="Times New Roman" w:cs="Times New Roman"/>
          <w:sz w:val="28"/>
          <w:szCs w:val="28"/>
        </w:rPr>
        <w:br/>
        <w:t>и межмуниципального значения, утвержденных постановлением Правительства Красноярского края от 15.06.2009 № 309-п.</w:t>
      </w:r>
    </w:p>
    <w:p w:rsidR="00E31384" w:rsidRPr="00E31384" w:rsidRDefault="00E31384" w:rsidP="00E31384">
      <w:pPr>
        <w:pStyle w:val="a7"/>
        <w:spacing w:after="0" w:line="240" w:lineRule="atLeast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При планировании проведения ремонтных мероприятий на автомобильных дорогах общего пользования рассматриваются объекты, требующие незамедлительного ремонта по результатам диагностики и 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обследования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автомобильных дорог. Межремонтные сроки проведения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E31384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E31384">
        <w:rPr>
          <w:rFonts w:ascii="Times New Roman" w:hAnsi="Times New Roman" w:cs="Times New Roman"/>
          <w:sz w:val="28"/>
          <w:szCs w:val="28"/>
        </w:rPr>
        <w:t xml:space="preserve"> автомобильных дорог и искусственных сооружений на них утверждены приказом Министерства транспорта Российской Федерации от 01.11.2007 № 157.</w:t>
      </w:r>
    </w:p>
    <w:p w:rsidR="00E31384" w:rsidRPr="00E31384" w:rsidRDefault="00E31384" w:rsidP="00E31384">
      <w:pPr>
        <w:pStyle w:val="a7"/>
        <w:spacing w:after="0" w:line="240" w:lineRule="atLeast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При определении объемов финансирования строительства автомобильных дорог и искусственных сооружений на них использован способ аналоговой оценки потребных финансовых ресурсов на основе ранее разработанных и реализованных проектов, а также имеющиеся проекты, инвестиционные и технико-экономические обоснования.</w:t>
      </w:r>
    </w:p>
    <w:p w:rsidR="00E31384" w:rsidRPr="00E31384" w:rsidRDefault="00E31384" w:rsidP="00E31384">
      <w:pPr>
        <w:pStyle w:val="a7"/>
        <w:spacing w:after="0" w:line="240" w:lineRule="atLeast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Современное состояние рынка материальных ресурсов не требует специального набора мероприятий по формированию муниципальных заказов </w:t>
      </w:r>
      <w:r w:rsidRPr="00E31384">
        <w:rPr>
          <w:rFonts w:ascii="Times New Roman" w:hAnsi="Times New Roman" w:cs="Times New Roman"/>
          <w:sz w:val="28"/>
          <w:szCs w:val="28"/>
        </w:rPr>
        <w:br/>
        <w:t>на материально-технические ресурсы, необходимые для выполнения подпрограммы.</w:t>
      </w:r>
    </w:p>
    <w:p w:rsidR="00E31384" w:rsidRPr="00E31384" w:rsidRDefault="00E31384" w:rsidP="00E31384">
      <w:pPr>
        <w:pStyle w:val="a7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7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1384" w:rsidRPr="00E31384" w:rsidSect="00B71AB7">
      <w:headerReference w:type="default" r:id="rId7"/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5E9" w:rsidRDefault="001275E9" w:rsidP="00361018">
      <w:pPr>
        <w:spacing w:after="0" w:line="240" w:lineRule="auto"/>
      </w:pPr>
      <w:r>
        <w:separator/>
      </w:r>
    </w:p>
  </w:endnote>
  <w:endnote w:type="continuationSeparator" w:id="1">
    <w:p w:rsidR="001275E9" w:rsidRDefault="001275E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5E9" w:rsidRDefault="001275E9" w:rsidP="00361018">
      <w:pPr>
        <w:spacing w:after="0" w:line="240" w:lineRule="auto"/>
      </w:pPr>
      <w:r>
        <w:separator/>
      </w:r>
    </w:p>
  </w:footnote>
  <w:footnote w:type="continuationSeparator" w:id="1">
    <w:p w:rsidR="001275E9" w:rsidRDefault="001275E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A03C97" w:rsidRDefault="0031771A">
        <w:pPr>
          <w:pStyle w:val="a3"/>
          <w:jc w:val="center"/>
        </w:pPr>
        <w:fldSimple w:instr=" PAGE   \* MERGEFORMAT ">
          <w:r w:rsidR="00B10F39">
            <w:rPr>
              <w:noProof/>
            </w:rPr>
            <w:t>2</w:t>
          </w:r>
        </w:fldSimple>
      </w:p>
    </w:sdtContent>
  </w:sdt>
  <w:p w:rsidR="00A03C97" w:rsidRDefault="00A03C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8E3"/>
    <w:multiLevelType w:val="multilevel"/>
    <w:tmpl w:val="108C30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CF90E14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EB35683"/>
    <w:multiLevelType w:val="hybridMultilevel"/>
    <w:tmpl w:val="10F258A4"/>
    <w:lvl w:ilvl="0" w:tplc="DBDAB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DD73D58"/>
    <w:multiLevelType w:val="hybridMultilevel"/>
    <w:tmpl w:val="449804AC"/>
    <w:lvl w:ilvl="0" w:tplc="E812B7DE">
      <w:start w:val="5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411AC"/>
    <w:rsid w:val="00051ED9"/>
    <w:rsid w:val="00056180"/>
    <w:rsid w:val="00072410"/>
    <w:rsid w:val="0007268A"/>
    <w:rsid w:val="00073A8E"/>
    <w:rsid w:val="00087E0D"/>
    <w:rsid w:val="00092E84"/>
    <w:rsid w:val="000B3137"/>
    <w:rsid w:val="000F0263"/>
    <w:rsid w:val="001157F5"/>
    <w:rsid w:val="00116C7E"/>
    <w:rsid w:val="001217F0"/>
    <w:rsid w:val="001275E9"/>
    <w:rsid w:val="0013761C"/>
    <w:rsid w:val="00143DB9"/>
    <w:rsid w:val="00145986"/>
    <w:rsid w:val="0015320A"/>
    <w:rsid w:val="00157090"/>
    <w:rsid w:val="00194751"/>
    <w:rsid w:val="001A7BE8"/>
    <w:rsid w:val="001B253E"/>
    <w:rsid w:val="001C5764"/>
    <w:rsid w:val="001C60EF"/>
    <w:rsid w:val="001E0D4D"/>
    <w:rsid w:val="001E16F7"/>
    <w:rsid w:val="001E6254"/>
    <w:rsid w:val="001E6590"/>
    <w:rsid w:val="001F12B8"/>
    <w:rsid w:val="00200397"/>
    <w:rsid w:val="002070DB"/>
    <w:rsid w:val="00207F0F"/>
    <w:rsid w:val="00244313"/>
    <w:rsid w:val="00251760"/>
    <w:rsid w:val="00260EB1"/>
    <w:rsid w:val="00264A41"/>
    <w:rsid w:val="0027124D"/>
    <w:rsid w:val="002839CB"/>
    <w:rsid w:val="00287347"/>
    <w:rsid w:val="0029470C"/>
    <w:rsid w:val="002A4290"/>
    <w:rsid w:val="002B423B"/>
    <w:rsid w:val="002B6CD6"/>
    <w:rsid w:val="002C16A1"/>
    <w:rsid w:val="002C6512"/>
    <w:rsid w:val="002D29B7"/>
    <w:rsid w:val="002D4BC0"/>
    <w:rsid w:val="002E31EC"/>
    <w:rsid w:val="002E564F"/>
    <w:rsid w:val="002F0EFB"/>
    <w:rsid w:val="0031771A"/>
    <w:rsid w:val="00317FD7"/>
    <w:rsid w:val="00335CA7"/>
    <w:rsid w:val="00342CC5"/>
    <w:rsid w:val="00361018"/>
    <w:rsid w:val="00361E85"/>
    <w:rsid w:val="00362C22"/>
    <w:rsid w:val="003802EB"/>
    <w:rsid w:val="003917AB"/>
    <w:rsid w:val="003A41AD"/>
    <w:rsid w:val="003A7217"/>
    <w:rsid w:val="003D1398"/>
    <w:rsid w:val="003D1E42"/>
    <w:rsid w:val="003D4F26"/>
    <w:rsid w:val="003D746D"/>
    <w:rsid w:val="00401BC8"/>
    <w:rsid w:val="004060F3"/>
    <w:rsid w:val="00411E92"/>
    <w:rsid w:val="00412EE9"/>
    <w:rsid w:val="00424823"/>
    <w:rsid w:val="00424FAF"/>
    <w:rsid w:val="00431991"/>
    <w:rsid w:val="00446208"/>
    <w:rsid w:val="00462BFD"/>
    <w:rsid w:val="004B567D"/>
    <w:rsid w:val="004D4C14"/>
    <w:rsid w:val="004D66A3"/>
    <w:rsid w:val="004F0514"/>
    <w:rsid w:val="00521209"/>
    <w:rsid w:val="00527D63"/>
    <w:rsid w:val="00536ECD"/>
    <w:rsid w:val="00556C11"/>
    <w:rsid w:val="005621E7"/>
    <w:rsid w:val="00577DA6"/>
    <w:rsid w:val="005A42D8"/>
    <w:rsid w:val="005B5AAF"/>
    <w:rsid w:val="005C7D59"/>
    <w:rsid w:val="005D2293"/>
    <w:rsid w:val="005D3E40"/>
    <w:rsid w:val="005E2D02"/>
    <w:rsid w:val="005E5A6B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46CFA"/>
    <w:rsid w:val="00693E90"/>
    <w:rsid w:val="006A7645"/>
    <w:rsid w:val="006B51A8"/>
    <w:rsid w:val="006C1A8A"/>
    <w:rsid w:val="006C6E09"/>
    <w:rsid w:val="006D0F23"/>
    <w:rsid w:val="006E6155"/>
    <w:rsid w:val="00723DA1"/>
    <w:rsid w:val="00734A51"/>
    <w:rsid w:val="007463C2"/>
    <w:rsid w:val="007526CE"/>
    <w:rsid w:val="0077640E"/>
    <w:rsid w:val="007969CB"/>
    <w:rsid w:val="0079788F"/>
    <w:rsid w:val="007A2168"/>
    <w:rsid w:val="007C2643"/>
    <w:rsid w:val="007C7177"/>
    <w:rsid w:val="007C737B"/>
    <w:rsid w:val="007D2711"/>
    <w:rsid w:val="007F4C54"/>
    <w:rsid w:val="008013FE"/>
    <w:rsid w:val="00821804"/>
    <w:rsid w:val="00822CC3"/>
    <w:rsid w:val="00834103"/>
    <w:rsid w:val="00836B57"/>
    <w:rsid w:val="00843014"/>
    <w:rsid w:val="0085186C"/>
    <w:rsid w:val="00870FDB"/>
    <w:rsid w:val="00874065"/>
    <w:rsid w:val="008908A4"/>
    <w:rsid w:val="008A7609"/>
    <w:rsid w:val="008B42DA"/>
    <w:rsid w:val="008C6836"/>
    <w:rsid w:val="008D06E2"/>
    <w:rsid w:val="009066C8"/>
    <w:rsid w:val="00910000"/>
    <w:rsid w:val="0092580E"/>
    <w:rsid w:val="009274BD"/>
    <w:rsid w:val="009322A0"/>
    <w:rsid w:val="00937922"/>
    <w:rsid w:val="00940113"/>
    <w:rsid w:val="00942A8A"/>
    <w:rsid w:val="0095433D"/>
    <w:rsid w:val="0095673A"/>
    <w:rsid w:val="00960E27"/>
    <w:rsid w:val="0097476C"/>
    <w:rsid w:val="0097655B"/>
    <w:rsid w:val="009853E8"/>
    <w:rsid w:val="009930A9"/>
    <w:rsid w:val="009A6AD0"/>
    <w:rsid w:val="009A6B38"/>
    <w:rsid w:val="009B2EA7"/>
    <w:rsid w:val="009C6A1B"/>
    <w:rsid w:val="009D2D4D"/>
    <w:rsid w:val="009D46C6"/>
    <w:rsid w:val="009D6832"/>
    <w:rsid w:val="009D6869"/>
    <w:rsid w:val="009D7D19"/>
    <w:rsid w:val="009E34CD"/>
    <w:rsid w:val="009F0CBA"/>
    <w:rsid w:val="009F6E72"/>
    <w:rsid w:val="00A03C97"/>
    <w:rsid w:val="00A23CCF"/>
    <w:rsid w:val="00A3486D"/>
    <w:rsid w:val="00A71C3F"/>
    <w:rsid w:val="00A7435B"/>
    <w:rsid w:val="00A74FC6"/>
    <w:rsid w:val="00A972DD"/>
    <w:rsid w:val="00AA0899"/>
    <w:rsid w:val="00AA50E6"/>
    <w:rsid w:val="00AB20D9"/>
    <w:rsid w:val="00AB2C75"/>
    <w:rsid w:val="00AB3DE7"/>
    <w:rsid w:val="00AB6ACA"/>
    <w:rsid w:val="00AF3057"/>
    <w:rsid w:val="00B10F39"/>
    <w:rsid w:val="00B307B2"/>
    <w:rsid w:val="00B47065"/>
    <w:rsid w:val="00B571F9"/>
    <w:rsid w:val="00B60A27"/>
    <w:rsid w:val="00B71AB7"/>
    <w:rsid w:val="00B77B00"/>
    <w:rsid w:val="00B87A6B"/>
    <w:rsid w:val="00BA2EC2"/>
    <w:rsid w:val="00BA6796"/>
    <w:rsid w:val="00BB2EEE"/>
    <w:rsid w:val="00BB71DC"/>
    <w:rsid w:val="00BD00EE"/>
    <w:rsid w:val="00BE5FF3"/>
    <w:rsid w:val="00BF0617"/>
    <w:rsid w:val="00BF7D86"/>
    <w:rsid w:val="00BF7DD6"/>
    <w:rsid w:val="00C332EB"/>
    <w:rsid w:val="00C44102"/>
    <w:rsid w:val="00C871AF"/>
    <w:rsid w:val="00C94629"/>
    <w:rsid w:val="00CA7E21"/>
    <w:rsid w:val="00CB3298"/>
    <w:rsid w:val="00CB6212"/>
    <w:rsid w:val="00CF7D36"/>
    <w:rsid w:val="00D2113B"/>
    <w:rsid w:val="00D216DC"/>
    <w:rsid w:val="00D22807"/>
    <w:rsid w:val="00D3552A"/>
    <w:rsid w:val="00D44760"/>
    <w:rsid w:val="00D55F7C"/>
    <w:rsid w:val="00D776A2"/>
    <w:rsid w:val="00DA4045"/>
    <w:rsid w:val="00DB4312"/>
    <w:rsid w:val="00DC5AB4"/>
    <w:rsid w:val="00DC5F08"/>
    <w:rsid w:val="00DC726E"/>
    <w:rsid w:val="00DF22B0"/>
    <w:rsid w:val="00E014A8"/>
    <w:rsid w:val="00E051B5"/>
    <w:rsid w:val="00E07456"/>
    <w:rsid w:val="00E07533"/>
    <w:rsid w:val="00E1363A"/>
    <w:rsid w:val="00E31384"/>
    <w:rsid w:val="00E3602C"/>
    <w:rsid w:val="00E60618"/>
    <w:rsid w:val="00E62B6B"/>
    <w:rsid w:val="00E646B3"/>
    <w:rsid w:val="00E720F6"/>
    <w:rsid w:val="00E8057A"/>
    <w:rsid w:val="00E8770F"/>
    <w:rsid w:val="00EB72A3"/>
    <w:rsid w:val="00EC0182"/>
    <w:rsid w:val="00ED0570"/>
    <w:rsid w:val="00EE781C"/>
    <w:rsid w:val="00F35515"/>
    <w:rsid w:val="00F44A33"/>
    <w:rsid w:val="00F450A6"/>
    <w:rsid w:val="00F6025E"/>
    <w:rsid w:val="00F7627F"/>
    <w:rsid w:val="00F9412D"/>
    <w:rsid w:val="00F9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E313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13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138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1384"/>
  </w:style>
  <w:style w:type="paragraph" w:styleId="a9">
    <w:name w:val="List Paragraph"/>
    <w:basedOn w:val="a"/>
    <w:uiPriority w:val="34"/>
    <w:qFormat/>
    <w:rsid w:val="00E31384"/>
    <w:pPr>
      <w:ind w:left="720"/>
      <w:contextualSpacing/>
    </w:pPr>
  </w:style>
  <w:style w:type="paragraph" w:customStyle="1" w:styleId="ConsPlusNonformat">
    <w:name w:val="ConsPlusNonformat"/>
    <w:rsid w:val="00F95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3124</Words>
  <Characters>17812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28</cp:revision>
  <cp:lastPrinted>2013-10-21T01:32:00Z</cp:lastPrinted>
  <dcterms:created xsi:type="dcterms:W3CDTF">2013-07-08T04:06:00Z</dcterms:created>
  <dcterms:modified xsi:type="dcterms:W3CDTF">2013-10-21T11:48:00Z</dcterms:modified>
</cp:coreProperties>
</file>