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8FE" w:rsidRPr="00404C5B" w:rsidRDefault="002E38FE" w:rsidP="002E38FE">
      <w:pPr>
        <w:pStyle w:val="aff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4C5B">
        <w:rPr>
          <w:rFonts w:ascii="Times New Roman" w:hAnsi="Times New Roman" w:cs="Times New Roman"/>
          <w:b/>
          <w:sz w:val="26"/>
          <w:szCs w:val="26"/>
        </w:rPr>
        <w:t>Российская  Федерация</w:t>
      </w:r>
    </w:p>
    <w:p w:rsidR="002E38FE" w:rsidRPr="00404C5B" w:rsidRDefault="002E38FE" w:rsidP="002E38FE">
      <w:pPr>
        <w:pStyle w:val="aff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4C5B">
        <w:rPr>
          <w:rFonts w:ascii="Times New Roman" w:hAnsi="Times New Roman" w:cs="Times New Roman"/>
          <w:b/>
          <w:sz w:val="26"/>
          <w:szCs w:val="26"/>
        </w:rPr>
        <w:t>Красноярский  край</w:t>
      </w:r>
    </w:p>
    <w:p w:rsidR="002E38FE" w:rsidRPr="00404C5B" w:rsidRDefault="002E38FE" w:rsidP="002E38FE">
      <w:pPr>
        <w:pStyle w:val="aff5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E38FE" w:rsidRPr="00404C5B" w:rsidRDefault="002E38FE" w:rsidP="002E38FE">
      <w:pPr>
        <w:pStyle w:val="aff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4C5B">
        <w:rPr>
          <w:rFonts w:ascii="Times New Roman" w:hAnsi="Times New Roman" w:cs="Times New Roman"/>
          <w:b/>
          <w:sz w:val="26"/>
          <w:szCs w:val="26"/>
        </w:rPr>
        <w:t>АДМИНИСТРАЦИЯ ГОРОДА НАЗАРОВО</w:t>
      </w:r>
    </w:p>
    <w:p w:rsidR="002E38FE" w:rsidRPr="00404C5B" w:rsidRDefault="002E38FE" w:rsidP="002E38FE">
      <w:pPr>
        <w:pStyle w:val="aff5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E38FE" w:rsidRPr="00404C5B" w:rsidRDefault="002E38FE" w:rsidP="002E38FE">
      <w:pPr>
        <w:pStyle w:val="aff5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404C5B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Pr="00404C5B">
        <w:rPr>
          <w:rFonts w:ascii="Times New Roman" w:hAnsi="Times New Roman" w:cs="Times New Roman"/>
          <w:b/>
          <w:sz w:val="26"/>
          <w:szCs w:val="26"/>
        </w:rPr>
        <w:t xml:space="preserve"> А С П О Р Я Ж Е Н И Е</w:t>
      </w:r>
    </w:p>
    <w:p w:rsidR="002E38FE" w:rsidRPr="00404C5B" w:rsidRDefault="002E38FE" w:rsidP="002E38FE">
      <w:pPr>
        <w:pStyle w:val="aff5"/>
        <w:rPr>
          <w:rFonts w:ascii="Times New Roman" w:hAnsi="Times New Roman" w:cs="Times New Roman"/>
          <w:b/>
          <w:sz w:val="26"/>
          <w:szCs w:val="26"/>
        </w:rPr>
      </w:pPr>
    </w:p>
    <w:p w:rsidR="002E38FE" w:rsidRPr="00404C5B" w:rsidRDefault="00454491" w:rsidP="002E38FE">
      <w:pPr>
        <w:pStyle w:val="aff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B13F82">
        <w:rPr>
          <w:rFonts w:ascii="Times New Roman" w:hAnsi="Times New Roman" w:cs="Times New Roman"/>
          <w:sz w:val="26"/>
          <w:szCs w:val="26"/>
        </w:rPr>
        <w:t>15</w:t>
      </w:r>
      <w:r w:rsidR="002E38FE" w:rsidRPr="00404C5B">
        <w:rPr>
          <w:rFonts w:ascii="Times New Roman" w:hAnsi="Times New Roman" w:cs="Times New Roman"/>
          <w:sz w:val="26"/>
          <w:szCs w:val="26"/>
        </w:rPr>
        <w:t>.1</w:t>
      </w:r>
      <w:r w:rsidR="00D01F2D" w:rsidRPr="00404C5B">
        <w:rPr>
          <w:rFonts w:ascii="Times New Roman" w:hAnsi="Times New Roman" w:cs="Times New Roman"/>
          <w:sz w:val="26"/>
          <w:szCs w:val="26"/>
        </w:rPr>
        <w:t>0</w:t>
      </w:r>
      <w:r w:rsidR="002E38FE" w:rsidRPr="00404C5B">
        <w:rPr>
          <w:rFonts w:ascii="Times New Roman" w:hAnsi="Times New Roman" w:cs="Times New Roman"/>
          <w:sz w:val="26"/>
          <w:szCs w:val="26"/>
        </w:rPr>
        <w:t>.20</w:t>
      </w:r>
      <w:r w:rsidR="00851D1E" w:rsidRPr="00404C5B">
        <w:rPr>
          <w:rFonts w:ascii="Times New Roman" w:hAnsi="Times New Roman" w:cs="Times New Roman"/>
          <w:sz w:val="26"/>
          <w:szCs w:val="26"/>
        </w:rPr>
        <w:t>2</w:t>
      </w:r>
      <w:r w:rsidR="003C5D3C">
        <w:rPr>
          <w:rFonts w:ascii="Times New Roman" w:hAnsi="Times New Roman" w:cs="Times New Roman"/>
          <w:sz w:val="26"/>
          <w:szCs w:val="26"/>
        </w:rPr>
        <w:t>1</w:t>
      </w:r>
      <w:r w:rsidR="002E38FE" w:rsidRPr="00404C5B">
        <w:rPr>
          <w:rFonts w:ascii="Times New Roman" w:hAnsi="Times New Roman" w:cs="Times New Roman"/>
          <w:sz w:val="26"/>
          <w:szCs w:val="26"/>
        </w:rPr>
        <w:t xml:space="preserve">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2E38FE" w:rsidRPr="00404C5B">
        <w:rPr>
          <w:rFonts w:ascii="Times New Roman" w:hAnsi="Times New Roman" w:cs="Times New Roman"/>
          <w:sz w:val="26"/>
          <w:szCs w:val="26"/>
        </w:rPr>
        <w:t xml:space="preserve">               г.</w:t>
      </w:r>
      <w:r w:rsidR="00CF2B52">
        <w:rPr>
          <w:rFonts w:ascii="Times New Roman" w:hAnsi="Times New Roman" w:cs="Times New Roman"/>
          <w:sz w:val="26"/>
          <w:szCs w:val="26"/>
        </w:rPr>
        <w:t xml:space="preserve"> </w:t>
      </w:r>
      <w:r w:rsidR="002E38FE" w:rsidRPr="00404C5B">
        <w:rPr>
          <w:rFonts w:ascii="Times New Roman" w:hAnsi="Times New Roman" w:cs="Times New Roman"/>
          <w:sz w:val="26"/>
          <w:szCs w:val="26"/>
        </w:rPr>
        <w:t>Назарово</w:t>
      </w:r>
      <w:r w:rsidR="002E38FE" w:rsidRPr="00404C5B">
        <w:rPr>
          <w:rFonts w:ascii="Times New Roman" w:hAnsi="Times New Roman" w:cs="Times New Roman"/>
          <w:sz w:val="26"/>
          <w:szCs w:val="26"/>
        </w:rPr>
        <w:tab/>
      </w:r>
      <w:r w:rsidR="002E38FE" w:rsidRPr="00404C5B">
        <w:rPr>
          <w:rFonts w:ascii="Times New Roman" w:hAnsi="Times New Roman" w:cs="Times New Roman"/>
          <w:sz w:val="26"/>
          <w:szCs w:val="26"/>
        </w:rPr>
        <w:tab/>
      </w:r>
      <w:r w:rsidR="002E38FE" w:rsidRPr="00404C5B">
        <w:rPr>
          <w:rFonts w:ascii="Times New Roman" w:hAnsi="Times New Roman" w:cs="Times New Roman"/>
          <w:sz w:val="26"/>
          <w:szCs w:val="26"/>
        </w:rPr>
        <w:tab/>
      </w:r>
      <w:r w:rsidR="002E38FE" w:rsidRPr="00404C5B">
        <w:rPr>
          <w:rFonts w:ascii="Times New Roman" w:hAnsi="Times New Roman" w:cs="Times New Roman"/>
          <w:sz w:val="26"/>
          <w:szCs w:val="26"/>
        </w:rPr>
        <w:tab/>
        <w:t xml:space="preserve">   №  </w:t>
      </w:r>
      <w:r w:rsidR="00B13F82">
        <w:rPr>
          <w:rFonts w:ascii="Times New Roman" w:hAnsi="Times New Roman" w:cs="Times New Roman"/>
          <w:sz w:val="26"/>
          <w:szCs w:val="26"/>
        </w:rPr>
        <w:t>320-р</w:t>
      </w:r>
    </w:p>
    <w:p w:rsidR="002E38FE" w:rsidRPr="00404C5B" w:rsidRDefault="002E38FE" w:rsidP="002E38FE">
      <w:pPr>
        <w:pStyle w:val="aff5"/>
        <w:jc w:val="both"/>
        <w:rPr>
          <w:rFonts w:ascii="Times New Roman" w:hAnsi="Times New Roman" w:cs="Times New Roman"/>
          <w:sz w:val="26"/>
          <w:szCs w:val="26"/>
        </w:rPr>
      </w:pPr>
    </w:p>
    <w:p w:rsidR="002E38FE" w:rsidRPr="00404C5B" w:rsidRDefault="003C72F2" w:rsidP="002E38FE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E38FE" w:rsidRPr="00404C5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38FE" w:rsidRPr="00404C5B">
        <w:rPr>
          <w:rFonts w:ascii="Times New Roman" w:hAnsi="Times New Roman" w:cs="Times New Roman"/>
          <w:sz w:val="28"/>
          <w:szCs w:val="28"/>
        </w:rPr>
        <w:t xml:space="preserve">В соответствии со статьями 172,184.2 Бюджетного кодекса Российской Федерации, </w:t>
      </w:r>
      <w:r w:rsidR="00F56000">
        <w:rPr>
          <w:rFonts w:ascii="Times New Roman" w:hAnsi="Times New Roman" w:cs="Times New Roman"/>
          <w:sz w:val="28"/>
          <w:szCs w:val="28"/>
        </w:rPr>
        <w:t xml:space="preserve">статьями 7,57 </w:t>
      </w:r>
      <w:r w:rsidR="002E38FE" w:rsidRPr="00404C5B">
        <w:rPr>
          <w:rFonts w:ascii="Times New Roman" w:hAnsi="Times New Roman" w:cs="Times New Roman"/>
          <w:sz w:val="28"/>
          <w:szCs w:val="28"/>
        </w:rPr>
        <w:t>Устав</w:t>
      </w:r>
      <w:r w:rsidR="00F56000">
        <w:rPr>
          <w:rFonts w:ascii="Times New Roman" w:hAnsi="Times New Roman" w:cs="Times New Roman"/>
          <w:sz w:val="28"/>
          <w:szCs w:val="28"/>
        </w:rPr>
        <w:t>а</w:t>
      </w:r>
      <w:r w:rsidR="002E38FE" w:rsidRPr="00404C5B">
        <w:rPr>
          <w:rFonts w:ascii="Times New Roman" w:hAnsi="Times New Roman" w:cs="Times New Roman"/>
          <w:sz w:val="28"/>
          <w:szCs w:val="28"/>
        </w:rPr>
        <w:t xml:space="preserve"> города Назарово, решением Назаровского городского Совета депутатов от 19.03.2008 </w:t>
      </w:r>
      <w:r w:rsidR="008F72B1" w:rsidRPr="00404C5B">
        <w:rPr>
          <w:rFonts w:ascii="Times New Roman" w:hAnsi="Times New Roman" w:cs="Times New Roman"/>
          <w:sz w:val="28"/>
          <w:szCs w:val="28"/>
        </w:rPr>
        <w:t xml:space="preserve">№ 17-159 </w:t>
      </w:r>
      <w:r w:rsidR="002E38FE" w:rsidRPr="00404C5B">
        <w:rPr>
          <w:rFonts w:ascii="Times New Roman" w:hAnsi="Times New Roman" w:cs="Times New Roman"/>
          <w:sz w:val="28"/>
          <w:szCs w:val="28"/>
        </w:rPr>
        <w:t>«Об утверждении Положения о бюджетном процессе в городе Назарово» (с изменениями), одобрить:</w:t>
      </w:r>
    </w:p>
    <w:p w:rsidR="008F1572" w:rsidRPr="00404C5B" w:rsidRDefault="002E38FE" w:rsidP="002E38FE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 w:rsidRPr="00404C5B">
        <w:rPr>
          <w:rFonts w:ascii="Times New Roman" w:hAnsi="Times New Roman" w:cs="Times New Roman"/>
          <w:sz w:val="28"/>
          <w:szCs w:val="28"/>
        </w:rPr>
        <w:t xml:space="preserve">- основные направления бюджетной </w:t>
      </w:r>
      <w:r w:rsidR="008F1572" w:rsidRPr="00404C5B">
        <w:rPr>
          <w:rFonts w:ascii="Times New Roman" w:hAnsi="Times New Roman" w:cs="Times New Roman"/>
          <w:sz w:val="28"/>
          <w:szCs w:val="28"/>
        </w:rPr>
        <w:t>политики города Назарово на 20</w:t>
      </w:r>
      <w:r w:rsidR="000D2D2F" w:rsidRPr="00404C5B">
        <w:rPr>
          <w:rFonts w:ascii="Times New Roman" w:hAnsi="Times New Roman" w:cs="Times New Roman"/>
          <w:sz w:val="28"/>
          <w:szCs w:val="28"/>
        </w:rPr>
        <w:t>2</w:t>
      </w:r>
      <w:r w:rsidR="003C5D3C">
        <w:rPr>
          <w:rFonts w:ascii="Times New Roman" w:hAnsi="Times New Roman" w:cs="Times New Roman"/>
          <w:sz w:val="28"/>
          <w:szCs w:val="28"/>
        </w:rPr>
        <w:t>2</w:t>
      </w:r>
      <w:r w:rsidR="008F1572" w:rsidRPr="00404C5B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851D1E" w:rsidRPr="00404C5B">
        <w:rPr>
          <w:rFonts w:ascii="Times New Roman" w:hAnsi="Times New Roman" w:cs="Times New Roman"/>
          <w:sz w:val="28"/>
          <w:szCs w:val="28"/>
        </w:rPr>
        <w:t>2</w:t>
      </w:r>
      <w:r w:rsidR="003C5D3C">
        <w:rPr>
          <w:rFonts w:ascii="Times New Roman" w:hAnsi="Times New Roman" w:cs="Times New Roman"/>
          <w:sz w:val="28"/>
          <w:szCs w:val="28"/>
        </w:rPr>
        <w:t>3</w:t>
      </w:r>
      <w:r w:rsidR="008F1572" w:rsidRPr="00404C5B">
        <w:rPr>
          <w:rFonts w:ascii="Times New Roman" w:hAnsi="Times New Roman" w:cs="Times New Roman"/>
          <w:sz w:val="28"/>
          <w:szCs w:val="28"/>
        </w:rPr>
        <w:t xml:space="preserve"> и 20</w:t>
      </w:r>
      <w:r w:rsidR="00D01F2D" w:rsidRPr="00404C5B">
        <w:rPr>
          <w:rFonts w:ascii="Times New Roman" w:hAnsi="Times New Roman" w:cs="Times New Roman"/>
          <w:sz w:val="28"/>
          <w:szCs w:val="28"/>
        </w:rPr>
        <w:t>2</w:t>
      </w:r>
      <w:r w:rsidR="003C5D3C">
        <w:rPr>
          <w:rFonts w:ascii="Times New Roman" w:hAnsi="Times New Roman" w:cs="Times New Roman"/>
          <w:sz w:val="28"/>
          <w:szCs w:val="28"/>
        </w:rPr>
        <w:t>4</w:t>
      </w:r>
      <w:r w:rsidR="008F1572" w:rsidRPr="00404C5B">
        <w:rPr>
          <w:rFonts w:ascii="Times New Roman" w:hAnsi="Times New Roman" w:cs="Times New Roman"/>
          <w:sz w:val="28"/>
          <w:szCs w:val="28"/>
        </w:rPr>
        <w:t xml:space="preserve"> годы (приложение 1);</w:t>
      </w:r>
    </w:p>
    <w:p w:rsidR="002E38FE" w:rsidRPr="00404C5B" w:rsidRDefault="008F1572" w:rsidP="002E38FE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 w:rsidRPr="00404C5B">
        <w:rPr>
          <w:rFonts w:ascii="Times New Roman" w:hAnsi="Times New Roman" w:cs="Times New Roman"/>
          <w:sz w:val="28"/>
          <w:szCs w:val="28"/>
        </w:rPr>
        <w:t xml:space="preserve">- основные направления </w:t>
      </w:r>
      <w:r w:rsidR="002E38FE" w:rsidRPr="00404C5B">
        <w:rPr>
          <w:rFonts w:ascii="Times New Roman" w:hAnsi="Times New Roman" w:cs="Times New Roman"/>
          <w:sz w:val="28"/>
          <w:szCs w:val="28"/>
        </w:rPr>
        <w:t xml:space="preserve"> налоговой</w:t>
      </w:r>
      <w:r w:rsidR="00CF2B52">
        <w:rPr>
          <w:rFonts w:ascii="Times New Roman" w:hAnsi="Times New Roman" w:cs="Times New Roman"/>
          <w:sz w:val="28"/>
          <w:szCs w:val="28"/>
        </w:rPr>
        <w:t xml:space="preserve"> </w:t>
      </w:r>
      <w:r w:rsidR="00851D1E" w:rsidRPr="00404C5B">
        <w:rPr>
          <w:rFonts w:ascii="Times New Roman" w:hAnsi="Times New Roman" w:cs="Times New Roman"/>
          <w:sz w:val="28"/>
          <w:szCs w:val="28"/>
        </w:rPr>
        <w:t>политики города Назарово на 202</w:t>
      </w:r>
      <w:r w:rsidR="003C5D3C">
        <w:rPr>
          <w:rFonts w:ascii="Times New Roman" w:hAnsi="Times New Roman" w:cs="Times New Roman"/>
          <w:sz w:val="28"/>
          <w:szCs w:val="28"/>
        </w:rPr>
        <w:t>2</w:t>
      </w:r>
      <w:r w:rsidR="002E38FE" w:rsidRPr="00404C5B">
        <w:rPr>
          <w:rFonts w:ascii="Times New Roman" w:hAnsi="Times New Roman" w:cs="Times New Roman"/>
          <w:sz w:val="28"/>
          <w:szCs w:val="28"/>
        </w:rPr>
        <w:t xml:space="preserve"> год</w:t>
      </w:r>
      <w:r w:rsidR="003C5D3C">
        <w:rPr>
          <w:rFonts w:ascii="Times New Roman" w:hAnsi="Times New Roman" w:cs="Times New Roman"/>
          <w:sz w:val="28"/>
          <w:szCs w:val="28"/>
        </w:rPr>
        <w:t xml:space="preserve"> и плановый период 2023</w:t>
      </w:r>
      <w:r w:rsidR="002E38FE" w:rsidRPr="00404C5B">
        <w:rPr>
          <w:rFonts w:ascii="Times New Roman" w:hAnsi="Times New Roman" w:cs="Times New Roman"/>
          <w:sz w:val="28"/>
          <w:szCs w:val="28"/>
        </w:rPr>
        <w:t xml:space="preserve"> и 20</w:t>
      </w:r>
      <w:r w:rsidR="00851D1E" w:rsidRPr="00404C5B">
        <w:rPr>
          <w:rFonts w:ascii="Times New Roman" w:hAnsi="Times New Roman" w:cs="Times New Roman"/>
          <w:sz w:val="28"/>
          <w:szCs w:val="28"/>
        </w:rPr>
        <w:t>2</w:t>
      </w:r>
      <w:r w:rsidR="003C5D3C">
        <w:rPr>
          <w:rFonts w:ascii="Times New Roman" w:hAnsi="Times New Roman" w:cs="Times New Roman"/>
          <w:sz w:val="28"/>
          <w:szCs w:val="28"/>
        </w:rPr>
        <w:t>4</w:t>
      </w:r>
      <w:r w:rsidR="002E38FE" w:rsidRPr="00404C5B">
        <w:rPr>
          <w:rFonts w:ascii="Times New Roman" w:hAnsi="Times New Roman" w:cs="Times New Roman"/>
          <w:sz w:val="28"/>
          <w:szCs w:val="28"/>
        </w:rPr>
        <w:t xml:space="preserve"> годы (приложение </w:t>
      </w:r>
      <w:r w:rsidRPr="00404C5B">
        <w:rPr>
          <w:rFonts w:ascii="Times New Roman" w:hAnsi="Times New Roman" w:cs="Times New Roman"/>
          <w:sz w:val="28"/>
          <w:szCs w:val="28"/>
        </w:rPr>
        <w:t>2</w:t>
      </w:r>
      <w:r w:rsidR="002E38FE" w:rsidRPr="00404C5B">
        <w:rPr>
          <w:rFonts w:ascii="Times New Roman" w:hAnsi="Times New Roman" w:cs="Times New Roman"/>
          <w:sz w:val="28"/>
          <w:szCs w:val="28"/>
        </w:rPr>
        <w:t>).</w:t>
      </w:r>
    </w:p>
    <w:p w:rsidR="0049233F" w:rsidRDefault="002E38FE" w:rsidP="0049233F">
      <w:pPr>
        <w:pStyle w:val="ConsPlusNormal"/>
        <w:widowControl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4C5B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404C5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04C5B">
        <w:rPr>
          <w:rFonts w:ascii="Times New Roman" w:hAnsi="Times New Roman" w:cs="Times New Roman"/>
          <w:sz w:val="28"/>
          <w:szCs w:val="28"/>
        </w:rPr>
        <w:t xml:space="preserve"> выполнением распоряжения </w:t>
      </w:r>
      <w:r w:rsidR="0049233F" w:rsidRPr="00404C5B">
        <w:rPr>
          <w:rFonts w:ascii="Times New Roman" w:hAnsi="Times New Roman" w:cs="Times New Roman"/>
          <w:sz w:val="28"/>
          <w:szCs w:val="28"/>
        </w:rPr>
        <w:t xml:space="preserve">возложить на заместителя </w:t>
      </w:r>
      <w:r w:rsidR="003202B2" w:rsidRPr="00404C5B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49233F" w:rsidRPr="00404C5B">
        <w:rPr>
          <w:rFonts w:ascii="Times New Roman" w:hAnsi="Times New Roman" w:cs="Times New Roman"/>
          <w:sz w:val="28"/>
          <w:szCs w:val="28"/>
        </w:rPr>
        <w:t>города</w:t>
      </w:r>
      <w:r w:rsidR="000D2D2F" w:rsidRPr="00404C5B">
        <w:rPr>
          <w:rFonts w:ascii="Times New Roman" w:hAnsi="Times New Roman" w:cs="Times New Roman"/>
          <w:sz w:val="28"/>
          <w:szCs w:val="28"/>
        </w:rPr>
        <w:t>- руководителя финансового управления</w:t>
      </w:r>
      <w:r w:rsidR="0049233F" w:rsidRPr="00404C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233F" w:rsidRPr="00404C5B">
        <w:rPr>
          <w:rFonts w:ascii="Times New Roman" w:hAnsi="Times New Roman" w:cs="Times New Roman"/>
          <w:sz w:val="28"/>
          <w:szCs w:val="28"/>
        </w:rPr>
        <w:t>С.</w:t>
      </w:r>
      <w:r w:rsidR="000D2D2F" w:rsidRPr="00404C5B">
        <w:rPr>
          <w:rFonts w:ascii="Times New Roman" w:hAnsi="Times New Roman" w:cs="Times New Roman"/>
          <w:sz w:val="28"/>
          <w:szCs w:val="28"/>
        </w:rPr>
        <w:t>А</w:t>
      </w:r>
      <w:r w:rsidR="0049233F" w:rsidRPr="00404C5B">
        <w:rPr>
          <w:rFonts w:ascii="Times New Roman" w:hAnsi="Times New Roman" w:cs="Times New Roman"/>
          <w:sz w:val="28"/>
          <w:szCs w:val="28"/>
        </w:rPr>
        <w:t>.</w:t>
      </w:r>
      <w:r w:rsidR="000D2D2F" w:rsidRPr="00404C5B">
        <w:rPr>
          <w:rFonts w:ascii="Times New Roman" w:hAnsi="Times New Roman" w:cs="Times New Roman"/>
          <w:sz w:val="28"/>
          <w:szCs w:val="28"/>
        </w:rPr>
        <w:t>Удо</w:t>
      </w:r>
      <w:r w:rsidR="003202B2" w:rsidRPr="00404C5B">
        <w:rPr>
          <w:rFonts w:ascii="Times New Roman" w:hAnsi="Times New Roman" w:cs="Times New Roman"/>
          <w:sz w:val="28"/>
          <w:szCs w:val="28"/>
        </w:rPr>
        <w:t>вич</w:t>
      </w:r>
      <w:proofErr w:type="spellEnd"/>
      <w:r w:rsidR="0049233F" w:rsidRPr="00404C5B">
        <w:rPr>
          <w:rFonts w:ascii="Times New Roman" w:hAnsi="Times New Roman" w:cs="Times New Roman"/>
          <w:sz w:val="28"/>
          <w:szCs w:val="28"/>
        </w:rPr>
        <w:t>.</w:t>
      </w:r>
    </w:p>
    <w:p w:rsidR="000F1A96" w:rsidRPr="00404C5B" w:rsidRDefault="000F1A96" w:rsidP="0049233F">
      <w:pPr>
        <w:pStyle w:val="ConsPlusNormal"/>
        <w:widowControl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Распоряжение вступает в силу со дня его подписания.</w:t>
      </w:r>
    </w:p>
    <w:p w:rsidR="002E38FE" w:rsidRPr="00404C5B" w:rsidRDefault="002E38FE" w:rsidP="002E38FE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</w:p>
    <w:p w:rsidR="002E38FE" w:rsidRPr="00404C5B" w:rsidRDefault="002E38FE" w:rsidP="002E38FE">
      <w:pPr>
        <w:pStyle w:val="aff5"/>
        <w:rPr>
          <w:rFonts w:ascii="Times New Roman" w:hAnsi="Times New Roman" w:cs="Times New Roman"/>
          <w:sz w:val="28"/>
          <w:szCs w:val="28"/>
        </w:rPr>
      </w:pPr>
    </w:p>
    <w:p w:rsidR="002E38FE" w:rsidRPr="00404C5B" w:rsidRDefault="002E38FE" w:rsidP="002E38FE">
      <w:pPr>
        <w:pStyle w:val="aff5"/>
        <w:rPr>
          <w:rFonts w:ascii="Times New Roman" w:hAnsi="Times New Roman" w:cs="Times New Roman"/>
          <w:sz w:val="28"/>
          <w:szCs w:val="28"/>
        </w:rPr>
      </w:pPr>
    </w:p>
    <w:p w:rsidR="002E38FE" w:rsidRPr="00404C5B" w:rsidRDefault="00B076C3" w:rsidP="002E38FE">
      <w:pPr>
        <w:pStyle w:val="af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202B2" w:rsidRPr="00404C5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C72F2">
        <w:rPr>
          <w:rFonts w:ascii="Times New Roman" w:hAnsi="Times New Roman" w:cs="Times New Roman"/>
          <w:sz w:val="28"/>
          <w:szCs w:val="28"/>
        </w:rPr>
        <w:t xml:space="preserve"> </w:t>
      </w:r>
      <w:r w:rsidR="002E38FE" w:rsidRPr="00404C5B">
        <w:rPr>
          <w:rFonts w:ascii="Times New Roman" w:hAnsi="Times New Roman" w:cs="Times New Roman"/>
          <w:sz w:val="28"/>
          <w:szCs w:val="28"/>
        </w:rPr>
        <w:t>города</w:t>
      </w:r>
      <w:r w:rsidR="001F6304">
        <w:rPr>
          <w:rFonts w:ascii="Times New Roman" w:hAnsi="Times New Roman" w:cs="Times New Roman"/>
          <w:sz w:val="28"/>
          <w:szCs w:val="28"/>
        </w:rPr>
        <w:t xml:space="preserve"> </w:t>
      </w:r>
      <w:r w:rsidR="003C72F2">
        <w:rPr>
          <w:rFonts w:ascii="Times New Roman" w:hAnsi="Times New Roman" w:cs="Times New Roman"/>
          <w:sz w:val="28"/>
          <w:szCs w:val="28"/>
        </w:rPr>
        <w:t xml:space="preserve"> </w:t>
      </w:r>
      <w:r w:rsidR="001F6304">
        <w:rPr>
          <w:rFonts w:ascii="Times New Roman" w:hAnsi="Times New Roman" w:cs="Times New Roman"/>
          <w:sz w:val="28"/>
          <w:szCs w:val="28"/>
        </w:rPr>
        <w:t>Назарово</w:t>
      </w:r>
      <w:r w:rsidR="003202B2" w:rsidRPr="00404C5B">
        <w:rPr>
          <w:rFonts w:ascii="Times New Roman" w:hAnsi="Times New Roman" w:cs="Times New Roman"/>
          <w:sz w:val="28"/>
          <w:szCs w:val="28"/>
        </w:rPr>
        <w:t xml:space="preserve">       </w:t>
      </w:r>
      <w:r w:rsidR="004544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3202B2" w:rsidRPr="00404C5B">
        <w:rPr>
          <w:rFonts w:ascii="Times New Roman" w:hAnsi="Times New Roman" w:cs="Times New Roman"/>
          <w:sz w:val="28"/>
          <w:szCs w:val="28"/>
        </w:rPr>
        <w:t xml:space="preserve">    С.И.</w:t>
      </w:r>
      <w:r>
        <w:rPr>
          <w:rFonts w:ascii="Times New Roman" w:hAnsi="Times New Roman" w:cs="Times New Roman"/>
          <w:sz w:val="28"/>
          <w:szCs w:val="28"/>
        </w:rPr>
        <w:t xml:space="preserve"> Сухарев</w:t>
      </w:r>
    </w:p>
    <w:p w:rsidR="002E38FE" w:rsidRPr="00404C5B" w:rsidRDefault="002E38FE" w:rsidP="002E38FE">
      <w:pPr>
        <w:rPr>
          <w:sz w:val="28"/>
          <w:szCs w:val="28"/>
        </w:rPr>
      </w:pPr>
    </w:p>
    <w:p w:rsidR="002E38FE" w:rsidRPr="00404C5B" w:rsidRDefault="002E38FE" w:rsidP="002E38FE">
      <w:pPr>
        <w:rPr>
          <w:sz w:val="28"/>
          <w:szCs w:val="28"/>
        </w:rPr>
      </w:pPr>
    </w:p>
    <w:p w:rsidR="002E38FE" w:rsidRPr="00404C5B" w:rsidRDefault="002E38FE" w:rsidP="002E38FE">
      <w:pPr>
        <w:rPr>
          <w:sz w:val="26"/>
          <w:szCs w:val="26"/>
        </w:rPr>
      </w:pPr>
    </w:p>
    <w:p w:rsidR="002E38FE" w:rsidRPr="00404C5B" w:rsidRDefault="002E38FE" w:rsidP="002E38FE">
      <w:pPr>
        <w:rPr>
          <w:sz w:val="26"/>
          <w:szCs w:val="26"/>
        </w:rPr>
      </w:pPr>
    </w:p>
    <w:p w:rsidR="002E38FE" w:rsidRPr="00404C5B" w:rsidRDefault="002E38FE" w:rsidP="002E38FE">
      <w:pPr>
        <w:tabs>
          <w:tab w:val="left" w:pos="7365"/>
        </w:tabs>
        <w:rPr>
          <w:sz w:val="26"/>
          <w:szCs w:val="26"/>
        </w:rPr>
      </w:pPr>
      <w:r w:rsidRPr="00404C5B">
        <w:rPr>
          <w:sz w:val="26"/>
          <w:szCs w:val="26"/>
        </w:rPr>
        <w:tab/>
      </w:r>
    </w:p>
    <w:p w:rsidR="002E38FE" w:rsidRPr="00404C5B" w:rsidRDefault="002E38FE" w:rsidP="002E38FE">
      <w:pPr>
        <w:tabs>
          <w:tab w:val="left" w:pos="7365"/>
        </w:tabs>
        <w:rPr>
          <w:sz w:val="26"/>
          <w:szCs w:val="26"/>
        </w:rPr>
      </w:pPr>
    </w:p>
    <w:p w:rsidR="002E38FE" w:rsidRPr="00404C5B" w:rsidRDefault="002E38FE" w:rsidP="002E38FE">
      <w:pPr>
        <w:tabs>
          <w:tab w:val="left" w:pos="7365"/>
        </w:tabs>
        <w:rPr>
          <w:sz w:val="26"/>
          <w:szCs w:val="26"/>
        </w:rPr>
      </w:pPr>
    </w:p>
    <w:p w:rsidR="002E38FE" w:rsidRPr="00404C5B" w:rsidRDefault="002E38FE" w:rsidP="002E38FE">
      <w:pPr>
        <w:tabs>
          <w:tab w:val="left" w:pos="7365"/>
        </w:tabs>
        <w:rPr>
          <w:sz w:val="26"/>
          <w:szCs w:val="26"/>
        </w:rPr>
      </w:pPr>
    </w:p>
    <w:p w:rsidR="002E38FE" w:rsidRPr="00404C5B" w:rsidRDefault="002E38FE" w:rsidP="002E38FE">
      <w:pPr>
        <w:tabs>
          <w:tab w:val="left" w:pos="7365"/>
        </w:tabs>
        <w:rPr>
          <w:sz w:val="26"/>
          <w:szCs w:val="26"/>
        </w:rPr>
      </w:pPr>
    </w:p>
    <w:p w:rsidR="002E38FE" w:rsidRPr="00404C5B" w:rsidRDefault="002E38FE" w:rsidP="002E38FE">
      <w:pPr>
        <w:tabs>
          <w:tab w:val="left" w:pos="7365"/>
        </w:tabs>
        <w:rPr>
          <w:sz w:val="26"/>
          <w:szCs w:val="26"/>
        </w:rPr>
      </w:pPr>
    </w:p>
    <w:p w:rsidR="002E38FE" w:rsidRPr="00404C5B" w:rsidRDefault="002E38FE" w:rsidP="002E38FE">
      <w:pPr>
        <w:tabs>
          <w:tab w:val="left" w:pos="7365"/>
        </w:tabs>
        <w:rPr>
          <w:sz w:val="26"/>
          <w:szCs w:val="26"/>
        </w:rPr>
      </w:pPr>
    </w:p>
    <w:p w:rsidR="002E38FE" w:rsidRPr="00404C5B" w:rsidRDefault="002E38FE" w:rsidP="002E38FE">
      <w:pPr>
        <w:tabs>
          <w:tab w:val="left" w:pos="7365"/>
        </w:tabs>
        <w:rPr>
          <w:sz w:val="26"/>
          <w:szCs w:val="26"/>
        </w:rPr>
      </w:pPr>
    </w:p>
    <w:p w:rsidR="002E38FE" w:rsidRPr="00404C5B" w:rsidRDefault="002E38FE" w:rsidP="002E38FE">
      <w:pPr>
        <w:tabs>
          <w:tab w:val="left" w:pos="7365"/>
        </w:tabs>
        <w:rPr>
          <w:sz w:val="26"/>
          <w:szCs w:val="26"/>
        </w:rPr>
      </w:pPr>
    </w:p>
    <w:p w:rsidR="002E38FE" w:rsidRPr="00404C5B" w:rsidRDefault="002E38FE" w:rsidP="002E38FE">
      <w:pPr>
        <w:tabs>
          <w:tab w:val="left" w:pos="7365"/>
        </w:tabs>
        <w:rPr>
          <w:sz w:val="26"/>
          <w:szCs w:val="26"/>
        </w:rPr>
      </w:pPr>
    </w:p>
    <w:p w:rsidR="002E38FE" w:rsidRPr="00404C5B" w:rsidRDefault="002E38FE" w:rsidP="002E38FE">
      <w:pPr>
        <w:tabs>
          <w:tab w:val="left" w:pos="7365"/>
        </w:tabs>
        <w:rPr>
          <w:sz w:val="26"/>
          <w:szCs w:val="26"/>
        </w:rPr>
      </w:pPr>
    </w:p>
    <w:p w:rsidR="002E38FE" w:rsidRPr="00404C5B" w:rsidRDefault="002E38FE" w:rsidP="002E38FE">
      <w:pPr>
        <w:tabs>
          <w:tab w:val="left" w:pos="7365"/>
        </w:tabs>
        <w:rPr>
          <w:sz w:val="26"/>
          <w:szCs w:val="26"/>
        </w:rPr>
      </w:pPr>
    </w:p>
    <w:p w:rsidR="002E38FE" w:rsidRPr="00404C5B" w:rsidRDefault="002E38FE" w:rsidP="002E38FE">
      <w:pPr>
        <w:tabs>
          <w:tab w:val="left" w:pos="7365"/>
        </w:tabs>
        <w:rPr>
          <w:sz w:val="26"/>
          <w:szCs w:val="26"/>
        </w:rPr>
      </w:pPr>
    </w:p>
    <w:p w:rsidR="002E38FE" w:rsidRPr="00404C5B" w:rsidRDefault="002E38FE" w:rsidP="002E38FE">
      <w:pPr>
        <w:tabs>
          <w:tab w:val="left" w:pos="7365"/>
        </w:tabs>
        <w:rPr>
          <w:sz w:val="26"/>
          <w:szCs w:val="26"/>
        </w:rPr>
      </w:pPr>
    </w:p>
    <w:p w:rsidR="002E38FE" w:rsidRPr="00404C5B" w:rsidRDefault="002E38FE" w:rsidP="002E38FE">
      <w:pPr>
        <w:tabs>
          <w:tab w:val="left" w:pos="7365"/>
        </w:tabs>
        <w:rPr>
          <w:sz w:val="26"/>
          <w:szCs w:val="26"/>
        </w:rPr>
      </w:pPr>
    </w:p>
    <w:p w:rsidR="002E38FE" w:rsidRPr="00404C5B" w:rsidRDefault="002E38FE" w:rsidP="002E38FE">
      <w:pPr>
        <w:tabs>
          <w:tab w:val="left" w:pos="7365"/>
        </w:tabs>
        <w:rPr>
          <w:sz w:val="26"/>
          <w:szCs w:val="26"/>
        </w:rPr>
      </w:pPr>
    </w:p>
    <w:p w:rsidR="002E38FE" w:rsidRPr="00404C5B" w:rsidRDefault="002E38FE" w:rsidP="002E38FE">
      <w:pPr>
        <w:tabs>
          <w:tab w:val="left" w:pos="7365"/>
        </w:tabs>
        <w:rPr>
          <w:sz w:val="26"/>
          <w:szCs w:val="26"/>
        </w:rPr>
      </w:pPr>
    </w:p>
    <w:p w:rsidR="002E38FE" w:rsidRPr="00404C5B" w:rsidRDefault="002E38FE" w:rsidP="002E38FE">
      <w:pPr>
        <w:tabs>
          <w:tab w:val="left" w:pos="7365"/>
        </w:tabs>
        <w:rPr>
          <w:sz w:val="26"/>
          <w:szCs w:val="26"/>
        </w:rPr>
      </w:pPr>
    </w:p>
    <w:p w:rsidR="002E38FE" w:rsidRPr="00404C5B" w:rsidRDefault="002E38FE" w:rsidP="002E38FE">
      <w:pPr>
        <w:tabs>
          <w:tab w:val="left" w:pos="7365"/>
        </w:tabs>
        <w:rPr>
          <w:sz w:val="26"/>
          <w:szCs w:val="26"/>
        </w:rPr>
      </w:pPr>
    </w:p>
    <w:p w:rsidR="002E38FE" w:rsidRPr="00404C5B" w:rsidRDefault="002E38FE" w:rsidP="002E38FE">
      <w:pPr>
        <w:tabs>
          <w:tab w:val="left" w:pos="7365"/>
        </w:tabs>
        <w:rPr>
          <w:sz w:val="26"/>
          <w:szCs w:val="26"/>
        </w:rPr>
      </w:pPr>
    </w:p>
    <w:p w:rsidR="002E38FE" w:rsidRPr="00404C5B" w:rsidRDefault="002E38FE" w:rsidP="002E38FE">
      <w:pPr>
        <w:tabs>
          <w:tab w:val="left" w:pos="7365"/>
        </w:tabs>
        <w:rPr>
          <w:sz w:val="26"/>
          <w:szCs w:val="26"/>
        </w:rPr>
      </w:pPr>
    </w:p>
    <w:p w:rsidR="002E38FE" w:rsidRPr="00404C5B" w:rsidRDefault="002E38FE" w:rsidP="002E38FE">
      <w:pPr>
        <w:tabs>
          <w:tab w:val="left" w:pos="7365"/>
        </w:tabs>
        <w:rPr>
          <w:sz w:val="26"/>
          <w:szCs w:val="26"/>
        </w:rPr>
      </w:pPr>
    </w:p>
    <w:p w:rsidR="002E38FE" w:rsidRPr="00404C5B" w:rsidRDefault="002E38FE" w:rsidP="002E38FE">
      <w:pPr>
        <w:tabs>
          <w:tab w:val="left" w:pos="7365"/>
        </w:tabs>
        <w:rPr>
          <w:sz w:val="26"/>
          <w:szCs w:val="26"/>
        </w:rPr>
      </w:pPr>
    </w:p>
    <w:p w:rsidR="009E67A7" w:rsidRPr="00404C5B" w:rsidRDefault="00A6023D" w:rsidP="001817D4">
      <w:pPr>
        <w:pStyle w:val="a3"/>
        <w:spacing w:line="312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04C5B">
        <w:rPr>
          <w:rFonts w:ascii="Times New Roman" w:hAnsi="Times New Roman" w:cs="Times New Roman"/>
          <w:sz w:val="26"/>
          <w:szCs w:val="26"/>
        </w:rPr>
        <w:t>Содержание</w:t>
      </w:r>
    </w:p>
    <w:sdt>
      <w:sdtPr>
        <w:rPr>
          <w:rFonts w:ascii="Times New Roman" w:eastAsia="Times New Roman" w:hAnsi="Times New Roman" w:cs="Times New Roman"/>
          <w:sz w:val="26"/>
          <w:szCs w:val="26"/>
          <w:lang w:eastAsia="ru-RU"/>
        </w:rPr>
        <w:id w:val="9621868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:rsidR="00C360CD" w:rsidRPr="00C360CD" w:rsidRDefault="00BE56E3">
          <w:pPr>
            <w:pStyle w:val="12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r w:rsidRPr="00BE56E3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A6023D" w:rsidRPr="00284A83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BE56E3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82694936" w:history="1">
            <w:r w:rsidR="00C360CD" w:rsidRPr="00C360CD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Основные направления бюджетной политики города Назарово на 2022 год и плановый период 2023 – 2024 годы</w:t>
            </w:r>
            <w:r w:rsidR="00C360CD" w:rsidRPr="00C360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360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360CD" w:rsidRPr="00C360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_Toc82694936 \h </w:instrText>
            </w:r>
            <w:r w:rsidRPr="00C360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360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7C2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Pr="00C360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360CD" w:rsidRPr="00C360CD" w:rsidRDefault="00BE56E3">
          <w:pPr>
            <w:pStyle w:val="12"/>
            <w:tabs>
              <w:tab w:val="left" w:pos="440"/>
              <w:tab w:val="right" w:leader="dot" w:pos="9344"/>
            </w:tabs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82694937" w:history="1">
            <w:r w:rsidR="00C360CD" w:rsidRPr="00C360CD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I.</w:t>
            </w:r>
            <w:r w:rsidR="00C360CD" w:rsidRPr="00C360C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360CD" w:rsidRPr="00C360CD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Основные итоги бюджетной политики в 2020 году и начале 2021 года</w:t>
            </w:r>
            <w:r w:rsidR="00C360CD" w:rsidRPr="00C360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360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360CD" w:rsidRPr="00C360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_Toc82694937 \h </w:instrText>
            </w:r>
            <w:r w:rsidRPr="00C360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360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7C2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Pr="00C360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360CD" w:rsidRPr="00C360CD" w:rsidRDefault="00BE56E3">
          <w:pPr>
            <w:pStyle w:val="12"/>
            <w:tabs>
              <w:tab w:val="left" w:pos="440"/>
              <w:tab w:val="right" w:leader="dot" w:pos="9344"/>
            </w:tabs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82694938" w:history="1">
            <w:r w:rsidR="00C360CD" w:rsidRPr="00C360CD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II.</w:t>
            </w:r>
            <w:r w:rsidR="00C360CD" w:rsidRPr="00C360C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360CD" w:rsidRPr="00C360CD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Главные цели и задачи бюджетной политики на 2022 год и плановый период 2023 – 2024 годы</w:t>
            </w:r>
            <w:r w:rsidR="00C360CD" w:rsidRPr="00C360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360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360CD" w:rsidRPr="00C360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_Toc82694938 \h </w:instrText>
            </w:r>
            <w:r w:rsidRPr="00C360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360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7C2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Pr="00C360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360CD" w:rsidRPr="00C360CD" w:rsidRDefault="00BE56E3">
          <w:pPr>
            <w:pStyle w:val="12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82694939" w:history="1">
            <w:r w:rsidR="00C360CD" w:rsidRPr="00C360CD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Целью бюджетной политики является определение условий, используемых при составлении проекта бюджета городского округа на 2022 год и плановый период 2023 и 2024 годов, подходов к его формированию, основных характеристик бюджета на 2022 - 2024 годы.</w:t>
            </w:r>
            <w:r w:rsidR="00C360CD" w:rsidRPr="00C360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360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360CD" w:rsidRPr="00C360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_Toc82694939 \h </w:instrText>
            </w:r>
            <w:r w:rsidRPr="00C360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360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7C2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Pr="00C360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360CD" w:rsidRPr="00C360CD" w:rsidRDefault="00BE56E3">
          <w:pPr>
            <w:pStyle w:val="12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82694940" w:history="1">
            <w:r w:rsidR="00C360CD" w:rsidRPr="00C360CD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Основные направления налоговой политики города Назарово на 2022 год и плановый период 2023 – 2024 годы</w:t>
            </w:r>
            <w:r w:rsidR="00C360CD" w:rsidRPr="00C360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360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360CD" w:rsidRPr="00C360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_Toc82694940 \h </w:instrText>
            </w:r>
            <w:r w:rsidRPr="00C360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360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7C2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Pr="00C360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360CD" w:rsidRPr="00C360CD" w:rsidRDefault="00BE56E3">
          <w:pPr>
            <w:pStyle w:val="23"/>
            <w:rPr>
              <w:noProof/>
              <w:sz w:val="28"/>
              <w:szCs w:val="28"/>
              <w:lang w:eastAsia="ru-RU"/>
            </w:rPr>
          </w:pPr>
          <w:hyperlink w:anchor="_Toc82694941" w:history="1">
            <w:r w:rsidR="00C360CD" w:rsidRPr="00C360CD">
              <w:rPr>
                <w:rStyle w:val="aff2"/>
                <w:noProof/>
                <w:sz w:val="28"/>
                <w:szCs w:val="28"/>
              </w:rPr>
              <w:t>I.</w:t>
            </w:r>
            <w:r w:rsidR="00C360CD" w:rsidRPr="00C360CD">
              <w:rPr>
                <w:noProof/>
                <w:sz w:val="28"/>
                <w:szCs w:val="28"/>
                <w:lang w:eastAsia="ru-RU"/>
              </w:rPr>
              <w:tab/>
            </w:r>
            <w:r w:rsidR="00C360CD" w:rsidRPr="00C360CD">
              <w:rPr>
                <w:rStyle w:val="aff2"/>
                <w:noProof/>
                <w:sz w:val="28"/>
                <w:szCs w:val="28"/>
              </w:rPr>
              <w:t>Основные результаты налоговой политики города Назарово в 2020 году и  начале 2021 года</w:t>
            </w:r>
            <w:r w:rsidR="00C360CD" w:rsidRPr="00C360CD">
              <w:rPr>
                <w:noProof/>
                <w:webHidden/>
                <w:sz w:val="28"/>
                <w:szCs w:val="28"/>
              </w:rPr>
              <w:tab/>
            </w:r>
            <w:r w:rsidRPr="00C360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60CD" w:rsidRPr="00C360CD">
              <w:rPr>
                <w:noProof/>
                <w:webHidden/>
                <w:sz w:val="28"/>
                <w:szCs w:val="28"/>
              </w:rPr>
              <w:instrText xml:space="preserve"> PAGEREF _Toc82694941 \h </w:instrText>
            </w:r>
            <w:r w:rsidRPr="00C360CD">
              <w:rPr>
                <w:noProof/>
                <w:webHidden/>
                <w:sz w:val="28"/>
                <w:szCs w:val="28"/>
              </w:rPr>
            </w:r>
            <w:r w:rsidRPr="00C360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27C28">
              <w:rPr>
                <w:noProof/>
                <w:webHidden/>
                <w:sz w:val="28"/>
                <w:szCs w:val="28"/>
              </w:rPr>
              <w:t>2</w:t>
            </w:r>
            <w:r w:rsidRPr="00C360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360CD" w:rsidRPr="00C360CD" w:rsidRDefault="00BE56E3">
          <w:pPr>
            <w:pStyle w:val="23"/>
            <w:rPr>
              <w:noProof/>
              <w:sz w:val="28"/>
              <w:szCs w:val="28"/>
              <w:lang w:eastAsia="ru-RU"/>
            </w:rPr>
          </w:pPr>
          <w:hyperlink w:anchor="_Toc82694942" w:history="1">
            <w:r w:rsidR="00C360CD" w:rsidRPr="00C360CD">
              <w:rPr>
                <w:rStyle w:val="aff2"/>
                <w:noProof/>
                <w:sz w:val="28"/>
                <w:szCs w:val="28"/>
              </w:rPr>
              <w:t>II.</w:t>
            </w:r>
            <w:r w:rsidR="00C360CD" w:rsidRPr="00C360CD">
              <w:rPr>
                <w:noProof/>
                <w:sz w:val="28"/>
                <w:szCs w:val="28"/>
                <w:lang w:eastAsia="ru-RU"/>
              </w:rPr>
              <w:tab/>
            </w:r>
            <w:r w:rsidR="00C360CD" w:rsidRPr="00C360CD">
              <w:rPr>
                <w:rStyle w:val="aff2"/>
                <w:noProof/>
                <w:sz w:val="28"/>
                <w:szCs w:val="28"/>
              </w:rPr>
              <w:t>Основные направления налоговой политики на 2022 год и плановый период 2023 и 2024 годов</w:t>
            </w:r>
            <w:r w:rsidR="00C360CD" w:rsidRPr="00C360CD">
              <w:rPr>
                <w:noProof/>
                <w:webHidden/>
                <w:sz w:val="28"/>
                <w:szCs w:val="28"/>
              </w:rPr>
              <w:tab/>
            </w:r>
            <w:r w:rsidRPr="00C360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60CD" w:rsidRPr="00C360CD">
              <w:rPr>
                <w:noProof/>
                <w:webHidden/>
                <w:sz w:val="28"/>
                <w:szCs w:val="28"/>
              </w:rPr>
              <w:instrText xml:space="preserve"> PAGEREF _Toc82694942 \h </w:instrText>
            </w:r>
            <w:r w:rsidRPr="00C360CD">
              <w:rPr>
                <w:noProof/>
                <w:webHidden/>
                <w:sz w:val="28"/>
                <w:szCs w:val="28"/>
              </w:rPr>
            </w:r>
            <w:r w:rsidRPr="00C360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27C28">
              <w:rPr>
                <w:noProof/>
                <w:webHidden/>
                <w:sz w:val="28"/>
                <w:szCs w:val="28"/>
              </w:rPr>
              <w:t>2</w:t>
            </w:r>
            <w:r w:rsidRPr="00C360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023D" w:rsidRPr="00284A83" w:rsidRDefault="00BE56E3">
          <w:pPr>
            <w:rPr>
              <w:sz w:val="28"/>
              <w:szCs w:val="28"/>
            </w:rPr>
          </w:pPr>
          <w:r w:rsidRPr="00284A83">
            <w:rPr>
              <w:sz w:val="28"/>
              <w:szCs w:val="28"/>
            </w:rPr>
            <w:fldChar w:fldCharType="end"/>
          </w:r>
        </w:p>
      </w:sdtContent>
    </w:sdt>
    <w:p w:rsidR="009E67A7" w:rsidRPr="00F3638B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Pr="00404C5B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6"/>
          <w:szCs w:val="26"/>
        </w:rPr>
      </w:pPr>
    </w:p>
    <w:p w:rsidR="009E67A7" w:rsidRPr="00404C5B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6"/>
          <w:szCs w:val="26"/>
        </w:rPr>
      </w:pPr>
    </w:p>
    <w:p w:rsidR="009E67A7" w:rsidRPr="00404C5B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6"/>
          <w:szCs w:val="26"/>
        </w:rPr>
      </w:pPr>
    </w:p>
    <w:p w:rsidR="009E67A7" w:rsidRPr="00404C5B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6"/>
          <w:szCs w:val="26"/>
        </w:rPr>
      </w:pPr>
    </w:p>
    <w:p w:rsidR="009E67A7" w:rsidRPr="00404C5B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6"/>
          <w:szCs w:val="26"/>
        </w:rPr>
      </w:pPr>
    </w:p>
    <w:p w:rsidR="009E67A7" w:rsidRPr="00404C5B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6"/>
          <w:szCs w:val="26"/>
        </w:rPr>
      </w:pPr>
    </w:p>
    <w:p w:rsidR="007E6D87" w:rsidRPr="00404C5B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6"/>
          <w:szCs w:val="26"/>
        </w:rPr>
      </w:pPr>
    </w:p>
    <w:p w:rsidR="007E6D87" w:rsidRPr="00404C5B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6"/>
          <w:szCs w:val="26"/>
        </w:rPr>
      </w:pPr>
    </w:p>
    <w:p w:rsidR="007E6D87" w:rsidRPr="00404C5B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6"/>
          <w:szCs w:val="26"/>
        </w:rPr>
      </w:pPr>
    </w:p>
    <w:p w:rsidR="007E6D87" w:rsidRPr="00404C5B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6"/>
          <w:szCs w:val="26"/>
        </w:rPr>
      </w:pPr>
    </w:p>
    <w:p w:rsidR="007E6D87" w:rsidRPr="00404C5B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6"/>
          <w:szCs w:val="26"/>
        </w:rPr>
      </w:pPr>
    </w:p>
    <w:p w:rsidR="007E6D87" w:rsidRPr="00404C5B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6"/>
          <w:szCs w:val="26"/>
        </w:rPr>
      </w:pPr>
    </w:p>
    <w:p w:rsidR="007E6D87" w:rsidRPr="00404C5B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6"/>
          <w:szCs w:val="26"/>
        </w:rPr>
      </w:pPr>
    </w:p>
    <w:p w:rsidR="007E6D87" w:rsidRPr="00404C5B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6"/>
          <w:szCs w:val="26"/>
        </w:rPr>
      </w:pPr>
    </w:p>
    <w:p w:rsidR="007E6D87" w:rsidRPr="00404C5B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6"/>
          <w:szCs w:val="26"/>
        </w:rPr>
      </w:pPr>
    </w:p>
    <w:p w:rsidR="007E6D87" w:rsidRPr="00404C5B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6"/>
          <w:szCs w:val="26"/>
        </w:rPr>
      </w:pPr>
    </w:p>
    <w:p w:rsidR="007E6D87" w:rsidRPr="00404C5B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6"/>
          <w:szCs w:val="26"/>
        </w:rPr>
      </w:pPr>
    </w:p>
    <w:p w:rsidR="007E6D87" w:rsidRPr="00404C5B" w:rsidRDefault="007E6D87" w:rsidP="00404C5B">
      <w:pPr>
        <w:tabs>
          <w:tab w:val="left" w:pos="7365"/>
        </w:tabs>
        <w:jc w:val="right"/>
        <w:rPr>
          <w:sz w:val="26"/>
          <w:szCs w:val="26"/>
        </w:rPr>
      </w:pPr>
      <w:r w:rsidRPr="00404C5B">
        <w:rPr>
          <w:sz w:val="26"/>
          <w:szCs w:val="26"/>
        </w:rPr>
        <w:lastRenderedPageBreak/>
        <w:t xml:space="preserve">                                                                                            Приложение 1</w:t>
      </w:r>
    </w:p>
    <w:p w:rsidR="007E6D87" w:rsidRPr="00404C5B" w:rsidRDefault="007E6D87" w:rsidP="00404C5B">
      <w:pPr>
        <w:tabs>
          <w:tab w:val="left" w:pos="7365"/>
        </w:tabs>
        <w:jc w:val="right"/>
        <w:rPr>
          <w:sz w:val="26"/>
          <w:szCs w:val="26"/>
        </w:rPr>
      </w:pPr>
      <w:r w:rsidRPr="00404C5B">
        <w:rPr>
          <w:sz w:val="26"/>
          <w:szCs w:val="26"/>
        </w:rPr>
        <w:t xml:space="preserve">                                                                      к распоряжению администрации города</w:t>
      </w:r>
    </w:p>
    <w:p w:rsidR="007E6D87" w:rsidRPr="00404C5B" w:rsidRDefault="007E6D87" w:rsidP="00404C5B">
      <w:pPr>
        <w:tabs>
          <w:tab w:val="left" w:pos="7365"/>
        </w:tabs>
        <w:jc w:val="right"/>
        <w:rPr>
          <w:sz w:val="26"/>
          <w:szCs w:val="26"/>
        </w:rPr>
      </w:pPr>
      <w:r w:rsidRPr="00404C5B">
        <w:rPr>
          <w:sz w:val="26"/>
          <w:szCs w:val="26"/>
        </w:rPr>
        <w:t xml:space="preserve">                                                                                             № </w:t>
      </w:r>
      <w:r w:rsidR="008B7772">
        <w:rPr>
          <w:sz w:val="26"/>
          <w:szCs w:val="26"/>
        </w:rPr>
        <w:t>320-р</w:t>
      </w:r>
      <w:r w:rsidRPr="00404C5B">
        <w:rPr>
          <w:sz w:val="26"/>
          <w:szCs w:val="26"/>
        </w:rPr>
        <w:t xml:space="preserve">   от</w:t>
      </w:r>
      <w:r w:rsidR="008B7772">
        <w:rPr>
          <w:sz w:val="26"/>
          <w:szCs w:val="26"/>
        </w:rPr>
        <w:t xml:space="preserve"> 15</w:t>
      </w:r>
      <w:r w:rsidRPr="00404C5B">
        <w:rPr>
          <w:sz w:val="26"/>
          <w:szCs w:val="26"/>
        </w:rPr>
        <w:t xml:space="preserve"> </w:t>
      </w:r>
      <w:r w:rsidR="00842127" w:rsidRPr="00404C5B">
        <w:rPr>
          <w:sz w:val="26"/>
          <w:szCs w:val="26"/>
        </w:rPr>
        <w:t>.10.</w:t>
      </w:r>
      <w:r w:rsidRPr="00404C5B">
        <w:rPr>
          <w:sz w:val="26"/>
          <w:szCs w:val="26"/>
        </w:rPr>
        <w:t>20</w:t>
      </w:r>
      <w:r w:rsidR="00C7073D" w:rsidRPr="00404C5B">
        <w:rPr>
          <w:sz w:val="26"/>
          <w:szCs w:val="26"/>
        </w:rPr>
        <w:t>2</w:t>
      </w:r>
      <w:r w:rsidR="003C5D3C">
        <w:rPr>
          <w:sz w:val="26"/>
          <w:szCs w:val="26"/>
        </w:rPr>
        <w:t>1</w:t>
      </w:r>
    </w:p>
    <w:p w:rsidR="007E6D87" w:rsidRPr="00404C5B" w:rsidRDefault="007E6D87" w:rsidP="00404C5B">
      <w:pPr>
        <w:tabs>
          <w:tab w:val="left" w:pos="7365"/>
        </w:tabs>
        <w:jc w:val="right"/>
        <w:rPr>
          <w:sz w:val="26"/>
          <w:szCs w:val="26"/>
        </w:rPr>
      </w:pPr>
    </w:p>
    <w:p w:rsidR="007E6D87" w:rsidRPr="00404C5B" w:rsidRDefault="007E6D87" w:rsidP="007E6D87">
      <w:pPr>
        <w:pStyle w:val="aff5"/>
        <w:ind w:right="283"/>
        <w:jc w:val="both"/>
        <w:rPr>
          <w:rFonts w:ascii="Times New Roman" w:hAnsi="Times New Roman" w:cs="Times New Roman"/>
          <w:sz w:val="26"/>
          <w:szCs w:val="26"/>
        </w:rPr>
      </w:pPr>
    </w:p>
    <w:p w:rsidR="007E6D87" w:rsidRPr="00404C5B" w:rsidRDefault="007E6D87" w:rsidP="007E6D87">
      <w:pPr>
        <w:pStyle w:val="aff5"/>
        <w:ind w:right="283"/>
        <w:jc w:val="both"/>
        <w:rPr>
          <w:rFonts w:ascii="Times New Roman" w:hAnsi="Times New Roman" w:cs="Times New Roman"/>
          <w:sz w:val="26"/>
          <w:szCs w:val="26"/>
        </w:rPr>
      </w:pPr>
    </w:p>
    <w:p w:rsidR="007E6D87" w:rsidRPr="00404C5B" w:rsidRDefault="007E6D87" w:rsidP="00DA136D">
      <w:pPr>
        <w:pStyle w:val="1"/>
        <w:jc w:val="center"/>
        <w:rPr>
          <w:rFonts w:ascii="Times New Roman" w:hAnsi="Times New Roman" w:cs="Times New Roman"/>
          <w:szCs w:val="36"/>
        </w:rPr>
      </w:pPr>
      <w:bookmarkStart w:id="0" w:name="_Toc82694936"/>
      <w:r w:rsidRPr="00404C5B">
        <w:rPr>
          <w:rFonts w:ascii="Times New Roman" w:hAnsi="Times New Roman" w:cs="Times New Roman"/>
          <w:szCs w:val="36"/>
        </w:rPr>
        <w:t>Основные направления бюджетной политики</w:t>
      </w:r>
      <w:r w:rsidR="00454491">
        <w:rPr>
          <w:rFonts w:ascii="Times New Roman" w:hAnsi="Times New Roman" w:cs="Times New Roman"/>
          <w:szCs w:val="36"/>
        </w:rPr>
        <w:t xml:space="preserve"> </w:t>
      </w:r>
      <w:r w:rsidRPr="00404C5B">
        <w:rPr>
          <w:rFonts w:ascii="Times New Roman" w:hAnsi="Times New Roman" w:cs="Times New Roman"/>
          <w:szCs w:val="36"/>
        </w:rPr>
        <w:t>города</w:t>
      </w:r>
      <w:r w:rsidR="00454491">
        <w:rPr>
          <w:rFonts w:ascii="Times New Roman" w:hAnsi="Times New Roman" w:cs="Times New Roman"/>
          <w:szCs w:val="36"/>
        </w:rPr>
        <w:t xml:space="preserve"> </w:t>
      </w:r>
      <w:r w:rsidRPr="00404C5B">
        <w:rPr>
          <w:rFonts w:ascii="Times New Roman" w:hAnsi="Times New Roman" w:cs="Times New Roman"/>
          <w:szCs w:val="36"/>
        </w:rPr>
        <w:t>Назарово на 20</w:t>
      </w:r>
      <w:r w:rsidR="004F4BC8" w:rsidRPr="00404C5B">
        <w:rPr>
          <w:rFonts w:ascii="Times New Roman" w:hAnsi="Times New Roman" w:cs="Times New Roman"/>
          <w:szCs w:val="36"/>
        </w:rPr>
        <w:t>2</w:t>
      </w:r>
      <w:r w:rsidR="003C5D3C">
        <w:rPr>
          <w:rFonts w:ascii="Times New Roman" w:hAnsi="Times New Roman" w:cs="Times New Roman"/>
          <w:szCs w:val="36"/>
        </w:rPr>
        <w:t>2</w:t>
      </w:r>
      <w:r w:rsidRPr="00404C5B">
        <w:rPr>
          <w:rFonts w:ascii="Times New Roman" w:hAnsi="Times New Roman" w:cs="Times New Roman"/>
          <w:szCs w:val="36"/>
        </w:rPr>
        <w:t xml:space="preserve"> годи плановый период 20</w:t>
      </w:r>
      <w:r w:rsidR="003202B2" w:rsidRPr="00404C5B">
        <w:rPr>
          <w:rFonts w:ascii="Times New Roman" w:hAnsi="Times New Roman" w:cs="Times New Roman"/>
          <w:szCs w:val="36"/>
        </w:rPr>
        <w:t>2</w:t>
      </w:r>
      <w:r w:rsidR="003C5D3C">
        <w:rPr>
          <w:rFonts w:ascii="Times New Roman" w:hAnsi="Times New Roman" w:cs="Times New Roman"/>
          <w:szCs w:val="36"/>
        </w:rPr>
        <w:t>3</w:t>
      </w:r>
      <w:r w:rsidRPr="00404C5B">
        <w:rPr>
          <w:rFonts w:ascii="Times New Roman" w:hAnsi="Times New Roman" w:cs="Times New Roman"/>
          <w:szCs w:val="36"/>
        </w:rPr>
        <w:t xml:space="preserve"> – 20</w:t>
      </w:r>
      <w:r w:rsidR="00D01F2D" w:rsidRPr="00404C5B">
        <w:rPr>
          <w:rFonts w:ascii="Times New Roman" w:hAnsi="Times New Roman" w:cs="Times New Roman"/>
          <w:szCs w:val="36"/>
        </w:rPr>
        <w:t>2</w:t>
      </w:r>
      <w:r w:rsidR="003C5D3C">
        <w:rPr>
          <w:rFonts w:ascii="Times New Roman" w:hAnsi="Times New Roman" w:cs="Times New Roman"/>
          <w:szCs w:val="36"/>
        </w:rPr>
        <w:t>4</w:t>
      </w:r>
      <w:r w:rsidRPr="00404C5B">
        <w:rPr>
          <w:rFonts w:ascii="Times New Roman" w:hAnsi="Times New Roman" w:cs="Times New Roman"/>
          <w:szCs w:val="36"/>
        </w:rPr>
        <w:t xml:space="preserve"> годы</w:t>
      </w:r>
      <w:bookmarkEnd w:id="0"/>
    </w:p>
    <w:p w:rsidR="00D621A6" w:rsidRDefault="00D621A6" w:rsidP="00EB5932">
      <w:pPr>
        <w:pStyle w:val="Default"/>
        <w:jc w:val="both"/>
        <w:rPr>
          <w:sz w:val="26"/>
          <w:szCs w:val="26"/>
        </w:rPr>
      </w:pPr>
    </w:p>
    <w:p w:rsidR="00EB5932" w:rsidRPr="00B14009" w:rsidRDefault="00EB5932" w:rsidP="00EB5932">
      <w:pPr>
        <w:pStyle w:val="Default"/>
        <w:jc w:val="both"/>
        <w:rPr>
          <w:sz w:val="28"/>
          <w:szCs w:val="28"/>
        </w:rPr>
      </w:pPr>
      <w:r w:rsidRPr="00B14009">
        <w:rPr>
          <w:sz w:val="28"/>
          <w:szCs w:val="28"/>
        </w:rPr>
        <w:t xml:space="preserve">  Основные направления бюджетной политики  города Назарово  на 20</w:t>
      </w:r>
      <w:r w:rsidR="00C7073D" w:rsidRPr="00B14009">
        <w:rPr>
          <w:sz w:val="28"/>
          <w:szCs w:val="28"/>
        </w:rPr>
        <w:t>2</w:t>
      </w:r>
      <w:r w:rsidR="003C5D3C" w:rsidRPr="00B14009">
        <w:rPr>
          <w:sz w:val="28"/>
          <w:szCs w:val="28"/>
        </w:rPr>
        <w:t>2</w:t>
      </w:r>
      <w:r w:rsidRPr="00B14009">
        <w:rPr>
          <w:sz w:val="28"/>
          <w:szCs w:val="28"/>
        </w:rPr>
        <w:t xml:space="preserve"> год и  плановый период 20</w:t>
      </w:r>
      <w:r w:rsidR="003202B2" w:rsidRPr="00B14009">
        <w:rPr>
          <w:sz w:val="28"/>
          <w:szCs w:val="28"/>
        </w:rPr>
        <w:t>2</w:t>
      </w:r>
      <w:r w:rsidR="003C5D3C" w:rsidRPr="00B14009">
        <w:rPr>
          <w:sz w:val="28"/>
          <w:szCs w:val="28"/>
        </w:rPr>
        <w:t>3</w:t>
      </w:r>
      <w:r w:rsidRPr="00B14009">
        <w:rPr>
          <w:sz w:val="28"/>
          <w:szCs w:val="28"/>
        </w:rPr>
        <w:t xml:space="preserve"> и 20</w:t>
      </w:r>
      <w:r w:rsidR="00D01F2D" w:rsidRPr="00B14009">
        <w:rPr>
          <w:sz w:val="28"/>
          <w:szCs w:val="28"/>
        </w:rPr>
        <w:t>2</w:t>
      </w:r>
      <w:r w:rsidR="003C5D3C" w:rsidRPr="00B14009">
        <w:rPr>
          <w:sz w:val="28"/>
          <w:szCs w:val="28"/>
        </w:rPr>
        <w:t>4</w:t>
      </w:r>
      <w:r w:rsidRPr="00B14009">
        <w:rPr>
          <w:sz w:val="28"/>
          <w:szCs w:val="28"/>
        </w:rPr>
        <w:t xml:space="preserve"> годов (далее – основные направления бюджетной политики) определяют цели и приоритеты бюджетной политики в среднесрочной перспективе, разработаны в соответствии с требованиями Бюджетного кодекса Российской Федерации. </w:t>
      </w:r>
    </w:p>
    <w:p w:rsidR="00EB5932" w:rsidRPr="00404C5B" w:rsidRDefault="00EB5932" w:rsidP="00EB5932">
      <w:pPr>
        <w:pStyle w:val="Default"/>
        <w:jc w:val="both"/>
        <w:rPr>
          <w:sz w:val="26"/>
          <w:szCs w:val="26"/>
        </w:rPr>
      </w:pPr>
    </w:p>
    <w:p w:rsidR="00EB5932" w:rsidRPr="00B14009" w:rsidRDefault="00EB5932" w:rsidP="00B14009">
      <w:pPr>
        <w:pStyle w:val="1"/>
        <w:numPr>
          <w:ilvl w:val="0"/>
          <w:numId w:val="22"/>
        </w:numPr>
        <w:ind w:left="709"/>
        <w:rPr>
          <w:rFonts w:ascii="Times New Roman" w:hAnsi="Times New Roman" w:cs="Times New Roman"/>
          <w:sz w:val="28"/>
          <w:szCs w:val="28"/>
        </w:rPr>
      </w:pPr>
      <w:bookmarkStart w:id="1" w:name="_Toc82694937"/>
      <w:r w:rsidRPr="00B14009">
        <w:rPr>
          <w:rFonts w:ascii="Times New Roman" w:hAnsi="Times New Roman" w:cs="Times New Roman"/>
          <w:sz w:val="28"/>
          <w:szCs w:val="28"/>
        </w:rPr>
        <w:t>Основные итоги бюджетной политики в 20</w:t>
      </w:r>
      <w:r w:rsidR="003C5D3C" w:rsidRPr="00B14009">
        <w:rPr>
          <w:rFonts w:ascii="Times New Roman" w:hAnsi="Times New Roman" w:cs="Times New Roman"/>
          <w:sz w:val="28"/>
          <w:szCs w:val="28"/>
        </w:rPr>
        <w:t>20</w:t>
      </w:r>
      <w:r w:rsidR="008F72B1" w:rsidRPr="00B14009">
        <w:rPr>
          <w:rFonts w:ascii="Times New Roman" w:hAnsi="Times New Roman" w:cs="Times New Roman"/>
          <w:sz w:val="28"/>
          <w:szCs w:val="28"/>
        </w:rPr>
        <w:t xml:space="preserve"> году и </w:t>
      </w:r>
      <w:r w:rsidR="00EE0787" w:rsidRPr="00B14009">
        <w:rPr>
          <w:rFonts w:ascii="Times New Roman" w:hAnsi="Times New Roman" w:cs="Times New Roman"/>
          <w:sz w:val="28"/>
          <w:szCs w:val="28"/>
        </w:rPr>
        <w:t>начале 202</w:t>
      </w:r>
      <w:r w:rsidR="003C5D3C" w:rsidRPr="00B14009">
        <w:rPr>
          <w:rFonts w:ascii="Times New Roman" w:hAnsi="Times New Roman" w:cs="Times New Roman"/>
          <w:sz w:val="28"/>
          <w:szCs w:val="28"/>
        </w:rPr>
        <w:t>1</w:t>
      </w:r>
      <w:r w:rsidRPr="00B14009">
        <w:rPr>
          <w:rFonts w:ascii="Times New Roman" w:hAnsi="Times New Roman" w:cs="Times New Roman"/>
          <w:sz w:val="28"/>
          <w:szCs w:val="28"/>
        </w:rPr>
        <w:t xml:space="preserve"> года</w:t>
      </w:r>
      <w:bookmarkEnd w:id="1"/>
    </w:p>
    <w:p w:rsidR="00F57785" w:rsidRPr="00B14009" w:rsidRDefault="00F57785" w:rsidP="00F5778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B14009">
        <w:rPr>
          <w:sz w:val="28"/>
          <w:szCs w:val="28"/>
        </w:rPr>
        <w:t xml:space="preserve">В 2020 году условия реализации экономической политики существенно изменились в связи с возникновением новой </w:t>
      </w:r>
      <w:proofErr w:type="spellStart"/>
      <w:r w:rsidRPr="00B14009">
        <w:rPr>
          <w:sz w:val="28"/>
          <w:szCs w:val="28"/>
        </w:rPr>
        <w:t>коронавирусной</w:t>
      </w:r>
      <w:proofErr w:type="spellEnd"/>
      <w:r w:rsidRPr="00B14009">
        <w:rPr>
          <w:sz w:val="28"/>
          <w:szCs w:val="28"/>
        </w:rPr>
        <w:t xml:space="preserve"> инфекции, что привело к необходимости принятия мер по сдерживанию </w:t>
      </w:r>
      <w:r w:rsidRPr="00B14009">
        <w:rPr>
          <w:sz w:val="28"/>
          <w:szCs w:val="28"/>
        </w:rPr>
        <w:br/>
        <w:t xml:space="preserve">ее распространения. </w:t>
      </w:r>
    </w:p>
    <w:p w:rsidR="00F57785" w:rsidRPr="00B14009" w:rsidRDefault="00F57785" w:rsidP="00F5778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B14009">
        <w:rPr>
          <w:sz w:val="28"/>
          <w:szCs w:val="28"/>
        </w:rPr>
        <w:t>В связи с этим бюджетная политика была переориентирована, прежде всего, на содействие борьбе с пандемией и ее последствиями.</w:t>
      </w:r>
    </w:p>
    <w:p w:rsidR="00F57785" w:rsidRPr="00B14009" w:rsidRDefault="00F57785" w:rsidP="00F5778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B14009">
        <w:rPr>
          <w:sz w:val="28"/>
          <w:szCs w:val="28"/>
        </w:rPr>
        <w:t xml:space="preserve">Реализация бюджетной политики происходила в непростых социально-экономических условиях, связанных с сокращением деловой </w:t>
      </w:r>
      <w:r w:rsidRPr="00B14009">
        <w:rPr>
          <w:sz w:val="28"/>
          <w:szCs w:val="28"/>
        </w:rPr>
        <w:br/>
        <w:t>и потребительской активности, увеличением уровня безработицы.</w:t>
      </w:r>
    </w:p>
    <w:p w:rsidR="004E27B4" w:rsidRPr="00B14009" w:rsidRDefault="004E27B4" w:rsidP="00E5533D">
      <w:pPr>
        <w:ind w:firstLine="709"/>
        <w:jc w:val="both"/>
        <w:rPr>
          <w:sz w:val="28"/>
          <w:szCs w:val="28"/>
        </w:rPr>
      </w:pPr>
      <w:r w:rsidRPr="00B14009">
        <w:rPr>
          <w:sz w:val="28"/>
          <w:szCs w:val="28"/>
        </w:rPr>
        <w:t>Исполнение расходов бюджета в 2020 году составило 1460408 тыс. руб. или 97,7% от уточненной бюджетной росписи</w:t>
      </w:r>
      <w:r w:rsidR="004C47ED" w:rsidRPr="00B14009">
        <w:rPr>
          <w:sz w:val="28"/>
          <w:szCs w:val="28"/>
        </w:rPr>
        <w:t>.</w:t>
      </w:r>
    </w:p>
    <w:p w:rsidR="004C47ED" w:rsidRPr="00B14009" w:rsidRDefault="004C47ED" w:rsidP="00E5533D">
      <w:pPr>
        <w:ind w:firstLine="709"/>
        <w:jc w:val="both"/>
        <w:rPr>
          <w:sz w:val="28"/>
          <w:szCs w:val="28"/>
        </w:rPr>
      </w:pPr>
      <w:r w:rsidRPr="00B14009">
        <w:rPr>
          <w:sz w:val="28"/>
          <w:szCs w:val="28"/>
        </w:rPr>
        <w:t xml:space="preserve">Такой результат обусловлен как положительными, так и отрицательными факторами, такими как экономия </w:t>
      </w:r>
      <w:proofErr w:type="gramStart"/>
      <w:r w:rsidRPr="00B14009">
        <w:rPr>
          <w:sz w:val="28"/>
          <w:szCs w:val="28"/>
        </w:rPr>
        <w:t>средств</w:t>
      </w:r>
      <w:proofErr w:type="gramEnd"/>
      <w:r w:rsidRPr="00B14009">
        <w:rPr>
          <w:sz w:val="28"/>
          <w:szCs w:val="28"/>
        </w:rPr>
        <w:t xml:space="preserve"> на содержание зданий и коммунальных услуг</w:t>
      </w:r>
      <w:r w:rsidR="00D339E8" w:rsidRPr="00B14009">
        <w:rPr>
          <w:sz w:val="28"/>
          <w:szCs w:val="28"/>
        </w:rPr>
        <w:t xml:space="preserve">, а также приостановка деятельности учреждений и отмена некоторых мероприятий в связи с введением ограничительных мер, вызванных распространением новой </w:t>
      </w:r>
      <w:proofErr w:type="spellStart"/>
      <w:r w:rsidR="00D339E8" w:rsidRPr="00B14009">
        <w:rPr>
          <w:sz w:val="28"/>
          <w:szCs w:val="28"/>
        </w:rPr>
        <w:t>коронавирусной</w:t>
      </w:r>
      <w:proofErr w:type="spellEnd"/>
      <w:r w:rsidR="00D339E8" w:rsidRPr="00B14009">
        <w:rPr>
          <w:sz w:val="28"/>
          <w:szCs w:val="28"/>
        </w:rPr>
        <w:t xml:space="preserve"> инфекции, экономия бюджетных средств по результатам проведения конкурсных процедур, экономия фонда оплаты труда за счет больничных</w:t>
      </w:r>
      <w:r w:rsidR="00DE08FD" w:rsidRPr="00B14009">
        <w:rPr>
          <w:sz w:val="28"/>
          <w:szCs w:val="28"/>
        </w:rPr>
        <w:t xml:space="preserve">, </w:t>
      </w:r>
      <w:proofErr w:type="spellStart"/>
      <w:r w:rsidR="00DE08FD" w:rsidRPr="00B14009">
        <w:rPr>
          <w:color w:val="000000"/>
          <w:sz w:val="28"/>
          <w:szCs w:val="28"/>
        </w:rPr>
        <w:t>приобрет</w:t>
      </w:r>
      <w:r w:rsidR="003E6725" w:rsidRPr="00B14009">
        <w:rPr>
          <w:color w:val="000000"/>
          <w:sz w:val="28"/>
          <w:szCs w:val="28"/>
        </w:rPr>
        <w:t>ениеучреждениями</w:t>
      </w:r>
      <w:proofErr w:type="spellEnd"/>
      <w:r w:rsidR="003E6725" w:rsidRPr="00B14009">
        <w:rPr>
          <w:color w:val="000000"/>
          <w:sz w:val="28"/>
          <w:szCs w:val="28"/>
        </w:rPr>
        <w:t xml:space="preserve"> </w:t>
      </w:r>
      <w:r w:rsidR="00DE08FD" w:rsidRPr="00B14009">
        <w:rPr>
          <w:color w:val="000000"/>
          <w:sz w:val="28"/>
          <w:szCs w:val="28"/>
        </w:rPr>
        <w:t xml:space="preserve">средств дезинфекции, </w:t>
      </w:r>
      <w:proofErr w:type="spellStart"/>
      <w:r w:rsidR="00DE08FD" w:rsidRPr="00B14009">
        <w:rPr>
          <w:color w:val="000000"/>
          <w:sz w:val="28"/>
          <w:szCs w:val="28"/>
        </w:rPr>
        <w:t>рециркуляторов</w:t>
      </w:r>
      <w:proofErr w:type="spellEnd"/>
      <w:r w:rsidR="00DE08FD" w:rsidRPr="00B14009">
        <w:rPr>
          <w:color w:val="000000"/>
          <w:sz w:val="28"/>
          <w:szCs w:val="28"/>
        </w:rPr>
        <w:t>, средств для индивидуальной защиты</w:t>
      </w:r>
      <w:r w:rsidR="00D339E8" w:rsidRPr="00B14009">
        <w:rPr>
          <w:sz w:val="28"/>
          <w:szCs w:val="28"/>
        </w:rPr>
        <w:t>.</w:t>
      </w:r>
    </w:p>
    <w:p w:rsidR="00E71EEF" w:rsidRPr="00B14009" w:rsidRDefault="00E71EEF" w:rsidP="00E5533D">
      <w:pPr>
        <w:ind w:firstLine="709"/>
        <w:jc w:val="both"/>
        <w:rPr>
          <w:sz w:val="28"/>
          <w:szCs w:val="28"/>
        </w:rPr>
      </w:pPr>
      <w:r w:rsidRPr="00B14009">
        <w:rPr>
          <w:sz w:val="28"/>
          <w:szCs w:val="28"/>
        </w:rPr>
        <w:t>Итогами реализации основных направлений бюджетной политики в 20</w:t>
      </w:r>
      <w:r w:rsidR="00B076C3" w:rsidRPr="00B14009">
        <w:rPr>
          <w:sz w:val="28"/>
          <w:szCs w:val="28"/>
        </w:rPr>
        <w:t>20</w:t>
      </w:r>
      <w:r w:rsidRPr="00B14009">
        <w:rPr>
          <w:sz w:val="28"/>
          <w:szCs w:val="28"/>
        </w:rPr>
        <w:t xml:space="preserve"> году и  начале 20</w:t>
      </w:r>
      <w:r w:rsidR="00EE0787" w:rsidRPr="00B14009">
        <w:rPr>
          <w:sz w:val="28"/>
          <w:szCs w:val="28"/>
        </w:rPr>
        <w:t>2</w:t>
      </w:r>
      <w:r w:rsidR="00B076C3" w:rsidRPr="00B14009">
        <w:rPr>
          <w:sz w:val="28"/>
          <w:szCs w:val="28"/>
        </w:rPr>
        <w:t>1</w:t>
      </w:r>
      <w:r w:rsidRPr="00B14009">
        <w:rPr>
          <w:sz w:val="28"/>
          <w:szCs w:val="28"/>
        </w:rPr>
        <w:t xml:space="preserve"> года являются:</w:t>
      </w:r>
    </w:p>
    <w:p w:rsidR="00E71EEF" w:rsidRPr="00B14009" w:rsidRDefault="00E71EEF" w:rsidP="00E5533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14009">
        <w:rPr>
          <w:rFonts w:eastAsiaTheme="minorHAnsi"/>
          <w:sz w:val="28"/>
          <w:szCs w:val="28"/>
          <w:lang w:eastAsia="en-US"/>
        </w:rPr>
        <w:t>- безусловное выполнение социальных обязательств города Назарово;</w:t>
      </w:r>
    </w:p>
    <w:p w:rsidR="00E71EEF" w:rsidRPr="00B14009" w:rsidRDefault="00E71EEF" w:rsidP="00E5533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14009">
        <w:rPr>
          <w:rFonts w:eastAsiaTheme="minorHAnsi"/>
          <w:sz w:val="28"/>
          <w:szCs w:val="28"/>
          <w:lang w:eastAsia="en-US"/>
        </w:rPr>
        <w:t>- направление расходов бюджета в приоритетном порядке на обеспечение и развитие социально-культурной сферы;</w:t>
      </w:r>
    </w:p>
    <w:p w:rsidR="00E71EEF" w:rsidRPr="00B14009" w:rsidRDefault="00E71EEF" w:rsidP="00E5533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14009">
        <w:rPr>
          <w:rFonts w:eastAsiaTheme="minorHAnsi"/>
          <w:sz w:val="28"/>
          <w:szCs w:val="28"/>
          <w:lang w:eastAsia="en-US"/>
        </w:rPr>
        <w:t xml:space="preserve">- участие в реализации национальных проектов, определенных Указом Президента Российской Федерации от 07.05.2018 № 204 «О национальных </w:t>
      </w:r>
      <w:r w:rsidRPr="00B14009">
        <w:rPr>
          <w:rFonts w:eastAsiaTheme="minorHAnsi"/>
          <w:sz w:val="28"/>
          <w:szCs w:val="28"/>
          <w:lang w:eastAsia="en-US"/>
        </w:rPr>
        <w:lastRenderedPageBreak/>
        <w:t>целях и стратегических задачах развития Российской Федерации на период до 2024 года»;</w:t>
      </w:r>
    </w:p>
    <w:p w:rsidR="00E71EEF" w:rsidRPr="00B14009" w:rsidRDefault="00E71EEF" w:rsidP="00E5533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14009">
        <w:rPr>
          <w:rFonts w:eastAsiaTheme="minorHAnsi"/>
          <w:sz w:val="28"/>
          <w:szCs w:val="28"/>
          <w:lang w:eastAsia="en-US"/>
        </w:rPr>
        <w:t xml:space="preserve">- обеспечение реализации «майских» </w:t>
      </w:r>
      <w:r w:rsidR="00B14009">
        <w:rPr>
          <w:rFonts w:eastAsiaTheme="minorHAnsi"/>
          <w:sz w:val="28"/>
          <w:szCs w:val="28"/>
          <w:lang w:eastAsia="en-US"/>
        </w:rPr>
        <w:t>У</w:t>
      </w:r>
      <w:r w:rsidRPr="00B14009">
        <w:rPr>
          <w:rFonts w:eastAsiaTheme="minorHAnsi"/>
          <w:sz w:val="28"/>
          <w:szCs w:val="28"/>
          <w:lang w:eastAsia="en-US"/>
        </w:rPr>
        <w:t>казов Президента Российской Федерации в части повышения уровня заработной платы отдельных категорий работников отраслей социальной сферы, а также реализация принятых на федеральном уровне решений по увеличению размера МРОТ;</w:t>
      </w:r>
    </w:p>
    <w:p w:rsidR="00E71EEF" w:rsidRPr="00B14009" w:rsidRDefault="00E71EEF" w:rsidP="00E5533D">
      <w:pPr>
        <w:ind w:firstLine="709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B14009">
        <w:rPr>
          <w:rFonts w:eastAsiaTheme="minorHAnsi"/>
          <w:sz w:val="28"/>
          <w:szCs w:val="28"/>
          <w:lang w:eastAsia="en-US"/>
        </w:rPr>
        <w:t>- формирование муниципальных заданий на оказание муниципальных услуг (выполнение работ) на основании общероссийских базовых (отраслевых) перечней (классификаторов) государственных и муниципальных услуг, оказываемых физическим лицам, и регионального перечня государственных (муниципальных) услуг и работ, не включенных в общероссийские перечни;</w:t>
      </w:r>
    </w:p>
    <w:p w:rsidR="00E71EEF" w:rsidRPr="00B14009" w:rsidRDefault="00E71EEF" w:rsidP="00E5533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14009">
        <w:rPr>
          <w:rFonts w:eastAsiaTheme="minorHAnsi"/>
          <w:sz w:val="28"/>
          <w:szCs w:val="28"/>
          <w:lang w:eastAsia="en-US"/>
        </w:rPr>
        <w:t>- формирование бюджета в программном формате (в 20</w:t>
      </w:r>
      <w:r w:rsidR="00B076C3" w:rsidRPr="00B14009">
        <w:rPr>
          <w:rFonts w:eastAsiaTheme="minorHAnsi"/>
          <w:sz w:val="28"/>
          <w:szCs w:val="28"/>
          <w:lang w:eastAsia="en-US"/>
        </w:rPr>
        <w:t>20</w:t>
      </w:r>
      <w:r w:rsidRPr="00B14009">
        <w:rPr>
          <w:rFonts w:eastAsiaTheme="minorHAnsi"/>
          <w:sz w:val="28"/>
          <w:szCs w:val="28"/>
          <w:lang w:eastAsia="en-US"/>
        </w:rPr>
        <w:t xml:space="preserve"> г</w:t>
      </w:r>
      <w:r w:rsidR="00B076C3" w:rsidRPr="00B14009">
        <w:rPr>
          <w:rFonts w:eastAsiaTheme="minorHAnsi"/>
          <w:sz w:val="28"/>
          <w:szCs w:val="28"/>
          <w:lang w:eastAsia="en-US"/>
        </w:rPr>
        <w:t>оду осуществляется реализация 19</w:t>
      </w:r>
      <w:r w:rsidRPr="00B14009">
        <w:rPr>
          <w:rFonts w:eastAsiaTheme="minorHAnsi"/>
          <w:sz w:val="28"/>
          <w:szCs w:val="28"/>
          <w:lang w:eastAsia="en-US"/>
        </w:rPr>
        <w:t xml:space="preserve"> муниципальных программ, доля программных расходов бюджета составляет 9</w:t>
      </w:r>
      <w:r w:rsidR="00B076C3" w:rsidRPr="00B14009">
        <w:rPr>
          <w:rFonts w:eastAsiaTheme="minorHAnsi"/>
          <w:sz w:val="28"/>
          <w:szCs w:val="28"/>
          <w:lang w:eastAsia="en-US"/>
        </w:rPr>
        <w:t>5</w:t>
      </w:r>
      <w:r w:rsidRPr="00B14009">
        <w:rPr>
          <w:rFonts w:eastAsiaTheme="minorHAnsi"/>
          <w:sz w:val="28"/>
          <w:szCs w:val="28"/>
          <w:lang w:eastAsia="en-US"/>
        </w:rPr>
        <w:t>,</w:t>
      </w:r>
      <w:r w:rsidR="00B076C3" w:rsidRPr="00B14009">
        <w:rPr>
          <w:rFonts w:eastAsiaTheme="minorHAnsi"/>
          <w:sz w:val="28"/>
          <w:szCs w:val="28"/>
          <w:lang w:eastAsia="en-US"/>
        </w:rPr>
        <w:t>03</w:t>
      </w:r>
      <w:r w:rsidRPr="00B14009">
        <w:rPr>
          <w:rFonts w:eastAsiaTheme="minorHAnsi"/>
          <w:sz w:val="28"/>
          <w:szCs w:val="28"/>
          <w:lang w:eastAsia="en-US"/>
        </w:rPr>
        <w:t>%);</w:t>
      </w:r>
    </w:p>
    <w:p w:rsidR="00E71EEF" w:rsidRPr="00B14009" w:rsidRDefault="00E71EEF" w:rsidP="00E5533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14009">
        <w:rPr>
          <w:rFonts w:eastAsiaTheme="minorHAnsi"/>
          <w:sz w:val="28"/>
          <w:szCs w:val="28"/>
          <w:lang w:eastAsia="en-US"/>
        </w:rPr>
        <w:t>- направление экономии, образовавшейся в результате осуществления закупок товаров, работ, услуг для обеспечения муни</w:t>
      </w:r>
      <w:r w:rsidR="00B91266">
        <w:rPr>
          <w:rFonts w:eastAsiaTheme="minorHAnsi"/>
          <w:sz w:val="28"/>
          <w:szCs w:val="28"/>
          <w:lang w:eastAsia="en-US"/>
        </w:rPr>
        <w:t>ципальных нужд города Назарово</w:t>
      </w:r>
      <w:r w:rsidRPr="00B14009">
        <w:rPr>
          <w:rFonts w:eastAsiaTheme="minorHAnsi"/>
          <w:sz w:val="28"/>
          <w:szCs w:val="28"/>
          <w:lang w:eastAsia="en-US"/>
        </w:rPr>
        <w:t>;</w:t>
      </w:r>
    </w:p>
    <w:p w:rsidR="00E71EEF" w:rsidRPr="00B14009" w:rsidRDefault="00E71EEF" w:rsidP="00E5533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14009">
        <w:rPr>
          <w:rFonts w:eastAsiaTheme="minorHAnsi"/>
          <w:sz w:val="28"/>
          <w:szCs w:val="28"/>
          <w:lang w:eastAsia="en-US"/>
        </w:rPr>
        <w:t>- совершенствование внутреннего муниципального финансового контроля, в том числе в части контроля со стороны финансового органа на соответствие информации об объеме финансового обеспечения, предусмотренного планом закупок, информации об объеме лимитов бюджетных обязательств, доведенных до заказчика;</w:t>
      </w:r>
    </w:p>
    <w:p w:rsidR="00E71EEF" w:rsidRPr="00B14009" w:rsidRDefault="00E71EEF" w:rsidP="00E5533D">
      <w:pPr>
        <w:ind w:firstLine="709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B14009">
        <w:rPr>
          <w:rFonts w:eastAsiaTheme="minorHAnsi"/>
          <w:sz w:val="28"/>
          <w:szCs w:val="28"/>
          <w:lang w:eastAsia="en-US"/>
        </w:rPr>
        <w:t>- недопущение кредиторской задолженности по заработной плате и социальным выплатам;</w:t>
      </w:r>
    </w:p>
    <w:p w:rsidR="00E71EEF" w:rsidRPr="00B14009" w:rsidRDefault="00E71EEF" w:rsidP="00E5533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14009">
        <w:rPr>
          <w:rFonts w:eastAsiaTheme="minorHAnsi"/>
          <w:sz w:val="28"/>
          <w:szCs w:val="28"/>
          <w:lang w:eastAsia="en-US"/>
        </w:rPr>
        <w:t>- развитие практики оформления и опубликования «бюджета для граждан», содержащего в доступной и понятной форме</w:t>
      </w:r>
      <w:r w:rsidR="00FA0A3D">
        <w:rPr>
          <w:rFonts w:eastAsiaTheme="minorHAnsi"/>
          <w:sz w:val="28"/>
          <w:szCs w:val="28"/>
          <w:lang w:eastAsia="en-US"/>
        </w:rPr>
        <w:t>,</w:t>
      </w:r>
      <w:r w:rsidRPr="00B14009">
        <w:rPr>
          <w:rFonts w:eastAsiaTheme="minorHAnsi"/>
          <w:sz w:val="28"/>
          <w:szCs w:val="28"/>
          <w:lang w:eastAsia="en-US"/>
        </w:rPr>
        <w:t xml:space="preserve"> информацию о муниципальных финансах, показателях проекта  бюджета </w:t>
      </w:r>
      <w:r w:rsidR="000F7ADA" w:rsidRPr="00B14009">
        <w:rPr>
          <w:rFonts w:eastAsiaTheme="minorHAnsi"/>
          <w:sz w:val="28"/>
          <w:szCs w:val="28"/>
          <w:lang w:eastAsia="en-US"/>
        </w:rPr>
        <w:t>городского округа и</w:t>
      </w:r>
      <w:r w:rsidRPr="00B14009">
        <w:rPr>
          <w:rFonts w:eastAsiaTheme="minorHAnsi"/>
          <w:sz w:val="28"/>
          <w:szCs w:val="28"/>
          <w:lang w:eastAsia="en-US"/>
        </w:rPr>
        <w:t xml:space="preserve"> отчета о его исполнении</w:t>
      </w:r>
      <w:r w:rsidR="00676D35" w:rsidRPr="00B14009">
        <w:rPr>
          <w:rFonts w:eastAsiaTheme="minorHAnsi"/>
          <w:sz w:val="28"/>
          <w:szCs w:val="28"/>
          <w:lang w:eastAsia="en-US"/>
        </w:rPr>
        <w:t>.</w:t>
      </w:r>
    </w:p>
    <w:p w:rsidR="00C172A8" w:rsidRPr="00B14009" w:rsidRDefault="00C172A8" w:rsidP="00E5533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14009">
        <w:rPr>
          <w:rFonts w:eastAsiaTheme="minorHAnsi"/>
          <w:sz w:val="28"/>
          <w:szCs w:val="28"/>
          <w:lang w:eastAsia="en-US"/>
        </w:rPr>
        <w:t xml:space="preserve">В 2020 году в рамках взаимодействия с органами государственной власти в бюджет города </w:t>
      </w:r>
      <w:r w:rsidR="002221C1" w:rsidRPr="00B14009">
        <w:rPr>
          <w:rFonts w:eastAsiaTheme="minorHAnsi"/>
          <w:sz w:val="28"/>
          <w:szCs w:val="28"/>
          <w:lang w:eastAsia="en-US"/>
        </w:rPr>
        <w:t xml:space="preserve">на конкурсной основе </w:t>
      </w:r>
      <w:r w:rsidRPr="00B14009">
        <w:rPr>
          <w:rFonts w:eastAsiaTheme="minorHAnsi"/>
          <w:sz w:val="28"/>
          <w:szCs w:val="28"/>
          <w:lang w:eastAsia="en-US"/>
        </w:rPr>
        <w:t>привлечено порядка 12 млн. руб.</w:t>
      </w:r>
      <w:r w:rsidR="002221C1" w:rsidRPr="00B14009">
        <w:rPr>
          <w:rFonts w:eastAsiaTheme="minorHAnsi"/>
          <w:sz w:val="28"/>
          <w:szCs w:val="28"/>
          <w:lang w:eastAsia="en-US"/>
        </w:rPr>
        <w:t xml:space="preserve"> из краевого бюджета, которые были направлены в основном на проведение ремонтов и приобретение оборудования в муниципальных учреждениях.</w:t>
      </w:r>
    </w:p>
    <w:p w:rsidR="008E0611" w:rsidRPr="00B14009" w:rsidRDefault="008E0611" w:rsidP="00E5533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14009">
        <w:rPr>
          <w:rFonts w:eastAsiaTheme="minorHAnsi"/>
          <w:sz w:val="28"/>
          <w:szCs w:val="28"/>
          <w:lang w:eastAsia="en-US"/>
        </w:rPr>
        <w:t>Повышение открытости и прозрачности бюджетного процесса является приоритетным направлением деятельности администрации города Назарово.</w:t>
      </w:r>
    </w:p>
    <w:p w:rsidR="00EE3A08" w:rsidRPr="00B14009" w:rsidRDefault="008E0611" w:rsidP="008A1F20">
      <w:pPr>
        <w:ind w:firstLine="709"/>
        <w:jc w:val="both"/>
        <w:rPr>
          <w:sz w:val="28"/>
          <w:szCs w:val="28"/>
        </w:rPr>
      </w:pPr>
      <w:r w:rsidRPr="00B14009">
        <w:rPr>
          <w:rFonts w:eastAsiaTheme="minorHAnsi"/>
          <w:sz w:val="28"/>
          <w:szCs w:val="28"/>
          <w:lang w:eastAsia="en-US"/>
        </w:rPr>
        <w:t xml:space="preserve">В 2020 году в государственной интегрированной информационной системе управления финансами «Электронный бюджет» размещен большой объем финансовых документов, в том числе документов стратегического планирования города. Регулярно обновляется </w:t>
      </w:r>
      <w:r w:rsidR="008A1F20" w:rsidRPr="00B14009">
        <w:rPr>
          <w:rFonts w:eastAsiaTheme="minorHAnsi"/>
          <w:sz w:val="28"/>
          <w:szCs w:val="28"/>
          <w:lang w:eastAsia="en-US"/>
        </w:rPr>
        <w:t xml:space="preserve">доступной и актуальной информацией </w:t>
      </w:r>
      <w:r w:rsidR="008A1F20" w:rsidRPr="00B14009">
        <w:rPr>
          <w:color w:val="000000"/>
          <w:sz w:val="28"/>
          <w:szCs w:val="28"/>
        </w:rPr>
        <w:t xml:space="preserve">рубрика «Бюджет для граждан» на официальном сайте администрации города. В нем размещена в наглядной форме с </w:t>
      </w:r>
      <w:proofErr w:type="spellStart"/>
      <w:r w:rsidR="008A1F20" w:rsidRPr="00B14009">
        <w:rPr>
          <w:color w:val="000000"/>
          <w:sz w:val="28"/>
          <w:szCs w:val="28"/>
        </w:rPr>
        <w:t>инфографикой</w:t>
      </w:r>
      <w:proofErr w:type="spellEnd"/>
      <w:r w:rsidR="008A1F20" w:rsidRPr="00B14009">
        <w:rPr>
          <w:color w:val="000000"/>
          <w:sz w:val="28"/>
          <w:szCs w:val="28"/>
        </w:rPr>
        <w:t xml:space="preserve"> информация о параметрах бюджета города и его исполнении по доходам и расходам, об основных направлениях и результатах расходования бюджетных средств разрезе муниципальных программ, об объеме муниципального долга.</w:t>
      </w:r>
    </w:p>
    <w:p w:rsidR="00CB332B" w:rsidRPr="00B14009" w:rsidRDefault="00C33D32" w:rsidP="00F3638B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2" w:name="_Toc82694938"/>
      <w:r w:rsidRPr="00B14009">
        <w:rPr>
          <w:rFonts w:ascii="Times New Roman" w:hAnsi="Times New Roman" w:cs="Times New Roman"/>
          <w:sz w:val="28"/>
          <w:szCs w:val="28"/>
        </w:rPr>
        <w:lastRenderedPageBreak/>
        <w:t>II.</w:t>
      </w:r>
      <w:r w:rsidRPr="00B14009">
        <w:rPr>
          <w:rFonts w:ascii="Times New Roman" w:hAnsi="Times New Roman" w:cs="Times New Roman"/>
          <w:sz w:val="28"/>
          <w:szCs w:val="28"/>
        </w:rPr>
        <w:tab/>
      </w:r>
      <w:r w:rsidR="00CB332B" w:rsidRPr="00B14009">
        <w:rPr>
          <w:rFonts w:ascii="Times New Roman" w:hAnsi="Times New Roman" w:cs="Times New Roman"/>
          <w:sz w:val="28"/>
          <w:szCs w:val="28"/>
        </w:rPr>
        <w:t xml:space="preserve">Главные </w:t>
      </w:r>
      <w:r w:rsidR="00E1035B" w:rsidRPr="00B14009">
        <w:rPr>
          <w:rFonts w:ascii="Times New Roman" w:hAnsi="Times New Roman" w:cs="Times New Roman"/>
          <w:sz w:val="28"/>
          <w:szCs w:val="28"/>
        </w:rPr>
        <w:t xml:space="preserve">цели и </w:t>
      </w:r>
      <w:r w:rsidR="00CB332B" w:rsidRPr="00B14009">
        <w:rPr>
          <w:rFonts w:ascii="Times New Roman" w:hAnsi="Times New Roman" w:cs="Times New Roman"/>
          <w:sz w:val="28"/>
          <w:szCs w:val="28"/>
        </w:rPr>
        <w:t>задачи бюджетной политики на 20</w:t>
      </w:r>
      <w:r w:rsidR="004F4BC8" w:rsidRPr="00B14009">
        <w:rPr>
          <w:rFonts w:ascii="Times New Roman" w:hAnsi="Times New Roman" w:cs="Times New Roman"/>
          <w:sz w:val="28"/>
          <w:szCs w:val="28"/>
        </w:rPr>
        <w:t>2</w:t>
      </w:r>
      <w:r w:rsidR="00B076C3" w:rsidRPr="00B14009">
        <w:rPr>
          <w:rFonts w:ascii="Times New Roman" w:hAnsi="Times New Roman" w:cs="Times New Roman"/>
          <w:sz w:val="28"/>
          <w:szCs w:val="28"/>
        </w:rPr>
        <w:t>2</w:t>
      </w:r>
      <w:r w:rsidR="004F4BC8" w:rsidRPr="00B14009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B076C3" w:rsidRPr="00B14009">
        <w:rPr>
          <w:rFonts w:ascii="Times New Roman" w:hAnsi="Times New Roman" w:cs="Times New Roman"/>
          <w:sz w:val="28"/>
          <w:szCs w:val="28"/>
        </w:rPr>
        <w:t>3</w:t>
      </w:r>
      <w:r w:rsidR="00CB332B" w:rsidRPr="00B14009">
        <w:rPr>
          <w:rFonts w:ascii="Times New Roman" w:hAnsi="Times New Roman" w:cs="Times New Roman"/>
          <w:sz w:val="28"/>
          <w:szCs w:val="28"/>
        </w:rPr>
        <w:t xml:space="preserve"> – 20</w:t>
      </w:r>
      <w:r w:rsidR="00C47687" w:rsidRPr="00B14009">
        <w:rPr>
          <w:rFonts w:ascii="Times New Roman" w:hAnsi="Times New Roman" w:cs="Times New Roman"/>
          <w:sz w:val="28"/>
          <w:szCs w:val="28"/>
        </w:rPr>
        <w:t>2</w:t>
      </w:r>
      <w:r w:rsidR="00B076C3" w:rsidRPr="00B14009">
        <w:rPr>
          <w:rFonts w:ascii="Times New Roman" w:hAnsi="Times New Roman" w:cs="Times New Roman"/>
          <w:sz w:val="28"/>
          <w:szCs w:val="28"/>
        </w:rPr>
        <w:t>4</w:t>
      </w:r>
      <w:r w:rsidR="00CB332B" w:rsidRPr="00B14009">
        <w:rPr>
          <w:rFonts w:ascii="Times New Roman" w:hAnsi="Times New Roman" w:cs="Times New Roman"/>
          <w:sz w:val="28"/>
          <w:szCs w:val="28"/>
        </w:rPr>
        <w:t xml:space="preserve"> год</w:t>
      </w:r>
      <w:r w:rsidR="00471FB5" w:rsidRPr="00B14009">
        <w:rPr>
          <w:rFonts w:ascii="Times New Roman" w:hAnsi="Times New Roman" w:cs="Times New Roman"/>
          <w:sz w:val="28"/>
          <w:szCs w:val="28"/>
        </w:rPr>
        <w:t>ы</w:t>
      </w:r>
      <w:bookmarkEnd w:id="2"/>
    </w:p>
    <w:p w:rsidR="00EE0787" w:rsidRPr="00B14009" w:rsidRDefault="00EE0787" w:rsidP="00934858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3" w:name="_Toc82694939"/>
      <w:r w:rsidRPr="00B14009">
        <w:rPr>
          <w:rFonts w:ascii="Times New Roman" w:hAnsi="Times New Roman" w:cs="Times New Roman"/>
          <w:b w:val="0"/>
          <w:color w:val="000000"/>
          <w:sz w:val="28"/>
          <w:szCs w:val="28"/>
        </w:rPr>
        <w:t>Целью бюджетной политики является определение условий, используемых при составлении проекта бюджета городского округа на 202</w:t>
      </w:r>
      <w:r w:rsidR="00B076C3" w:rsidRPr="00B14009">
        <w:rPr>
          <w:rFonts w:ascii="Times New Roman" w:hAnsi="Times New Roman" w:cs="Times New Roman"/>
          <w:b w:val="0"/>
          <w:color w:val="000000"/>
          <w:sz w:val="28"/>
          <w:szCs w:val="28"/>
        </w:rPr>
        <w:t>2</w:t>
      </w:r>
      <w:r w:rsidRPr="00B14009">
        <w:rPr>
          <w:rFonts w:ascii="Times New Roman" w:hAnsi="Times New Roman" w:cs="Times New Roman"/>
          <w:b w:val="0"/>
          <w:color w:val="000000"/>
          <w:sz w:val="28"/>
          <w:szCs w:val="28"/>
        </w:rPr>
        <w:t>год и плановый период 202</w:t>
      </w:r>
      <w:r w:rsidR="00B076C3" w:rsidRPr="00B14009">
        <w:rPr>
          <w:rFonts w:ascii="Times New Roman" w:hAnsi="Times New Roman" w:cs="Times New Roman"/>
          <w:b w:val="0"/>
          <w:color w:val="000000"/>
          <w:sz w:val="28"/>
          <w:szCs w:val="28"/>
        </w:rPr>
        <w:t>3 и 2024</w:t>
      </w:r>
      <w:r w:rsidRPr="00B1400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годов, подходов к его формированию, основных характеристик бюджета на 202</w:t>
      </w:r>
      <w:r w:rsidR="00C37521" w:rsidRPr="00B14009">
        <w:rPr>
          <w:rFonts w:ascii="Times New Roman" w:hAnsi="Times New Roman" w:cs="Times New Roman"/>
          <w:b w:val="0"/>
          <w:color w:val="000000"/>
          <w:sz w:val="28"/>
          <w:szCs w:val="28"/>
        </w:rPr>
        <w:t>2</w:t>
      </w:r>
      <w:r w:rsidRPr="00B1400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- 202</w:t>
      </w:r>
      <w:r w:rsidR="00C37521" w:rsidRPr="00B14009">
        <w:rPr>
          <w:rFonts w:ascii="Times New Roman" w:hAnsi="Times New Roman" w:cs="Times New Roman"/>
          <w:b w:val="0"/>
          <w:color w:val="000000"/>
          <w:sz w:val="28"/>
          <w:szCs w:val="28"/>
        </w:rPr>
        <w:t>4</w:t>
      </w:r>
      <w:r w:rsidRPr="00B1400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годы.</w:t>
      </w:r>
      <w:bookmarkEnd w:id="3"/>
    </w:p>
    <w:p w:rsidR="001A52AF" w:rsidRPr="00B14009" w:rsidRDefault="001A52AF" w:rsidP="00576190">
      <w:pPr>
        <w:jc w:val="both"/>
        <w:rPr>
          <w:sz w:val="28"/>
          <w:szCs w:val="28"/>
        </w:rPr>
      </w:pPr>
      <w:r w:rsidRPr="00B14009">
        <w:rPr>
          <w:sz w:val="28"/>
          <w:szCs w:val="28"/>
        </w:rPr>
        <w:t xml:space="preserve">           </w:t>
      </w:r>
      <w:proofErr w:type="gramStart"/>
      <w:r w:rsidRPr="00B14009">
        <w:rPr>
          <w:sz w:val="28"/>
          <w:szCs w:val="28"/>
        </w:rPr>
        <w:t>В условиях   восстановления   экономики на фоне  сохранившегося    ряда ограничений  на первый план выходит решение задач повышения эффективности расходов и переориентации бюджетных ассигнований  на реализацию приоритетных направлений социально-экономической политики городского округа, достижение   общественно значимых результатов, наиболее важные из которых установлены Указом   Президента Российской Федерации от 7 мая 2018 г. № 204 «О национальных целях и стратегических задачах развития Российской Федерации на период</w:t>
      </w:r>
      <w:proofErr w:type="gramEnd"/>
      <w:r w:rsidRPr="00B14009">
        <w:rPr>
          <w:sz w:val="28"/>
          <w:szCs w:val="28"/>
        </w:rPr>
        <w:t xml:space="preserve"> до 2024 года».</w:t>
      </w:r>
    </w:p>
    <w:p w:rsidR="00576190" w:rsidRPr="00B14009" w:rsidRDefault="00576190" w:rsidP="00576190">
      <w:pPr>
        <w:spacing w:line="322" w:lineRule="exact"/>
        <w:ind w:left="20" w:right="20" w:firstLine="720"/>
        <w:jc w:val="both"/>
        <w:rPr>
          <w:sz w:val="28"/>
          <w:szCs w:val="28"/>
        </w:rPr>
      </w:pPr>
      <w:r w:rsidRPr="00B14009">
        <w:rPr>
          <w:sz w:val="28"/>
          <w:szCs w:val="28"/>
        </w:rPr>
        <w:t xml:space="preserve">Реализация бюджетной политики сопровождается усиливающейся с каждым годом социальной нагрузкой на местный бюджет, а также необходимостью достижения целей и задач национальных и региональных проектов. В условиях недостатка собственной доходной базы и высокой зависимости от объема финансовой помощи и целевых субсидий из краевого бюджета, необходимо финансовое участие в реализации государственных программ Красноярского края на территории муниципального образования, а </w:t>
      </w:r>
      <w:proofErr w:type="gramStart"/>
      <w:r w:rsidRPr="00B14009">
        <w:rPr>
          <w:sz w:val="28"/>
          <w:szCs w:val="28"/>
        </w:rPr>
        <w:t>в последствии</w:t>
      </w:r>
      <w:proofErr w:type="gramEnd"/>
      <w:r w:rsidRPr="00B14009">
        <w:rPr>
          <w:sz w:val="28"/>
          <w:szCs w:val="28"/>
        </w:rPr>
        <w:t xml:space="preserve"> - содержание  объектов, введенных в эксплуатацию после реконструкции или строительства.</w:t>
      </w:r>
    </w:p>
    <w:p w:rsidR="00576190" w:rsidRPr="00B14009" w:rsidRDefault="00576190" w:rsidP="00C05443">
      <w:pPr>
        <w:spacing w:line="322" w:lineRule="exact"/>
        <w:ind w:left="20" w:right="20" w:firstLine="720"/>
        <w:jc w:val="both"/>
        <w:rPr>
          <w:sz w:val="28"/>
          <w:szCs w:val="28"/>
        </w:rPr>
      </w:pPr>
      <w:r w:rsidRPr="00B14009">
        <w:rPr>
          <w:sz w:val="28"/>
          <w:szCs w:val="28"/>
        </w:rPr>
        <w:t xml:space="preserve">Исполнение местного бюджета в условиях ограниченных возможностей увеличения его доходной части требует от участников бюджетного процесса осуществления мер по оптимизации и </w:t>
      </w:r>
      <w:proofErr w:type="spellStart"/>
      <w:r w:rsidRPr="00B14009">
        <w:rPr>
          <w:sz w:val="28"/>
          <w:szCs w:val="28"/>
        </w:rPr>
        <w:t>приоритизации</w:t>
      </w:r>
      <w:proofErr w:type="spellEnd"/>
      <w:r w:rsidRPr="00B14009">
        <w:rPr>
          <w:sz w:val="28"/>
          <w:szCs w:val="28"/>
        </w:rPr>
        <w:t xml:space="preserve"> бюджетных расходов. В связи с этим, главным распорядителям средств местного бюджета необходимо ответственно подходить к планированию бюджетных ассигнований, исходя из обоснованности бюджетной эффективности их реализации при условии безусловного финансового обеспечения и исполнения действующих расходных обязательств в полном объеме, в том числе с учетом их оптимизации и эффективности исполнения, сокращая малоэффективные бюджетные расходы.</w:t>
      </w:r>
    </w:p>
    <w:p w:rsidR="00576190" w:rsidRPr="00B14009" w:rsidRDefault="00576190" w:rsidP="00C05443">
      <w:pPr>
        <w:spacing w:line="322" w:lineRule="exact"/>
        <w:ind w:left="20" w:right="20" w:firstLine="720"/>
        <w:jc w:val="both"/>
        <w:rPr>
          <w:sz w:val="28"/>
          <w:szCs w:val="28"/>
        </w:rPr>
      </w:pPr>
      <w:r w:rsidRPr="00B14009">
        <w:rPr>
          <w:sz w:val="28"/>
          <w:szCs w:val="28"/>
        </w:rPr>
        <w:t xml:space="preserve">Принятие решений по увеличению бюджетных ассигнований на исполнение действующих и (или) установлению новых расходных обязательств производится в </w:t>
      </w:r>
      <w:proofErr w:type="gramStart"/>
      <w:r w:rsidRPr="00B14009">
        <w:rPr>
          <w:sz w:val="28"/>
          <w:szCs w:val="28"/>
        </w:rPr>
        <w:t>пределах</w:t>
      </w:r>
      <w:proofErr w:type="gramEnd"/>
      <w:r w:rsidRPr="00B14009">
        <w:rPr>
          <w:sz w:val="28"/>
          <w:szCs w:val="28"/>
        </w:rPr>
        <w:t xml:space="preserve"> имеющихся для их реализации финансовых ресурсов, то есть на основе взвешенного подхода по увеличению и принятию новых расходных обязательств. Любое предлагаемое новое решение анализируется с точки зрения его финансового обеспечения исходя из возможностей местного бюджета и вклада в развитие </w:t>
      </w:r>
      <w:r w:rsidR="0027132B" w:rsidRPr="00B14009">
        <w:rPr>
          <w:sz w:val="28"/>
          <w:szCs w:val="28"/>
        </w:rPr>
        <w:t xml:space="preserve">городского округа </w:t>
      </w:r>
      <w:r w:rsidRPr="00B14009">
        <w:rPr>
          <w:sz w:val="28"/>
          <w:szCs w:val="28"/>
        </w:rPr>
        <w:t xml:space="preserve">города </w:t>
      </w:r>
      <w:r w:rsidR="00C05443" w:rsidRPr="00B14009">
        <w:rPr>
          <w:sz w:val="28"/>
          <w:szCs w:val="28"/>
        </w:rPr>
        <w:t>Назар</w:t>
      </w:r>
      <w:r w:rsidRPr="00B14009">
        <w:rPr>
          <w:sz w:val="28"/>
          <w:szCs w:val="28"/>
        </w:rPr>
        <w:t>ово.</w:t>
      </w:r>
    </w:p>
    <w:p w:rsidR="00457A22" w:rsidRPr="00B14009" w:rsidRDefault="00457A22" w:rsidP="009E1986">
      <w:pPr>
        <w:tabs>
          <w:tab w:val="right" w:pos="6863"/>
          <w:tab w:val="left" w:pos="7007"/>
        </w:tabs>
        <w:spacing w:line="322" w:lineRule="exact"/>
        <w:ind w:left="20" w:firstLine="720"/>
        <w:jc w:val="both"/>
        <w:rPr>
          <w:sz w:val="28"/>
          <w:szCs w:val="28"/>
        </w:rPr>
      </w:pPr>
      <w:r w:rsidRPr="00B14009">
        <w:rPr>
          <w:sz w:val="28"/>
          <w:szCs w:val="28"/>
        </w:rPr>
        <w:t xml:space="preserve">Бюджетная  политика  нового  бюджетного  </w:t>
      </w:r>
      <w:r w:rsidRPr="00B14009">
        <w:rPr>
          <w:sz w:val="28"/>
          <w:szCs w:val="28"/>
        </w:rPr>
        <w:tab/>
        <w:t>цикла</w:t>
      </w:r>
      <w:r w:rsidR="00454491">
        <w:rPr>
          <w:sz w:val="28"/>
          <w:szCs w:val="28"/>
        </w:rPr>
        <w:t xml:space="preserve"> </w:t>
      </w:r>
      <w:r w:rsidRPr="00B14009">
        <w:rPr>
          <w:sz w:val="28"/>
          <w:szCs w:val="28"/>
        </w:rPr>
        <w:t>сохраняет</w:t>
      </w:r>
      <w:r w:rsidR="00454491">
        <w:rPr>
          <w:sz w:val="28"/>
          <w:szCs w:val="28"/>
        </w:rPr>
        <w:t xml:space="preserve"> </w:t>
      </w:r>
      <w:proofErr w:type="spellStart"/>
      <w:proofErr w:type="gramStart"/>
      <w:r w:rsidRPr="00B14009">
        <w:rPr>
          <w:sz w:val="28"/>
          <w:szCs w:val="28"/>
        </w:rPr>
        <w:t>преемст</w:t>
      </w:r>
      <w:r w:rsidR="00454491">
        <w:rPr>
          <w:sz w:val="28"/>
          <w:szCs w:val="28"/>
        </w:rPr>
        <w:t>-</w:t>
      </w:r>
      <w:r w:rsidRPr="00B14009">
        <w:rPr>
          <w:sz w:val="28"/>
          <w:szCs w:val="28"/>
        </w:rPr>
        <w:t>венность</w:t>
      </w:r>
      <w:proofErr w:type="spellEnd"/>
      <w:proofErr w:type="gramEnd"/>
      <w:r w:rsidRPr="00B14009">
        <w:rPr>
          <w:sz w:val="28"/>
          <w:szCs w:val="28"/>
        </w:rPr>
        <w:t xml:space="preserve"> задач предыдущих периодов. Как и в предыдущие годы, расходная часть местного бюджета сохранит свою социальную направленность. Более </w:t>
      </w:r>
      <w:r w:rsidRPr="00B14009">
        <w:rPr>
          <w:sz w:val="28"/>
          <w:szCs w:val="28"/>
        </w:rPr>
        <w:lastRenderedPageBreak/>
        <w:t>70% всех расходов ежегодно направляется на финансирование социальной сферы.</w:t>
      </w:r>
    </w:p>
    <w:p w:rsidR="0027132B" w:rsidRPr="00B14009" w:rsidRDefault="0027132B" w:rsidP="0027132B">
      <w:pPr>
        <w:spacing w:line="322" w:lineRule="exact"/>
        <w:ind w:left="20" w:right="20" w:firstLine="720"/>
        <w:jc w:val="both"/>
        <w:rPr>
          <w:sz w:val="28"/>
          <w:szCs w:val="28"/>
        </w:rPr>
      </w:pPr>
      <w:r w:rsidRPr="00B14009">
        <w:rPr>
          <w:sz w:val="28"/>
          <w:szCs w:val="28"/>
        </w:rPr>
        <w:t>Основными целями и задачами бюджетной политики городского округа города Назарово на 2022 год и плановый период 2023 и 2024 годов являются:</w:t>
      </w:r>
    </w:p>
    <w:p w:rsidR="0027132B" w:rsidRPr="00B14009" w:rsidRDefault="0027132B" w:rsidP="0027132B">
      <w:pPr>
        <w:widowControl w:val="0"/>
        <w:numPr>
          <w:ilvl w:val="0"/>
          <w:numId w:val="25"/>
        </w:numPr>
        <w:tabs>
          <w:tab w:val="left" w:pos="1008"/>
        </w:tabs>
        <w:spacing w:line="322" w:lineRule="exact"/>
        <w:ind w:left="20" w:right="20" w:firstLine="720"/>
        <w:jc w:val="both"/>
        <w:rPr>
          <w:sz w:val="28"/>
          <w:szCs w:val="28"/>
        </w:rPr>
      </w:pPr>
      <w:r w:rsidRPr="00B14009">
        <w:rPr>
          <w:sz w:val="28"/>
          <w:szCs w:val="28"/>
        </w:rPr>
        <w:t>обеспечение сбалансированности доходных источников и расходных обязательств местного бюджета;</w:t>
      </w:r>
    </w:p>
    <w:p w:rsidR="0027132B" w:rsidRPr="00B14009" w:rsidRDefault="0027132B" w:rsidP="0027132B">
      <w:pPr>
        <w:widowControl w:val="0"/>
        <w:numPr>
          <w:ilvl w:val="0"/>
          <w:numId w:val="25"/>
        </w:numPr>
        <w:tabs>
          <w:tab w:val="left" w:pos="1008"/>
          <w:tab w:val="right" w:pos="6863"/>
          <w:tab w:val="left" w:pos="7007"/>
        </w:tabs>
        <w:spacing w:line="322" w:lineRule="exact"/>
        <w:ind w:left="20" w:firstLine="720"/>
        <w:jc w:val="both"/>
        <w:rPr>
          <w:sz w:val="28"/>
          <w:szCs w:val="28"/>
        </w:rPr>
      </w:pPr>
      <w:r w:rsidRPr="00B14009">
        <w:rPr>
          <w:sz w:val="28"/>
          <w:szCs w:val="28"/>
        </w:rPr>
        <w:t>закрепление положительных результатов,</w:t>
      </w:r>
      <w:r w:rsidRPr="00B14009">
        <w:rPr>
          <w:sz w:val="28"/>
          <w:szCs w:val="28"/>
        </w:rPr>
        <w:tab/>
        <w:t xml:space="preserve"> достигнутых</w:t>
      </w:r>
      <w:r w:rsidR="00454491">
        <w:rPr>
          <w:sz w:val="28"/>
          <w:szCs w:val="28"/>
        </w:rPr>
        <w:t xml:space="preserve"> п</w:t>
      </w:r>
      <w:r w:rsidRPr="00B14009">
        <w:rPr>
          <w:sz w:val="28"/>
          <w:szCs w:val="28"/>
        </w:rPr>
        <w:t xml:space="preserve">ри </w:t>
      </w:r>
      <w:proofErr w:type="spellStart"/>
      <w:proofErr w:type="gramStart"/>
      <w:r w:rsidRPr="00B14009">
        <w:rPr>
          <w:sz w:val="28"/>
          <w:szCs w:val="28"/>
        </w:rPr>
        <w:t>форми</w:t>
      </w:r>
      <w:r w:rsidR="00454491">
        <w:rPr>
          <w:sz w:val="28"/>
          <w:szCs w:val="28"/>
        </w:rPr>
        <w:t>-</w:t>
      </w:r>
      <w:r w:rsidRPr="00B14009">
        <w:rPr>
          <w:sz w:val="28"/>
          <w:szCs w:val="28"/>
        </w:rPr>
        <w:t>ровании</w:t>
      </w:r>
      <w:proofErr w:type="spellEnd"/>
      <w:proofErr w:type="gramEnd"/>
      <w:r w:rsidRPr="00B14009">
        <w:rPr>
          <w:sz w:val="28"/>
          <w:szCs w:val="28"/>
        </w:rPr>
        <w:t xml:space="preserve"> и исполнении местного бюджета за предыдущие годы;</w:t>
      </w:r>
    </w:p>
    <w:p w:rsidR="0027132B" w:rsidRPr="00B14009" w:rsidRDefault="0027132B" w:rsidP="0027132B">
      <w:pPr>
        <w:widowControl w:val="0"/>
        <w:numPr>
          <w:ilvl w:val="0"/>
          <w:numId w:val="25"/>
        </w:numPr>
        <w:tabs>
          <w:tab w:val="left" w:pos="1008"/>
        </w:tabs>
        <w:spacing w:line="322" w:lineRule="exact"/>
        <w:ind w:left="20" w:firstLine="720"/>
        <w:jc w:val="both"/>
        <w:rPr>
          <w:sz w:val="28"/>
          <w:szCs w:val="28"/>
        </w:rPr>
      </w:pPr>
      <w:r w:rsidRPr="00B14009">
        <w:rPr>
          <w:sz w:val="28"/>
          <w:szCs w:val="28"/>
        </w:rPr>
        <w:t>безусловное исполнение принятых расходных обязательств;</w:t>
      </w:r>
    </w:p>
    <w:p w:rsidR="0027132B" w:rsidRPr="00B14009" w:rsidRDefault="0027132B" w:rsidP="0027132B">
      <w:pPr>
        <w:widowControl w:val="0"/>
        <w:numPr>
          <w:ilvl w:val="0"/>
          <w:numId w:val="25"/>
        </w:numPr>
        <w:tabs>
          <w:tab w:val="left" w:pos="1008"/>
          <w:tab w:val="right" w:pos="6863"/>
          <w:tab w:val="left" w:pos="7007"/>
        </w:tabs>
        <w:spacing w:line="322" w:lineRule="exact"/>
        <w:ind w:left="20" w:firstLine="720"/>
        <w:jc w:val="both"/>
        <w:rPr>
          <w:sz w:val="28"/>
          <w:szCs w:val="28"/>
        </w:rPr>
      </w:pPr>
      <w:r w:rsidRPr="00B14009">
        <w:rPr>
          <w:sz w:val="28"/>
          <w:szCs w:val="28"/>
        </w:rPr>
        <w:t xml:space="preserve">установление приоритетных направлений </w:t>
      </w:r>
      <w:r w:rsidRPr="00B14009">
        <w:rPr>
          <w:sz w:val="28"/>
          <w:szCs w:val="28"/>
        </w:rPr>
        <w:tab/>
        <w:t>расходов бюджета;</w:t>
      </w:r>
    </w:p>
    <w:p w:rsidR="009029A2" w:rsidRPr="00B14009" w:rsidRDefault="009029A2" w:rsidP="009029A2">
      <w:pPr>
        <w:widowControl w:val="0"/>
        <w:numPr>
          <w:ilvl w:val="0"/>
          <w:numId w:val="25"/>
        </w:numPr>
        <w:tabs>
          <w:tab w:val="left" w:pos="1008"/>
        </w:tabs>
        <w:spacing w:line="322" w:lineRule="exact"/>
        <w:ind w:left="20" w:right="20" w:firstLine="720"/>
        <w:jc w:val="both"/>
        <w:rPr>
          <w:sz w:val="28"/>
          <w:szCs w:val="28"/>
        </w:rPr>
      </w:pPr>
      <w:r w:rsidRPr="00B14009">
        <w:rPr>
          <w:sz w:val="28"/>
          <w:szCs w:val="28"/>
        </w:rPr>
        <w:t>организация и подготовка проведения мероприятий по повышению экономичности и результативности использования бюджетных средств, сокращению неэффективных расходов, оптимизации расходов на содержание и обеспечение деятельности муниципальных учреждений;</w:t>
      </w:r>
    </w:p>
    <w:p w:rsidR="009029A2" w:rsidRPr="00B14009" w:rsidRDefault="009029A2" w:rsidP="009029A2">
      <w:pPr>
        <w:widowControl w:val="0"/>
        <w:numPr>
          <w:ilvl w:val="0"/>
          <w:numId w:val="25"/>
        </w:numPr>
        <w:tabs>
          <w:tab w:val="left" w:pos="1008"/>
        </w:tabs>
        <w:spacing w:line="322" w:lineRule="exact"/>
        <w:ind w:left="20" w:right="20" w:firstLine="720"/>
        <w:jc w:val="both"/>
        <w:rPr>
          <w:sz w:val="28"/>
          <w:szCs w:val="28"/>
        </w:rPr>
      </w:pPr>
      <w:r w:rsidRPr="00B14009">
        <w:rPr>
          <w:sz w:val="28"/>
          <w:szCs w:val="28"/>
        </w:rPr>
        <w:t>формирование местного бюджета с учетом использования программно-целевых методов бюджетного планирования;</w:t>
      </w:r>
    </w:p>
    <w:p w:rsidR="009029A2" w:rsidRPr="00B14009" w:rsidRDefault="009029A2" w:rsidP="009029A2">
      <w:pPr>
        <w:widowControl w:val="0"/>
        <w:numPr>
          <w:ilvl w:val="0"/>
          <w:numId w:val="25"/>
        </w:numPr>
        <w:tabs>
          <w:tab w:val="left" w:pos="1008"/>
        </w:tabs>
        <w:spacing w:line="322" w:lineRule="exact"/>
        <w:ind w:left="20" w:right="20" w:firstLine="720"/>
        <w:jc w:val="both"/>
        <w:rPr>
          <w:sz w:val="28"/>
          <w:szCs w:val="28"/>
        </w:rPr>
      </w:pPr>
      <w:r w:rsidRPr="00B14009">
        <w:rPr>
          <w:sz w:val="28"/>
          <w:szCs w:val="28"/>
        </w:rPr>
        <w:t xml:space="preserve">участие в государственных программах Российской Федерации, государственных программах Красноярского края для обеспечения максимального привлечения федеральных и </w:t>
      </w:r>
      <w:r w:rsidR="00FA0A3D">
        <w:rPr>
          <w:sz w:val="28"/>
          <w:szCs w:val="28"/>
        </w:rPr>
        <w:t>краевых</w:t>
      </w:r>
      <w:r w:rsidRPr="00B14009">
        <w:rPr>
          <w:sz w:val="28"/>
          <w:szCs w:val="28"/>
        </w:rPr>
        <w:t xml:space="preserve"> трансфертов для развития территории городского округа города Назарово;</w:t>
      </w:r>
    </w:p>
    <w:p w:rsidR="009029A2" w:rsidRPr="00B14009" w:rsidRDefault="009029A2" w:rsidP="009029A2">
      <w:pPr>
        <w:widowControl w:val="0"/>
        <w:numPr>
          <w:ilvl w:val="0"/>
          <w:numId w:val="25"/>
        </w:numPr>
        <w:tabs>
          <w:tab w:val="left" w:pos="1008"/>
        </w:tabs>
        <w:spacing w:line="322" w:lineRule="exact"/>
        <w:ind w:left="20" w:right="20" w:firstLine="720"/>
        <w:jc w:val="both"/>
        <w:rPr>
          <w:sz w:val="28"/>
          <w:szCs w:val="28"/>
        </w:rPr>
      </w:pPr>
      <w:r w:rsidRPr="00B14009">
        <w:rPr>
          <w:sz w:val="28"/>
          <w:szCs w:val="28"/>
        </w:rPr>
        <w:t>проведение на постоянной основе мониторинга налогового и бюджетного законодательства с целью оперативного внесения изменений в соответствующие муниципальные правовые акты;</w:t>
      </w:r>
    </w:p>
    <w:p w:rsidR="009029A2" w:rsidRPr="00B14009" w:rsidRDefault="009029A2" w:rsidP="009029A2">
      <w:pPr>
        <w:widowControl w:val="0"/>
        <w:numPr>
          <w:ilvl w:val="0"/>
          <w:numId w:val="25"/>
        </w:numPr>
        <w:tabs>
          <w:tab w:val="left" w:pos="1042"/>
        </w:tabs>
        <w:spacing w:line="322" w:lineRule="exact"/>
        <w:ind w:right="20" w:firstLine="720"/>
        <w:jc w:val="both"/>
        <w:rPr>
          <w:sz w:val="28"/>
          <w:szCs w:val="28"/>
        </w:rPr>
      </w:pPr>
      <w:r w:rsidRPr="00B14009">
        <w:rPr>
          <w:sz w:val="28"/>
          <w:szCs w:val="28"/>
        </w:rPr>
        <w:t>усиление муниципального финансового контроля, а также финансового аудита главных распорядителей и администраторов бюджетных средств;</w:t>
      </w:r>
    </w:p>
    <w:p w:rsidR="009029A2" w:rsidRPr="00B14009" w:rsidRDefault="009029A2" w:rsidP="009029A2">
      <w:pPr>
        <w:widowControl w:val="0"/>
        <w:numPr>
          <w:ilvl w:val="0"/>
          <w:numId w:val="25"/>
        </w:numPr>
        <w:tabs>
          <w:tab w:val="left" w:pos="1042"/>
        </w:tabs>
        <w:spacing w:line="322" w:lineRule="exact"/>
        <w:ind w:right="20" w:firstLine="720"/>
        <w:jc w:val="both"/>
        <w:rPr>
          <w:sz w:val="28"/>
          <w:szCs w:val="28"/>
        </w:rPr>
      </w:pPr>
      <w:r w:rsidRPr="00B14009">
        <w:rPr>
          <w:sz w:val="28"/>
          <w:szCs w:val="28"/>
        </w:rPr>
        <w:t>прозрачность и открытость бюджетного процесса, возможность участия граждан и общественных организаций в формировании местного бюджета;</w:t>
      </w:r>
    </w:p>
    <w:p w:rsidR="009029A2" w:rsidRPr="00B14009" w:rsidRDefault="009029A2" w:rsidP="009029A2">
      <w:pPr>
        <w:widowControl w:val="0"/>
        <w:numPr>
          <w:ilvl w:val="0"/>
          <w:numId w:val="25"/>
        </w:numPr>
        <w:tabs>
          <w:tab w:val="left" w:pos="1042"/>
        </w:tabs>
        <w:spacing w:line="322" w:lineRule="exact"/>
        <w:ind w:right="20" w:firstLine="720"/>
        <w:jc w:val="both"/>
        <w:rPr>
          <w:sz w:val="28"/>
          <w:szCs w:val="28"/>
        </w:rPr>
      </w:pPr>
      <w:r w:rsidRPr="00B14009">
        <w:rPr>
          <w:sz w:val="28"/>
          <w:szCs w:val="28"/>
        </w:rPr>
        <w:t>соблюдение законодательства Российской Федерации о контрактной системе в сфере закупок товаров, работ, услуг для обеспечения муниципальных нужд.</w:t>
      </w:r>
    </w:p>
    <w:p w:rsidR="000748A7" w:rsidRPr="00B14009" w:rsidRDefault="000748A7" w:rsidP="000748A7">
      <w:pPr>
        <w:spacing w:line="322" w:lineRule="exact"/>
        <w:ind w:left="20" w:right="20"/>
        <w:jc w:val="both"/>
        <w:rPr>
          <w:sz w:val="28"/>
          <w:szCs w:val="28"/>
        </w:rPr>
      </w:pPr>
      <w:r w:rsidRPr="00B14009">
        <w:rPr>
          <w:sz w:val="28"/>
          <w:szCs w:val="28"/>
        </w:rPr>
        <w:t xml:space="preserve">            При планировании бюджетных ассигнований на бюджетные инвестиции и капитальный ремонт, приоритет будет отдан расходам, связанным с выполнением условий </w:t>
      </w:r>
      <w:proofErr w:type="spellStart"/>
      <w:r w:rsidRPr="00B14009">
        <w:rPr>
          <w:sz w:val="28"/>
          <w:szCs w:val="28"/>
        </w:rPr>
        <w:t>софинансирования</w:t>
      </w:r>
      <w:proofErr w:type="spellEnd"/>
      <w:r w:rsidRPr="00B14009">
        <w:rPr>
          <w:sz w:val="28"/>
          <w:szCs w:val="28"/>
        </w:rPr>
        <w:t xml:space="preserve"> за счет средств федерального и краевого бюджетов. Выделение средств позволит значительно повысить качество оказываемых услуг в сфере образования, культуры, физической культуры и спорта, молодежной политики и, как следствие, благоприятно скажется в целом на повышении </w:t>
      </w:r>
      <w:proofErr w:type="gramStart"/>
      <w:r w:rsidRPr="00B14009">
        <w:rPr>
          <w:sz w:val="28"/>
          <w:szCs w:val="28"/>
        </w:rPr>
        <w:t>уровня жизни населения городского округа города</w:t>
      </w:r>
      <w:proofErr w:type="gramEnd"/>
      <w:r w:rsidRPr="00B14009">
        <w:rPr>
          <w:sz w:val="28"/>
          <w:szCs w:val="28"/>
        </w:rPr>
        <w:t xml:space="preserve"> Назарово.</w:t>
      </w:r>
    </w:p>
    <w:p w:rsidR="00E001BC" w:rsidRPr="00B14009" w:rsidRDefault="00E001BC" w:rsidP="00E001BC">
      <w:pPr>
        <w:spacing w:line="322" w:lineRule="exact"/>
        <w:ind w:right="20" w:firstLine="720"/>
        <w:jc w:val="both"/>
        <w:rPr>
          <w:sz w:val="28"/>
          <w:szCs w:val="28"/>
        </w:rPr>
      </w:pPr>
      <w:r w:rsidRPr="00B14009">
        <w:rPr>
          <w:sz w:val="28"/>
          <w:szCs w:val="28"/>
        </w:rPr>
        <w:t>Одним из направлений бюджетной политики городского округа города Назарово является задача обеспечения прозрачности (открытости), понятности и доступности данных для населения города по вопросам финансово</w:t>
      </w:r>
      <w:r w:rsidR="00454491">
        <w:rPr>
          <w:sz w:val="28"/>
          <w:szCs w:val="28"/>
        </w:rPr>
        <w:t xml:space="preserve"> </w:t>
      </w:r>
      <w:proofErr w:type="gramStart"/>
      <w:r w:rsidRPr="00B14009">
        <w:rPr>
          <w:sz w:val="28"/>
          <w:szCs w:val="28"/>
        </w:rPr>
        <w:t>-б</w:t>
      </w:r>
      <w:proofErr w:type="gramEnd"/>
      <w:r w:rsidRPr="00B14009">
        <w:rPr>
          <w:sz w:val="28"/>
          <w:szCs w:val="28"/>
        </w:rPr>
        <w:t>юджетной сферы.</w:t>
      </w:r>
    </w:p>
    <w:p w:rsidR="00E001BC" w:rsidRPr="00B14009" w:rsidRDefault="00E001BC" w:rsidP="00E001BC">
      <w:pPr>
        <w:spacing w:line="322" w:lineRule="exact"/>
        <w:ind w:right="20" w:firstLine="720"/>
        <w:jc w:val="both"/>
        <w:rPr>
          <w:sz w:val="28"/>
          <w:szCs w:val="28"/>
        </w:rPr>
      </w:pPr>
      <w:proofErr w:type="gramStart"/>
      <w:r w:rsidRPr="00B14009">
        <w:rPr>
          <w:sz w:val="28"/>
          <w:szCs w:val="28"/>
        </w:rPr>
        <w:lastRenderedPageBreak/>
        <w:t>Для решения задачи продолжится размещение информационно-</w:t>
      </w:r>
      <w:r w:rsidRPr="00B14009">
        <w:rPr>
          <w:sz w:val="28"/>
          <w:szCs w:val="28"/>
        </w:rPr>
        <w:softHyphen/>
        <w:t>разъяснительных материалов на всех стадиях бюджетного процесса городского округа города Назарово на официальном сайте администрации города в информационно-телекоммуникационной сети «Интернет», обеспечивающей актуальность основных сведений о местном бюджете и его исполнении, а также представление бюджетных данных для всех заинтересованных пользователей в понятной и доступной форме, вовлечение граждан в обсуждение бюджетного процесса.</w:t>
      </w:r>
      <w:proofErr w:type="gramEnd"/>
    </w:p>
    <w:p w:rsidR="00E001BC" w:rsidRPr="00B14009" w:rsidRDefault="00E001BC" w:rsidP="00E001BC">
      <w:pPr>
        <w:spacing w:line="322" w:lineRule="exact"/>
        <w:ind w:right="20" w:firstLine="720"/>
        <w:jc w:val="both"/>
        <w:rPr>
          <w:sz w:val="28"/>
          <w:szCs w:val="28"/>
        </w:rPr>
      </w:pPr>
      <w:r w:rsidRPr="00B14009">
        <w:rPr>
          <w:sz w:val="28"/>
          <w:szCs w:val="28"/>
        </w:rPr>
        <w:t>Кроме того, продолжится размещение и поддержание в актуальном состоянии бюджетных данных о формировании и исполнении местного бюджета на Едином портале бюджетной системы Российской Федерации в системе «Электронный бюджет».</w:t>
      </w:r>
    </w:p>
    <w:p w:rsidR="002D76F3" w:rsidRPr="00B14009" w:rsidRDefault="002D76F3" w:rsidP="00E001BC">
      <w:pPr>
        <w:ind w:firstLine="709"/>
        <w:rPr>
          <w:sz w:val="28"/>
          <w:szCs w:val="28"/>
        </w:rPr>
      </w:pPr>
      <w:r w:rsidRPr="00B14009">
        <w:rPr>
          <w:sz w:val="28"/>
          <w:szCs w:val="28"/>
        </w:rPr>
        <w:t>Прогноз расходов бюджета городского округа города Назарово на 202</w:t>
      </w:r>
      <w:r w:rsidR="00E001BC" w:rsidRPr="00B14009">
        <w:rPr>
          <w:sz w:val="28"/>
          <w:szCs w:val="28"/>
        </w:rPr>
        <w:t>2</w:t>
      </w:r>
      <w:r w:rsidRPr="00B14009">
        <w:rPr>
          <w:sz w:val="28"/>
          <w:szCs w:val="28"/>
        </w:rPr>
        <w:t xml:space="preserve"> год и плановый период 202</w:t>
      </w:r>
      <w:r w:rsidR="00E001BC" w:rsidRPr="00B14009">
        <w:rPr>
          <w:sz w:val="28"/>
          <w:szCs w:val="28"/>
        </w:rPr>
        <w:t>3</w:t>
      </w:r>
      <w:r w:rsidRPr="00B14009">
        <w:rPr>
          <w:sz w:val="28"/>
          <w:szCs w:val="28"/>
        </w:rPr>
        <w:t>–202</w:t>
      </w:r>
      <w:r w:rsidR="00E001BC" w:rsidRPr="00B14009">
        <w:rPr>
          <w:sz w:val="28"/>
          <w:szCs w:val="28"/>
        </w:rPr>
        <w:t>4</w:t>
      </w:r>
      <w:r w:rsidRPr="00B14009">
        <w:rPr>
          <w:sz w:val="28"/>
          <w:szCs w:val="28"/>
        </w:rPr>
        <w:t xml:space="preserve"> годов будет рассчитан на основе базового объема расходов местных бюджетов 2020 года с учетом:</w:t>
      </w:r>
    </w:p>
    <w:p w:rsidR="002D76F3" w:rsidRPr="00B14009" w:rsidRDefault="002D76F3" w:rsidP="00454491">
      <w:pPr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14009">
        <w:rPr>
          <w:sz w:val="28"/>
          <w:szCs w:val="28"/>
        </w:rPr>
        <w:t>перечня вопросов местного значения</w:t>
      </w:r>
      <w:r w:rsidR="00D621A6" w:rsidRPr="00B14009">
        <w:rPr>
          <w:sz w:val="28"/>
          <w:szCs w:val="28"/>
        </w:rPr>
        <w:t xml:space="preserve"> городского округа</w:t>
      </w:r>
      <w:r w:rsidRPr="00B14009">
        <w:rPr>
          <w:sz w:val="28"/>
          <w:szCs w:val="28"/>
        </w:rPr>
        <w:t>, установленного действующей редакцией Федерального закона от 06.10.2003 № 131-ФЗ «Об общих принципах организации местного самоуправления в Российской Федерации»;</w:t>
      </w:r>
    </w:p>
    <w:p w:rsidR="002D76F3" w:rsidRPr="00B14009" w:rsidRDefault="002D76F3" w:rsidP="00454491">
      <w:pPr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14009">
        <w:rPr>
          <w:sz w:val="28"/>
          <w:szCs w:val="28"/>
        </w:rPr>
        <w:t>изменения коммунальных расходов, исходя из ожидаемой оценки исполнения в текущем году;</w:t>
      </w:r>
    </w:p>
    <w:p w:rsidR="002D76F3" w:rsidRPr="00B14009" w:rsidRDefault="002D76F3" w:rsidP="00454491">
      <w:pPr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B14009">
        <w:rPr>
          <w:bCs/>
          <w:sz w:val="28"/>
          <w:szCs w:val="28"/>
        </w:rPr>
        <w:t>сохранения уровня прочих расходов, предусмотренных в базовых параметрах на 20</w:t>
      </w:r>
      <w:r w:rsidR="00C8057F" w:rsidRPr="00B14009">
        <w:rPr>
          <w:bCs/>
          <w:sz w:val="28"/>
          <w:szCs w:val="28"/>
        </w:rPr>
        <w:t>2</w:t>
      </w:r>
      <w:r w:rsidR="00E001BC" w:rsidRPr="00B14009">
        <w:rPr>
          <w:bCs/>
          <w:sz w:val="28"/>
          <w:szCs w:val="28"/>
        </w:rPr>
        <w:t>1</w:t>
      </w:r>
      <w:r w:rsidRPr="00B14009">
        <w:rPr>
          <w:bCs/>
          <w:sz w:val="28"/>
          <w:szCs w:val="28"/>
        </w:rPr>
        <w:t xml:space="preserve"> год</w:t>
      </w:r>
      <w:r w:rsidRPr="00B14009">
        <w:rPr>
          <w:sz w:val="28"/>
          <w:szCs w:val="28"/>
        </w:rPr>
        <w:t>.</w:t>
      </w:r>
    </w:p>
    <w:p w:rsidR="00C8057F" w:rsidRPr="00B14009" w:rsidRDefault="00C8057F" w:rsidP="00C8057F">
      <w:pPr>
        <w:pStyle w:val="afd"/>
        <w:tabs>
          <w:tab w:val="left" w:pos="1134"/>
        </w:tabs>
        <w:ind w:firstLine="709"/>
        <w:rPr>
          <w:sz w:val="28"/>
          <w:szCs w:val="28"/>
        </w:rPr>
      </w:pPr>
      <w:r w:rsidRPr="00B14009">
        <w:rPr>
          <w:sz w:val="28"/>
          <w:szCs w:val="28"/>
        </w:rPr>
        <w:t>Расчетные расходы бюджета на 202</w:t>
      </w:r>
      <w:r w:rsidR="00E001BC" w:rsidRPr="00B14009">
        <w:rPr>
          <w:sz w:val="28"/>
          <w:szCs w:val="28"/>
        </w:rPr>
        <w:t>2</w:t>
      </w:r>
      <w:r w:rsidRPr="00B14009">
        <w:rPr>
          <w:sz w:val="28"/>
          <w:szCs w:val="28"/>
        </w:rPr>
        <w:t xml:space="preserve"> год увеличены на принимаемые обязательства местных бюджетов, в том числе:</w:t>
      </w:r>
    </w:p>
    <w:p w:rsidR="00C8057F" w:rsidRPr="00B14009" w:rsidRDefault="00C8057F" w:rsidP="00454491">
      <w:pPr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14009">
        <w:rPr>
          <w:sz w:val="28"/>
          <w:szCs w:val="28"/>
        </w:rPr>
        <w:t xml:space="preserve">индексация расходов на оплату коммунальных услуг с 1 января </w:t>
      </w:r>
      <w:r w:rsidRPr="00B14009">
        <w:rPr>
          <w:sz w:val="28"/>
          <w:szCs w:val="28"/>
        </w:rPr>
        <w:br/>
        <w:t>202</w:t>
      </w:r>
      <w:r w:rsidR="00E001BC" w:rsidRPr="00B14009">
        <w:rPr>
          <w:sz w:val="28"/>
          <w:szCs w:val="28"/>
        </w:rPr>
        <w:t>2</w:t>
      </w:r>
      <w:r w:rsidRPr="00B14009">
        <w:rPr>
          <w:sz w:val="28"/>
          <w:szCs w:val="28"/>
        </w:rPr>
        <w:t xml:space="preserve"> года на </w:t>
      </w:r>
      <w:r w:rsidR="00E001BC" w:rsidRPr="00B14009">
        <w:rPr>
          <w:sz w:val="28"/>
          <w:szCs w:val="28"/>
        </w:rPr>
        <w:t>4</w:t>
      </w:r>
      <w:r w:rsidRPr="00B14009">
        <w:rPr>
          <w:sz w:val="28"/>
          <w:szCs w:val="28"/>
        </w:rPr>
        <w:t xml:space="preserve"> процента; </w:t>
      </w:r>
    </w:p>
    <w:p w:rsidR="00C8057F" w:rsidRPr="00B14009" w:rsidRDefault="00C8057F" w:rsidP="00454491">
      <w:pPr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14009">
        <w:rPr>
          <w:sz w:val="28"/>
          <w:szCs w:val="28"/>
        </w:rPr>
        <w:t>индексация расходов на приобретение продуктов для организации питания в муниципальных образовательных учреждениях с 1 января 202</w:t>
      </w:r>
      <w:r w:rsidR="00E001BC" w:rsidRPr="00B14009">
        <w:rPr>
          <w:sz w:val="28"/>
          <w:szCs w:val="28"/>
        </w:rPr>
        <w:t>2</w:t>
      </w:r>
      <w:r w:rsidRPr="00B14009">
        <w:rPr>
          <w:sz w:val="28"/>
          <w:szCs w:val="28"/>
        </w:rPr>
        <w:t xml:space="preserve"> года на 3,</w:t>
      </w:r>
      <w:r w:rsidR="00E001BC" w:rsidRPr="00B14009">
        <w:rPr>
          <w:sz w:val="28"/>
          <w:szCs w:val="28"/>
        </w:rPr>
        <w:t>9</w:t>
      </w:r>
      <w:r w:rsidRPr="00B14009">
        <w:rPr>
          <w:sz w:val="28"/>
          <w:szCs w:val="28"/>
        </w:rPr>
        <w:t xml:space="preserve"> процента.</w:t>
      </w:r>
    </w:p>
    <w:p w:rsidR="00C8057F" w:rsidRPr="00B14009" w:rsidRDefault="00C8057F" w:rsidP="00C8057F">
      <w:pPr>
        <w:tabs>
          <w:tab w:val="left" w:pos="1134"/>
        </w:tabs>
        <w:ind w:left="709"/>
        <w:jc w:val="both"/>
        <w:rPr>
          <w:bCs/>
          <w:sz w:val="28"/>
          <w:szCs w:val="28"/>
        </w:rPr>
      </w:pPr>
    </w:p>
    <w:p w:rsidR="003E5815" w:rsidRPr="00B14009" w:rsidRDefault="003E5815" w:rsidP="00751240">
      <w:pPr>
        <w:tabs>
          <w:tab w:val="left" w:pos="7365"/>
        </w:tabs>
        <w:rPr>
          <w:sz w:val="28"/>
          <w:szCs w:val="28"/>
        </w:rPr>
      </w:pPr>
    </w:p>
    <w:p w:rsidR="00404C5B" w:rsidRPr="00B14009" w:rsidRDefault="00404C5B" w:rsidP="00751240">
      <w:pPr>
        <w:tabs>
          <w:tab w:val="left" w:pos="7365"/>
        </w:tabs>
        <w:rPr>
          <w:sz w:val="28"/>
          <w:szCs w:val="28"/>
        </w:rPr>
      </w:pPr>
    </w:p>
    <w:p w:rsidR="00404C5B" w:rsidRPr="00B14009" w:rsidRDefault="00404C5B" w:rsidP="00751240">
      <w:pPr>
        <w:tabs>
          <w:tab w:val="left" w:pos="7365"/>
        </w:tabs>
        <w:rPr>
          <w:sz w:val="28"/>
          <w:szCs w:val="28"/>
        </w:rPr>
      </w:pPr>
    </w:p>
    <w:p w:rsidR="00404C5B" w:rsidRPr="00B14009" w:rsidRDefault="00404C5B" w:rsidP="00751240">
      <w:pPr>
        <w:tabs>
          <w:tab w:val="left" w:pos="7365"/>
        </w:tabs>
        <w:rPr>
          <w:sz w:val="28"/>
          <w:szCs w:val="28"/>
        </w:rPr>
      </w:pPr>
    </w:p>
    <w:p w:rsidR="00404C5B" w:rsidRPr="00B14009" w:rsidRDefault="00404C5B" w:rsidP="00751240">
      <w:pPr>
        <w:tabs>
          <w:tab w:val="left" w:pos="7365"/>
        </w:tabs>
        <w:rPr>
          <w:sz w:val="28"/>
          <w:szCs w:val="28"/>
        </w:rPr>
      </w:pPr>
    </w:p>
    <w:p w:rsidR="00404C5B" w:rsidRPr="00B14009" w:rsidRDefault="00404C5B" w:rsidP="00751240">
      <w:pPr>
        <w:tabs>
          <w:tab w:val="left" w:pos="7365"/>
        </w:tabs>
        <w:rPr>
          <w:sz w:val="28"/>
          <w:szCs w:val="28"/>
        </w:rPr>
      </w:pPr>
    </w:p>
    <w:p w:rsidR="00404C5B" w:rsidRPr="00B14009" w:rsidRDefault="00404C5B" w:rsidP="00751240">
      <w:pPr>
        <w:tabs>
          <w:tab w:val="left" w:pos="7365"/>
        </w:tabs>
        <w:rPr>
          <w:sz w:val="28"/>
          <w:szCs w:val="28"/>
        </w:rPr>
      </w:pPr>
    </w:p>
    <w:p w:rsidR="00404C5B" w:rsidRPr="00B14009" w:rsidRDefault="00404C5B" w:rsidP="00751240">
      <w:pPr>
        <w:tabs>
          <w:tab w:val="left" w:pos="7365"/>
        </w:tabs>
        <w:rPr>
          <w:sz w:val="28"/>
          <w:szCs w:val="28"/>
        </w:rPr>
      </w:pPr>
    </w:p>
    <w:p w:rsidR="00404C5B" w:rsidRPr="00B14009" w:rsidRDefault="00404C5B" w:rsidP="00751240">
      <w:pPr>
        <w:tabs>
          <w:tab w:val="left" w:pos="7365"/>
        </w:tabs>
        <w:rPr>
          <w:sz w:val="28"/>
          <w:szCs w:val="28"/>
        </w:rPr>
      </w:pPr>
    </w:p>
    <w:p w:rsidR="00404C5B" w:rsidRPr="00B14009" w:rsidRDefault="00404C5B" w:rsidP="00751240">
      <w:pPr>
        <w:tabs>
          <w:tab w:val="left" w:pos="7365"/>
        </w:tabs>
        <w:rPr>
          <w:sz w:val="28"/>
          <w:szCs w:val="28"/>
        </w:rPr>
      </w:pPr>
    </w:p>
    <w:p w:rsidR="00404C5B" w:rsidRPr="00B14009" w:rsidRDefault="00404C5B" w:rsidP="00751240">
      <w:pPr>
        <w:tabs>
          <w:tab w:val="left" w:pos="7365"/>
        </w:tabs>
        <w:rPr>
          <w:sz w:val="28"/>
          <w:szCs w:val="28"/>
        </w:rPr>
      </w:pPr>
    </w:p>
    <w:p w:rsidR="00404C5B" w:rsidRPr="00B14009" w:rsidRDefault="00404C5B" w:rsidP="00751240">
      <w:pPr>
        <w:tabs>
          <w:tab w:val="left" w:pos="7365"/>
        </w:tabs>
        <w:rPr>
          <w:sz w:val="28"/>
          <w:szCs w:val="28"/>
        </w:rPr>
      </w:pPr>
    </w:p>
    <w:p w:rsidR="00404C5B" w:rsidRPr="00B14009" w:rsidRDefault="00404C5B" w:rsidP="00751240">
      <w:pPr>
        <w:tabs>
          <w:tab w:val="left" w:pos="7365"/>
        </w:tabs>
        <w:rPr>
          <w:sz w:val="28"/>
          <w:szCs w:val="28"/>
        </w:rPr>
      </w:pPr>
    </w:p>
    <w:p w:rsidR="00404C5B" w:rsidRPr="00B14009" w:rsidRDefault="00404C5B" w:rsidP="00751240">
      <w:pPr>
        <w:tabs>
          <w:tab w:val="left" w:pos="7365"/>
        </w:tabs>
        <w:rPr>
          <w:sz w:val="28"/>
          <w:szCs w:val="28"/>
        </w:rPr>
      </w:pPr>
    </w:p>
    <w:p w:rsidR="00404C5B" w:rsidRPr="00B14009" w:rsidRDefault="00404C5B" w:rsidP="00751240">
      <w:pPr>
        <w:tabs>
          <w:tab w:val="left" w:pos="7365"/>
        </w:tabs>
        <w:rPr>
          <w:sz w:val="28"/>
          <w:szCs w:val="28"/>
        </w:rPr>
      </w:pPr>
    </w:p>
    <w:p w:rsidR="00751240" w:rsidRPr="00B14009" w:rsidRDefault="00751240" w:rsidP="00404C5B">
      <w:pPr>
        <w:tabs>
          <w:tab w:val="left" w:pos="7365"/>
        </w:tabs>
        <w:jc w:val="right"/>
        <w:rPr>
          <w:sz w:val="28"/>
          <w:szCs w:val="28"/>
        </w:rPr>
      </w:pPr>
      <w:r w:rsidRPr="00B14009">
        <w:rPr>
          <w:sz w:val="28"/>
          <w:szCs w:val="28"/>
        </w:rPr>
        <w:t xml:space="preserve">     Приложение 2</w:t>
      </w:r>
    </w:p>
    <w:p w:rsidR="00751240" w:rsidRPr="00B14009" w:rsidRDefault="00751240" w:rsidP="00AD4D2C">
      <w:pPr>
        <w:tabs>
          <w:tab w:val="left" w:pos="7365"/>
          <w:tab w:val="left" w:pos="8080"/>
        </w:tabs>
        <w:ind w:right="140"/>
        <w:jc w:val="right"/>
        <w:rPr>
          <w:sz w:val="28"/>
          <w:szCs w:val="28"/>
        </w:rPr>
      </w:pPr>
      <w:r w:rsidRPr="00B14009">
        <w:rPr>
          <w:sz w:val="28"/>
          <w:szCs w:val="28"/>
        </w:rPr>
        <w:t xml:space="preserve">                                                                          к распоряжению администрации города</w:t>
      </w:r>
    </w:p>
    <w:p w:rsidR="00751240" w:rsidRPr="00B14009" w:rsidRDefault="00751240" w:rsidP="00404C5B">
      <w:pPr>
        <w:tabs>
          <w:tab w:val="left" w:pos="7365"/>
        </w:tabs>
        <w:jc w:val="right"/>
        <w:rPr>
          <w:sz w:val="28"/>
          <w:szCs w:val="28"/>
        </w:rPr>
      </w:pPr>
      <w:r w:rsidRPr="00B14009">
        <w:rPr>
          <w:sz w:val="28"/>
          <w:szCs w:val="28"/>
        </w:rPr>
        <w:t xml:space="preserve">                                                                                             №</w:t>
      </w:r>
      <w:r w:rsidR="008B7772">
        <w:rPr>
          <w:sz w:val="28"/>
          <w:szCs w:val="28"/>
        </w:rPr>
        <w:t>320-р</w:t>
      </w:r>
      <w:r w:rsidRPr="00B14009">
        <w:rPr>
          <w:sz w:val="28"/>
          <w:szCs w:val="28"/>
        </w:rPr>
        <w:t xml:space="preserve">    от</w:t>
      </w:r>
      <w:r w:rsidR="008B7772">
        <w:rPr>
          <w:sz w:val="28"/>
          <w:szCs w:val="28"/>
        </w:rPr>
        <w:t>15</w:t>
      </w:r>
      <w:r w:rsidR="00842127" w:rsidRPr="00B14009">
        <w:rPr>
          <w:sz w:val="28"/>
          <w:szCs w:val="28"/>
        </w:rPr>
        <w:t>.10.</w:t>
      </w:r>
      <w:r w:rsidR="00E5533D" w:rsidRPr="00B14009">
        <w:rPr>
          <w:sz w:val="28"/>
          <w:szCs w:val="28"/>
        </w:rPr>
        <w:t xml:space="preserve"> 202</w:t>
      </w:r>
      <w:r w:rsidR="00E001BC" w:rsidRPr="00B14009">
        <w:rPr>
          <w:sz w:val="28"/>
          <w:szCs w:val="28"/>
        </w:rPr>
        <w:t>1</w:t>
      </w:r>
    </w:p>
    <w:p w:rsidR="00751240" w:rsidRPr="00B14009" w:rsidRDefault="00751240" w:rsidP="00751240">
      <w:pPr>
        <w:pStyle w:val="aff5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751240" w:rsidRPr="00B14009" w:rsidRDefault="00751240" w:rsidP="00D621A6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_Toc82694940"/>
      <w:r w:rsidRPr="00B14009">
        <w:rPr>
          <w:rFonts w:ascii="Times New Roman" w:hAnsi="Times New Roman" w:cs="Times New Roman"/>
          <w:sz w:val="28"/>
          <w:szCs w:val="28"/>
        </w:rPr>
        <w:t>Основные направления налоговой политики</w:t>
      </w:r>
      <w:r w:rsidR="00454491">
        <w:rPr>
          <w:rFonts w:ascii="Times New Roman" w:hAnsi="Times New Roman" w:cs="Times New Roman"/>
          <w:sz w:val="28"/>
          <w:szCs w:val="28"/>
        </w:rPr>
        <w:t xml:space="preserve"> </w:t>
      </w:r>
      <w:r w:rsidRPr="00B14009">
        <w:rPr>
          <w:rFonts w:ascii="Times New Roman" w:hAnsi="Times New Roman" w:cs="Times New Roman"/>
          <w:sz w:val="28"/>
          <w:szCs w:val="28"/>
        </w:rPr>
        <w:t>города Назарово на 20</w:t>
      </w:r>
      <w:r w:rsidR="00746871" w:rsidRPr="00B14009">
        <w:rPr>
          <w:rFonts w:ascii="Times New Roman" w:hAnsi="Times New Roman" w:cs="Times New Roman"/>
          <w:sz w:val="28"/>
          <w:szCs w:val="28"/>
        </w:rPr>
        <w:t>2</w:t>
      </w:r>
      <w:r w:rsidR="00E001BC" w:rsidRPr="00B14009">
        <w:rPr>
          <w:rFonts w:ascii="Times New Roman" w:hAnsi="Times New Roman" w:cs="Times New Roman"/>
          <w:sz w:val="28"/>
          <w:szCs w:val="28"/>
        </w:rPr>
        <w:t>2</w:t>
      </w:r>
      <w:r w:rsidRPr="00B14009">
        <w:rPr>
          <w:rFonts w:ascii="Times New Roman" w:hAnsi="Times New Roman" w:cs="Times New Roman"/>
          <w:sz w:val="28"/>
          <w:szCs w:val="28"/>
        </w:rPr>
        <w:t xml:space="preserve"> годи плановый</w:t>
      </w:r>
      <w:r w:rsidR="00454491">
        <w:rPr>
          <w:rFonts w:ascii="Times New Roman" w:hAnsi="Times New Roman" w:cs="Times New Roman"/>
          <w:sz w:val="28"/>
          <w:szCs w:val="28"/>
        </w:rPr>
        <w:t xml:space="preserve"> </w:t>
      </w:r>
      <w:r w:rsidRPr="00B14009">
        <w:rPr>
          <w:rFonts w:ascii="Times New Roman" w:hAnsi="Times New Roman" w:cs="Times New Roman"/>
          <w:sz w:val="28"/>
          <w:szCs w:val="28"/>
        </w:rPr>
        <w:t>период 20</w:t>
      </w:r>
      <w:r w:rsidR="00E5533D" w:rsidRPr="00B14009">
        <w:rPr>
          <w:rFonts w:ascii="Times New Roman" w:hAnsi="Times New Roman" w:cs="Times New Roman"/>
          <w:sz w:val="28"/>
          <w:szCs w:val="28"/>
        </w:rPr>
        <w:t>2</w:t>
      </w:r>
      <w:r w:rsidR="00E001BC" w:rsidRPr="00B14009">
        <w:rPr>
          <w:rFonts w:ascii="Times New Roman" w:hAnsi="Times New Roman" w:cs="Times New Roman"/>
          <w:sz w:val="28"/>
          <w:szCs w:val="28"/>
        </w:rPr>
        <w:t>3</w:t>
      </w:r>
      <w:r w:rsidRPr="00B14009">
        <w:rPr>
          <w:rFonts w:ascii="Times New Roman" w:hAnsi="Times New Roman" w:cs="Times New Roman"/>
          <w:sz w:val="28"/>
          <w:szCs w:val="28"/>
        </w:rPr>
        <w:t xml:space="preserve"> – 20</w:t>
      </w:r>
      <w:r w:rsidR="008E47AE" w:rsidRPr="00B14009">
        <w:rPr>
          <w:rFonts w:ascii="Times New Roman" w:hAnsi="Times New Roman" w:cs="Times New Roman"/>
          <w:sz w:val="28"/>
          <w:szCs w:val="28"/>
        </w:rPr>
        <w:t>2</w:t>
      </w:r>
      <w:r w:rsidR="00E001BC" w:rsidRPr="00B14009">
        <w:rPr>
          <w:rFonts w:ascii="Times New Roman" w:hAnsi="Times New Roman" w:cs="Times New Roman"/>
          <w:sz w:val="28"/>
          <w:szCs w:val="28"/>
        </w:rPr>
        <w:t>4</w:t>
      </w:r>
      <w:r w:rsidRPr="00B14009">
        <w:rPr>
          <w:rFonts w:ascii="Times New Roman" w:hAnsi="Times New Roman" w:cs="Times New Roman"/>
          <w:sz w:val="28"/>
          <w:szCs w:val="28"/>
        </w:rPr>
        <w:t xml:space="preserve"> годы</w:t>
      </w:r>
      <w:bookmarkEnd w:id="4"/>
    </w:p>
    <w:p w:rsidR="00D621A6" w:rsidRPr="00B14009" w:rsidRDefault="00D621A6" w:rsidP="00D621A6">
      <w:pPr>
        <w:rPr>
          <w:sz w:val="28"/>
          <w:szCs w:val="28"/>
        </w:rPr>
      </w:pPr>
    </w:p>
    <w:p w:rsidR="00EC24B6" w:rsidRPr="00B14009" w:rsidRDefault="00EC24B6" w:rsidP="00284A83">
      <w:pPr>
        <w:pStyle w:val="2"/>
        <w:numPr>
          <w:ilvl w:val="0"/>
          <w:numId w:val="24"/>
        </w:numPr>
        <w:ind w:left="993" w:hanging="426"/>
        <w:jc w:val="left"/>
        <w:rPr>
          <w:rFonts w:ascii="Times New Roman" w:hAnsi="Times New Roman"/>
          <w:color w:val="auto"/>
          <w:sz w:val="28"/>
          <w:szCs w:val="28"/>
        </w:rPr>
      </w:pPr>
      <w:bookmarkStart w:id="5" w:name="_Toc82694941"/>
      <w:r w:rsidRPr="00B14009">
        <w:rPr>
          <w:rFonts w:ascii="Times New Roman" w:hAnsi="Times New Roman"/>
          <w:color w:val="auto"/>
          <w:sz w:val="28"/>
          <w:szCs w:val="28"/>
        </w:rPr>
        <w:t>Основные результаты налоговой политики города Назарово в 20</w:t>
      </w:r>
      <w:r w:rsidR="00E001BC" w:rsidRPr="00B14009">
        <w:rPr>
          <w:rFonts w:ascii="Times New Roman" w:hAnsi="Times New Roman"/>
          <w:color w:val="auto"/>
          <w:sz w:val="28"/>
          <w:szCs w:val="28"/>
        </w:rPr>
        <w:t>20</w:t>
      </w:r>
      <w:r w:rsidR="00E5533D" w:rsidRPr="00B14009">
        <w:rPr>
          <w:rFonts w:ascii="Times New Roman" w:hAnsi="Times New Roman"/>
          <w:color w:val="auto"/>
          <w:sz w:val="28"/>
          <w:szCs w:val="28"/>
        </w:rPr>
        <w:t xml:space="preserve"> году и  начале 202</w:t>
      </w:r>
      <w:r w:rsidR="00E001BC" w:rsidRPr="00B14009">
        <w:rPr>
          <w:rFonts w:ascii="Times New Roman" w:hAnsi="Times New Roman"/>
          <w:color w:val="auto"/>
          <w:sz w:val="28"/>
          <w:szCs w:val="28"/>
        </w:rPr>
        <w:t>1</w:t>
      </w:r>
      <w:r w:rsidRPr="00B14009">
        <w:rPr>
          <w:rFonts w:ascii="Times New Roman" w:hAnsi="Times New Roman"/>
          <w:color w:val="auto"/>
          <w:sz w:val="28"/>
          <w:szCs w:val="28"/>
        </w:rPr>
        <w:t xml:space="preserve"> года</w:t>
      </w:r>
      <w:bookmarkEnd w:id="5"/>
    </w:p>
    <w:p w:rsidR="004B7679" w:rsidRPr="00B14009" w:rsidRDefault="004B7679" w:rsidP="004B7679">
      <w:pPr>
        <w:ind w:firstLine="758"/>
        <w:jc w:val="both"/>
        <w:rPr>
          <w:sz w:val="28"/>
          <w:szCs w:val="28"/>
        </w:rPr>
      </w:pPr>
      <w:r w:rsidRPr="00B14009">
        <w:rPr>
          <w:sz w:val="28"/>
          <w:szCs w:val="28"/>
        </w:rPr>
        <w:t xml:space="preserve">  В 20</w:t>
      </w:r>
      <w:r w:rsidR="00567560" w:rsidRPr="00B14009">
        <w:rPr>
          <w:sz w:val="28"/>
          <w:szCs w:val="28"/>
        </w:rPr>
        <w:t>20</w:t>
      </w:r>
      <w:r w:rsidRPr="00B14009">
        <w:rPr>
          <w:sz w:val="28"/>
          <w:szCs w:val="28"/>
        </w:rPr>
        <w:t xml:space="preserve"> году в бюджет </w:t>
      </w:r>
      <w:r w:rsidR="00D621A6" w:rsidRPr="00B14009">
        <w:rPr>
          <w:sz w:val="28"/>
          <w:szCs w:val="28"/>
        </w:rPr>
        <w:t xml:space="preserve">городского округа </w:t>
      </w:r>
      <w:r w:rsidRPr="00B14009">
        <w:rPr>
          <w:sz w:val="28"/>
          <w:szCs w:val="28"/>
        </w:rPr>
        <w:t>города Назарово доходы поступили в объеме 14</w:t>
      </w:r>
      <w:r w:rsidR="001A7503" w:rsidRPr="00B14009">
        <w:rPr>
          <w:sz w:val="28"/>
          <w:szCs w:val="28"/>
        </w:rPr>
        <w:t>54685,58</w:t>
      </w:r>
      <w:r w:rsidRPr="00B14009">
        <w:rPr>
          <w:sz w:val="28"/>
          <w:szCs w:val="28"/>
        </w:rPr>
        <w:t xml:space="preserve"> тыс. </w:t>
      </w:r>
      <w:proofErr w:type="spellStart"/>
      <w:r w:rsidRPr="00B14009">
        <w:rPr>
          <w:sz w:val="28"/>
          <w:szCs w:val="28"/>
        </w:rPr>
        <w:t>руб.</w:t>
      </w:r>
      <w:proofErr w:type="gramStart"/>
      <w:r w:rsidRPr="00B14009">
        <w:rPr>
          <w:sz w:val="28"/>
          <w:szCs w:val="28"/>
        </w:rPr>
        <w:t>,ч</w:t>
      </w:r>
      <w:proofErr w:type="gramEnd"/>
      <w:r w:rsidRPr="00B14009">
        <w:rPr>
          <w:sz w:val="28"/>
          <w:szCs w:val="28"/>
        </w:rPr>
        <w:t>то</w:t>
      </w:r>
      <w:proofErr w:type="spellEnd"/>
      <w:r w:rsidRPr="00B14009">
        <w:rPr>
          <w:sz w:val="28"/>
          <w:szCs w:val="28"/>
        </w:rPr>
        <w:t xml:space="preserve"> составляет 9</w:t>
      </w:r>
      <w:r w:rsidR="00567560" w:rsidRPr="00B14009">
        <w:rPr>
          <w:sz w:val="28"/>
          <w:szCs w:val="28"/>
        </w:rPr>
        <w:t>8</w:t>
      </w:r>
      <w:r w:rsidRPr="00B14009">
        <w:rPr>
          <w:sz w:val="28"/>
          <w:szCs w:val="28"/>
        </w:rPr>
        <w:t>,</w:t>
      </w:r>
      <w:r w:rsidR="00567560" w:rsidRPr="00B14009">
        <w:rPr>
          <w:sz w:val="28"/>
          <w:szCs w:val="28"/>
        </w:rPr>
        <w:t>1</w:t>
      </w:r>
      <w:r w:rsidRPr="00B14009">
        <w:rPr>
          <w:sz w:val="28"/>
          <w:szCs w:val="28"/>
        </w:rPr>
        <w:t xml:space="preserve"> процента от  утвержденных показателей бюджета на год. По сравнению с 201</w:t>
      </w:r>
      <w:r w:rsidR="00567560" w:rsidRPr="00B14009">
        <w:rPr>
          <w:sz w:val="28"/>
          <w:szCs w:val="28"/>
        </w:rPr>
        <w:t>9</w:t>
      </w:r>
      <w:r w:rsidRPr="00B14009">
        <w:rPr>
          <w:sz w:val="28"/>
          <w:szCs w:val="28"/>
        </w:rPr>
        <w:t xml:space="preserve"> годом поступление доходов увеличилось  на 2</w:t>
      </w:r>
      <w:r w:rsidR="001A7503" w:rsidRPr="00B14009">
        <w:rPr>
          <w:sz w:val="28"/>
          <w:szCs w:val="28"/>
        </w:rPr>
        <w:t>1472,29</w:t>
      </w:r>
      <w:r w:rsidRPr="00B14009">
        <w:rPr>
          <w:sz w:val="28"/>
          <w:szCs w:val="28"/>
        </w:rPr>
        <w:t xml:space="preserve"> тыс. руб. (</w:t>
      </w:r>
      <w:r w:rsidR="00567560" w:rsidRPr="00B14009">
        <w:rPr>
          <w:sz w:val="28"/>
          <w:szCs w:val="28"/>
        </w:rPr>
        <w:t>1433213</w:t>
      </w:r>
      <w:r w:rsidR="001A7503" w:rsidRPr="00B14009">
        <w:rPr>
          <w:sz w:val="28"/>
          <w:szCs w:val="28"/>
        </w:rPr>
        <w:t>,29</w:t>
      </w:r>
      <w:r w:rsidRPr="00B14009">
        <w:rPr>
          <w:sz w:val="28"/>
          <w:szCs w:val="28"/>
        </w:rPr>
        <w:t xml:space="preserve"> тыс. руб. - 201</w:t>
      </w:r>
      <w:r w:rsidR="00567560" w:rsidRPr="00B14009">
        <w:rPr>
          <w:sz w:val="28"/>
          <w:szCs w:val="28"/>
        </w:rPr>
        <w:t>9</w:t>
      </w:r>
      <w:r w:rsidRPr="00B14009">
        <w:rPr>
          <w:sz w:val="28"/>
          <w:szCs w:val="28"/>
        </w:rPr>
        <w:t xml:space="preserve"> год) или на 1,</w:t>
      </w:r>
      <w:r w:rsidR="00567560" w:rsidRPr="00B14009">
        <w:rPr>
          <w:sz w:val="28"/>
          <w:szCs w:val="28"/>
        </w:rPr>
        <w:t>4</w:t>
      </w:r>
      <w:r w:rsidRPr="00B14009">
        <w:rPr>
          <w:sz w:val="28"/>
          <w:szCs w:val="28"/>
        </w:rPr>
        <w:t xml:space="preserve"> процента.</w:t>
      </w:r>
    </w:p>
    <w:p w:rsidR="004B7679" w:rsidRPr="00B14009" w:rsidRDefault="004B7679" w:rsidP="004B7679">
      <w:pPr>
        <w:ind w:firstLine="758"/>
        <w:jc w:val="both"/>
        <w:rPr>
          <w:sz w:val="28"/>
          <w:szCs w:val="28"/>
        </w:rPr>
      </w:pPr>
      <w:r w:rsidRPr="00B14009">
        <w:rPr>
          <w:sz w:val="28"/>
          <w:szCs w:val="28"/>
        </w:rPr>
        <w:t xml:space="preserve"> За истекший период в бюджет поступило налоговых и неналоговых  доходов 3</w:t>
      </w:r>
      <w:r w:rsidR="00BB1C59" w:rsidRPr="00B14009">
        <w:rPr>
          <w:sz w:val="28"/>
          <w:szCs w:val="28"/>
        </w:rPr>
        <w:t>6208</w:t>
      </w:r>
      <w:r w:rsidR="001A7503" w:rsidRPr="00B14009">
        <w:rPr>
          <w:sz w:val="28"/>
          <w:szCs w:val="28"/>
        </w:rPr>
        <w:t>2,54</w:t>
      </w:r>
      <w:r w:rsidRPr="00B14009">
        <w:rPr>
          <w:sz w:val="28"/>
          <w:szCs w:val="28"/>
        </w:rPr>
        <w:t xml:space="preserve"> тыс</w:t>
      </w:r>
      <w:proofErr w:type="gramStart"/>
      <w:r w:rsidRPr="00B14009">
        <w:rPr>
          <w:sz w:val="28"/>
          <w:szCs w:val="28"/>
        </w:rPr>
        <w:t>.р</w:t>
      </w:r>
      <w:proofErr w:type="gramEnd"/>
      <w:r w:rsidRPr="00B14009">
        <w:rPr>
          <w:sz w:val="28"/>
          <w:szCs w:val="28"/>
        </w:rPr>
        <w:t xml:space="preserve">уб. или </w:t>
      </w:r>
      <w:r w:rsidR="00BB1C59" w:rsidRPr="00B14009">
        <w:rPr>
          <w:sz w:val="28"/>
          <w:szCs w:val="28"/>
        </w:rPr>
        <w:t>95</w:t>
      </w:r>
      <w:r w:rsidRPr="00B14009">
        <w:rPr>
          <w:sz w:val="28"/>
          <w:szCs w:val="28"/>
        </w:rPr>
        <w:t>,</w:t>
      </w:r>
      <w:r w:rsidR="00BB1C59" w:rsidRPr="00B14009">
        <w:rPr>
          <w:sz w:val="28"/>
          <w:szCs w:val="28"/>
        </w:rPr>
        <w:t>9</w:t>
      </w:r>
      <w:r w:rsidRPr="00B14009">
        <w:rPr>
          <w:sz w:val="28"/>
          <w:szCs w:val="28"/>
        </w:rPr>
        <w:t xml:space="preserve"> % к утвержденным бюджетным  назначениям, увеличение  к уровню прошлого года  составляет </w:t>
      </w:r>
      <w:r w:rsidR="00BB1C59" w:rsidRPr="00B14009">
        <w:rPr>
          <w:sz w:val="28"/>
          <w:szCs w:val="28"/>
        </w:rPr>
        <w:t>1</w:t>
      </w:r>
      <w:r w:rsidRPr="00B14009">
        <w:rPr>
          <w:sz w:val="28"/>
          <w:szCs w:val="28"/>
        </w:rPr>
        <w:t>,</w:t>
      </w:r>
      <w:r w:rsidR="00BB1C59" w:rsidRPr="00B14009">
        <w:rPr>
          <w:sz w:val="28"/>
          <w:szCs w:val="28"/>
        </w:rPr>
        <w:t>3</w:t>
      </w:r>
      <w:r w:rsidRPr="00B14009">
        <w:rPr>
          <w:sz w:val="28"/>
          <w:szCs w:val="28"/>
        </w:rPr>
        <w:t>% (201</w:t>
      </w:r>
      <w:r w:rsidR="00BB1C59" w:rsidRPr="00B14009">
        <w:rPr>
          <w:sz w:val="28"/>
          <w:szCs w:val="28"/>
        </w:rPr>
        <w:t>9</w:t>
      </w:r>
      <w:r w:rsidRPr="00B14009">
        <w:rPr>
          <w:sz w:val="28"/>
          <w:szCs w:val="28"/>
        </w:rPr>
        <w:t xml:space="preserve"> год – 3</w:t>
      </w:r>
      <w:r w:rsidR="00BB1C59" w:rsidRPr="00B14009">
        <w:rPr>
          <w:sz w:val="28"/>
          <w:szCs w:val="28"/>
        </w:rPr>
        <w:t>57357</w:t>
      </w:r>
      <w:r w:rsidR="001A7503" w:rsidRPr="00B14009">
        <w:rPr>
          <w:sz w:val="28"/>
          <w:szCs w:val="28"/>
        </w:rPr>
        <w:t>,36</w:t>
      </w:r>
      <w:r w:rsidRPr="00B14009">
        <w:rPr>
          <w:sz w:val="28"/>
          <w:szCs w:val="28"/>
        </w:rPr>
        <w:t xml:space="preserve"> тыс. руб.), в  том  числе  налоговых  д</w:t>
      </w:r>
      <w:r w:rsidR="001A7503" w:rsidRPr="00B14009">
        <w:rPr>
          <w:sz w:val="28"/>
          <w:szCs w:val="28"/>
        </w:rPr>
        <w:t>оходов  – 323760,34</w:t>
      </w:r>
      <w:r w:rsidRPr="00B14009">
        <w:rPr>
          <w:sz w:val="28"/>
          <w:szCs w:val="28"/>
        </w:rPr>
        <w:t xml:space="preserve"> тыс. руб</w:t>
      </w:r>
      <w:r w:rsidRPr="00B14009">
        <w:rPr>
          <w:b/>
          <w:sz w:val="28"/>
          <w:szCs w:val="28"/>
        </w:rPr>
        <w:t xml:space="preserve">.  </w:t>
      </w:r>
      <w:r w:rsidR="001A7503" w:rsidRPr="00B14009">
        <w:rPr>
          <w:sz w:val="28"/>
          <w:szCs w:val="28"/>
        </w:rPr>
        <w:t>или 95,7</w:t>
      </w:r>
      <w:r w:rsidRPr="00B14009">
        <w:rPr>
          <w:sz w:val="28"/>
          <w:szCs w:val="28"/>
        </w:rPr>
        <w:t xml:space="preserve"> % к  утвержденным бюджетным  назначениям, увеличение  к  уровню прошлого года составило </w:t>
      </w:r>
      <w:r w:rsidR="001A7503" w:rsidRPr="00B14009">
        <w:rPr>
          <w:sz w:val="28"/>
          <w:szCs w:val="28"/>
        </w:rPr>
        <w:t>7346,73</w:t>
      </w:r>
      <w:r w:rsidRPr="00B14009">
        <w:rPr>
          <w:sz w:val="28"/>
          <w:szCs w:val="28"/>
        </w:rPr>
        <w:t xml:space="preserve"> тыс. руб. или </w:t>
      </w:r>
      <w:r w:rsidR="001A7503" w:rsidRPr="00B14009">
        <w:rPr>
          <w:sz w:val="28"/>
          <w:szCs w:val="28"/>
        </w:rPr>
        <w:t>2</w:t>
      </w:r>
      <w:r w:rsidRPr="00B14009">
        <w:rPr>
          <w:sz w:val="28"/>
          <w:szCs w:val="28"/>
        </w:rPr>
        <w:t>,</w:t>
      </w:r>
      <w:r w:rsidR="001A7503" w:rsidRPr="00B14009">
        <w:rPr>
          <w:sz w:val="28"/>
          <w:szCs w:val="28"/>
        </w:rPr>
        <w:t>3</w:t>
      </w:r>
      <w:r w:rsidRPr="00B14009">
        <w:rPr>
          <w:sz w:val="28"/>
          <w:szCs w:val="28"/>
        </w:rPr>
        <w:t>% (201</w:t>
      </w:r>
      <w:r w:rsidR="001A7503" w:rsidRPr="00B14009">
        <w:rPr>
          <w:sz w:val="28"/>
          <w:szCs w:val="28"/>
        </w:rPr>
        <w:t>9</w:t>
      </w:r>
      <w:r w:rsidRPr="00B14009">
        <w:rPr>
          <w:sz w:val="28"/>
          <w:szCs w:val="28"/>
        </w:rPr>
        <w:t xml:space="preserve"> год –</w:t>
      </w:r>
      <w:r w:rsidR="001A7503" w:rsidRPr="00B14009">
        <w:rPr>
          <w:sz w:val="28"/>
          <w:szCs w:val="28"/>
        </w:rPr>
        <w:t>316413,61</w:t>
      </w:r>
      <w:r w:rsidRPr="00B14009">
        <w:rPr>
          <w:sz w:val="28"/>
          <w:szCs w:val="28"/>
        </w:rPr>
        <w:t xml:space="preserve"> тыс. руб.), </w:t>
      </w:r>
      <w:proofErr w:type="gramStart"/>
      <w:r w:rsidRPr="00B14009">
        <w:rPr>
          <w:sz w:val="28"/>
          <w:szCs w:val="28"/>
        </w:rPr>
        <w:t>неналоговых</w:t>
      </w:r>
      <w:proofErr w:type="gramEnd"/>
      <w:r w:rsidRPr="00B14009">
        <w:rPr>
          <w:sz w:val="28"/>
          <w:szCs w:val="28"/>
        </w:rPr>
        <w:t xml:space="preserve"> – </w:t>
      </w:r>
      <w:r w:rsidR="001A7503" w:rsidRPr="00B14009">
        <w:rPr>
          <w:sz w:val="28"/>
          <w:szCs w:val="28"/>
        </w:rPr>
        <w:t>38322,2</w:t>
      </w:r>
      <w:r w:rsidRPr="00B14009">
        <w:rPr>
          <w:sz w:val="28"/>
          <w:szCs w:val="28"/>
        </w:rPr>
        <w:t xml:space="preserve"> тыс. руб. или </w:t>
      </w:r>
      <w:r w:rsidR="001A7503" w:rsidRPr="00B14009">
        <w:rPr>
          <w:sz w:val="28"/>
          <w:szCs w:val="28"/>
        </w:rPr>
        <w:t>97,6</w:t>
      </w:r>
      <w:r w:rsidRPr="00B14009">
        <w:rPr>
          <w:sz w:val="28"/>
          <w:szCs w:val="28"/>
        </w:rPr>
        <w:t xml:space="preserve">% к утвержденным бюджетным назначениям, </w:t>
      </w:r>
      <w:r w:rsidR="001A7503" w:rsidRPr="00B14009">
        <w:rPr>
          <w:sz w:val="28"/>
          <w:szCs w:val="28"/>
        </w:rPr>
        <w:t>сниж</w:t>
      </w:r>
      <w:r w:rsidRPr="00B14009">
        <w:rPr>
          <w:sz w:val="28"/>
          <w:szCs w:val="28"/>
        </w:rPr>
        <w:t xml:space="preserve">ение к уровню прошлого года составило </w:t>
      </w:r>
      <w:r w:rsidR="001A7503" w:rsidRPr="00B14009">
        <w:rPr>
          <w:sz w:val="28"/>
          <w:szCs w:val="28"/>
        </w:rPr>
        <w:t>6,4</w:t>
      </w:r>
      <w:r w:rsidRPr="00B14009">
        <w:rPr>
          <w:sz w:val="28"/>
          <w:szCs w:val="28"/>
        </w:rPr>
        <w:t xml:space="preserve"> % (201</w:t>
      </w:r>
      <w:r w:rsidR="001A7503" w:rsidRPr="00B14009">
        <w:rPr>
          <w:sz w:val="28"/>
          <w:szCs w:val="28"/>
        </w:rPr>
        <w:t>9</w:t>
      </w:r>
      <w:r w:rsidRPr="00B14009">
        <w:rPr>
          <w:sz w:val="28"/>
          <w:szCs w:val="28"/>
        </w:rPr>
        <w:t xml:space="preserve"> год – </w:t>
      </w:r>
      <w:r w:rsidR="001A7503" w:rsidRPr="00B14009">
        <w:rPr>
          <w:sz w:val="28"/>
          <w:szCs w:val="28"/>
        </w:rPr>
        <w:t>40943,75</w:t>
      </w:r>
      <w:r w:rsidRPr="00B14009">
        <w:rPr>
          <w:sz w:val="28"/>
          <w:szCs w:val="28"/>
        </w:rPr>
        <w:t xml:space="preserve"> тыс. руб.).</w:t>
      </w:r>
    </w:p>
    <w:p w:rsidR="00CF3ABE" w:rsidRPr="00B14009" w:rsidRDefault="00CF3ABE" w:rsidP="00AF41A3">
      <w:pPr>
        <w:jc w:val="both"/>
        <w:rPr>
          <w:color w:val="000000"/>
          <w:sz w:val="28"/>
          <w:szCs w:val="28"/>
        </w:rPr>
      </w:pPr>
      <w:r w:rsidRPr="00B14009">
        <w:rPr>
          <w:color w:val="000000"/>
          <w:sz w:val="28"/>
          <w:szCs w:val="28"/>
        </w:rPr>
        <w:t xml:space="preserve">В условиях пандемии новой </w:t>
      </w:r>
      <w:proofErr w:type="spellStart"/>
      <w:r w:rsidRPr="00B14009">
        <w:rPr>
          <w:color w:val="000000"/>
          <w:sz w:val="28"/>
          <w:szCs w:val="28"/>
        </w:rPr>
        <w:t>коронавирусной</w:t>
      </w:r>
      <w:proofErr w:type="spellEnd"/>
      <w:r w:rsidRPr="00B14009">
        <w:rPr>
          <w:color w:val="000000"/>
          <w:sz w:val="28"/>
          <w:szCs w:val="28"/>
        </w:rPr>
        <w:t xml:space="preserve"> </w:t>
      </w:r>
      <w:proofErr w:type="gramStart"/>
      <w:r w:rsidRPr="00B14009">
        <w:rPr>
          <w:color w:val="000000"/>
          <w:sz w:val="28"/>
          <w:szCs w:val="28"/>
        </w:rPr>
        <w:t>инфекции, введенные весной и летом 2020 года ограничительные  меры увеличили</w:t>
      </w:r>
      <w:proofErr w:type="gramEnd"/>
      <w:r w:rsidRPr="00B14009">
        <w:rPr>
          <w:color w:val="000000"/>
          <w:sz w:val="28"/>
          <w:szCs w:val="28"/>
        </w:rPr>
        <w:t xml:space="preserve"> безработицу, вызвали рецессию в экономике, что оказало существенное негативное влияние и на экономику города Назарово, снизило платежеспособный спрос населения и доходы бизнеса.</w:t>
      </w:r>
    </w:p>
    <w:p w:rsidR="00D02034" w:rsidRPr="00B14009" w:rsidRDefault="00D02034" w:rsidP="00D02034">
      <w:pPr>
        <w:ind w:firstLine="851"/>
        <w:jc w:val="both"/>
        <w:rPr>
          <w:sz w:val="28"/>
          <w:szCs w:val="28"/>
        </w:rPr>
      </w:pPr>
      <w:r w:rsidRPr="00B14009">
        <w:rPr>
          <w:sz w:val="28"/>
          <w:szCs w:val="28"/>
        </w:rPr>
        <w:t xml:space="preserve">В связи с этим приняты меры поддержки, для жителей региона и предпринимателей в период опасности распространения </w:t>
      </w:r>
      <w:proofErr w:type="spellStart"/>
      <w:r w:rsidRPr="00B14009">
        <w:rPr>
          <w:sz w:val="28"/>
          <w:szCs w:val="28"/>
        </w:rPr>
        <w:t>коронавирусной</w:t>
      </w:r>
      <w:proofErr w:type="spellEnd"/>
      <w:r w:rsidRPr="00B14009">
        <w:rPr>
          <w:sz w:val="28"/>
          <w:szCs w:val="28"/>
        </w:rPr>
        <w:t xml:space="preserve"> инфекции, в том числе:</w:t>
      </w:r>
    </w:p>
    <w:p w:rsidR="001C3DE6" w:rsidRPr="00B14009" w:rsidRDefault="00D02034" w:rsidP="001C3DE6">
      <w:pPr>
        <w:pStyle w:val="40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</w:rPr>
      </w:pPr>
      <w:proofErr w:type="gramStart"/>
      <w:r w:rsidRPr="00B14009">
        <w:rPr>
          <w:rStyle w:val="35"/>
          <w:sz w:val="28"/>
          <w:szCs w:val="28"/>
        </w:rPr>
        <w:t xml:space="preserve">- Постановлением </w:t>
      </w:r>
      <w:r w:rsidRPr="00B14009">
        <w:rPr>
          <w:color w:val="000000"/>
          <w:sz w:val="28"/>
          <w:szCs w:val="28"/>
        </w:rPr>
        <w:t>Правительства</w:t>
      </w:r>
      <w:r w:rsidR="001C3DE6" w:rsidRPr="00B14009">
        <w:rPr>
          <w:color w:val="000000"/>
          <w:sz w:val="28"/>
          <w:szCs w:val="28"/>
        </w:rPr>
        <w:t xml:space="preserve"> Российской Федерации от 02.04.2020 № 409 "О мерах по обеспечению устойчивого развития экономики" предусматривается для субъектов малого и среднего предпринимательства, ведущих деятельность в отраслях российской экономики, в наибольшей степени пострадавших, в том числе в результате распространения новой </w:t>
      </w:r>
      <w:proofErr w:type="spellStart"/>
      <w:r w:rsidR="001C3DE6" w:rsidRPr="00B14009">
        <w:rPr>
          <w:color w:val="000000"/>
          <w:sz w:val="28"/>
          <w:szCs w:val="28"/>
        </w:rPr>
        <w:t>коронавирусной</w:t>
      </w:r>
      <w:proofErr w:type="spellEnd"/>
      <w:r w:rsidR="001C3DE6" w:rsidRPr="00B14009">
        <w:rPr>
          <w:color w:val="000000"/>
          <w:sz w:val="28"/>
          <w:szCs w:val="28"/>
        </w:rPr>
        <w:t xml:space="preserve"> инфекции </w:t>
      </w:r>
      <w:r w:rsidR="001C3DE6" w:rsidRPr="00B14009">
        <w:rPr>
          <w:color w:val="000000"/>
          <w:sz w:val="28"/>
          <w:szCs w:val="28"/>
          <w:lang w:val="en-US"/>
        </w:rPr>
        <w:t>COVID</w:t>
      </w:r>
      <w:r w:rsidR="001C3DE6" w:rsidRPr="00B14009">
        <w:rPr>
          <w:color w:val="000000"/>
          <w:sz w:val="28"/>
          <w:szCs w:val="28"/>
        </w:rPr>
        <w:t>-19, продление на шесть месяцев срока уплаты налога, уплачиваемого в связи с применением упрощенной системы налогообложения, единого сельскохозяйственного налога за</w:t>
      </w:r>
      <w:proofErr w:type="gramEnd"/>
      <w:r w:rsidR="001C3DE6" w:rsidRPr="00B14009">
        <w:rPr>
          <w:color w:val="000000"/>
          <w:sz w:val="28"/>
          <w:szCs w:val="28"/>
        </w:rPr>
        <w:t xml:space="preserve"> 2019 год. Перенесен на шесть месяцев срок уплаты по всем налоговым платежам, за исключением налога на добавленную стоимость, за 1 квартал 2020 года и на четыре месяца - за полугодие (2 квартал) года. Сроки уплаты авансовых </w:t>
      </w:r>
      <w:r w:rsidR="001C3DE6" w:rsidRPr="00B14009">
        <w:rPr>
          <w:color w:val="000000"/>
          <w:sz w:val="28"/>
          <w:szCs w:val="28"/>
        </w:rPr>
        <w:lastRenderedPageBreak/>
        <w:t>платежей по земельному налогу за первый квартал 2020 года перенесен на 30 октября 2020 года, за второй квартал 2020 года на 30 декабря 2020 года.</w:t>
      </w:r>
    </w:p>
    <w:p w:rsidR="001C3DE6" w:rsidRPr="00B14009" w:rsidRDefault="00D02034" w:rsidP="00794BB7">
      <w:pPr>
        <w:ind w:firstLine="851"/>
        <w:jc w:val="both"/>
        <w:rPr>
          <w:sz w:val="28"/>
          <w:szCs w:val="28"/>
        </w:rPr>
      </w:pPr>
      <w:proofErr w:type="gramStart"/>
      <w:r w:rsidRPr="00B14009">
        <w:rPr>
          <w:sz w:val="28"/>
          <w:szCs w:val="28"/>
        </w:rPr>
        <w:t>- Решением Назаровского</w:t>
      </w:r>
      <w:r w:rsidR="001C3DE6" w:rsidRPr="00B14009">
        <w:rPr>
          <w:sz w:val="28"/>
          <w:szCs w:val="28"/>
        </w:rPr>
        <w:t xml:space="preserve"> городск</w:t>
      </w:r>
      <w:r w:rsidRPr="00B14009">
        <w:rPr>
          <w:sz w:val="28"/>
          <w:szCs w:val="28"/>
        </w:rPr>
        <w:t>ого</w:t>
      </w:r>
      <w:r w:rsidR="001C3DE6" w:rsidRPr="00B14009">
        <w:rPr>
          <w:sz w:val="28"/>
          <w:szCs w:val="28"/>
        </w:rPr>
        <w:t xml:space="preserve"> Совет</w:t>
      </w:r>
      <w:r w:rsidRPr="00B14009">
        <w:rPr>
          <w:sz w:val="28"/>
          <w:szCs w:val="28"/>
        </w:rPr>
        <w:t>а</w:t>
      </w:r>
      <w:r w:rsidR="001C3DE6" w:rsidRPr="00B14009">
        <w:rPr>
          <w:sz w:val="28"/>
          <w:szCs w:val="28"/>
        </w:rPr>
        <w:t xml:space="preserve"> депутатов </w:t>
      </w:r>
      <w:r w:rsidR="00794BB7" w:rsidRPr="00B14009">
        <w:rPr>
          <w:sz w:val="28"/>
          <w:szCs w:val="28"/>
        </w:rPr>
        <w:t xml:space="preserve">от 13.05.20 № 23-171 «О внесении изменений и дополнений в решение Назаровского городского Совета депутатов от 09.11.2005 г. №18-352   «О едином налоге на вмененный доход для отдельных видов деятельности» </w:t>
      </w:r>
      <w:r w:rsidR="001C3DE6" w:rsidRPr="00B14009">
        <w:rPr>
          <w:sz w:val="28"/>
          <w:szCs w:val="28"/>
        </w:rPr>
        <w:t>принято решение о снижении ставки по единому налогу на вмененный доход с 15% до 7,5% на второй квартал 2020 года, в связи с рекомендациями Губернатора Красноярского края;</w:t>
      </w:r>
      <w:proofErr w:type="gramEnd"/>
    </w:p>
    <w:p w:rsidR="001C3DE6" w:rsidRPr="00B14009" w:rsidRDefault="001C3DE6" w:rsidP="005B1711">
      <w:pPr>
        <w:pStyle w:val="a4"/>
        <w:shd w:val="clear" w:color="auto" w:fill="FFFFFF"/>
        <w:spacing w:before="0" w:beforeAutospacing="0" w:after="120" w:afterAutospacing="0"/>
        <w:jc w:val="both"/>
        <w:rPr>
          <w:sz w:val="28"/>
          <w:szCs w:val="28"/>
        </w:rPr>
      </w:pPr>
      <w:r w:rsidRPr="00B14009">
        <w:rPr>
          <w:sz w:val="28"/>
          <w:szCs w:val="28"/>
        </w:rPr>
        <w:t xml:space="preserve">- </w:t>
      </w:r>
      <w:r w:rsidR="005B1711" w:rsidRPr="00B14009">
        <w:rPr>
          <w:sz w:val="28"/>
          <w:szCs w:val="28"/>
        </w:rPr>
        <w:t xml:space="preserve">Законом </w:t>
      </w:r>
      <w:r w:rsidRPr="00B14009">
        <w:rPr>
          <w:sz w:val="28"/>
          <w:szCs w:val="28"/>
        </w:rPr>
        <w:t>Законодательн</w:t>
      </w:r>
      <w:r w:rsidR="005B1711" w:rsidRPr="00B14009">
        <w:rPr>
          <w:sz w:val="28"/>
          <w:szCs w:val="28"/>
        </w:rPr>
        <w:t>ого</w:t>
      </w:r>
      <w:r w:rsidRPr="00B14009">
        <w:rPr>
          <w:sz w:val="28"/>
          <w:szCs w:val="28"/>
        </w:rPr>
        <w:t xml:space="preserve"> собрани</w:t>
      </w:r>
      <w:r w:rsidR="005B1711" w:rsidRPr="00B14009">
        <w:rPr>
          <w:sz w:val="28"/>
          <w:szCs w:val="28"/>
        </w:rPr>
        <w:t>я</w:t>
      </w:r>
      <w:r w:rsidRPr="00B14009">
        <w:rPr>
          <w:sz w:val="28"/>
          <w:szCs w:val="28"/>
        </w:rPr>
        <w:t xml:space="preserve"> Красноярского края </w:t>
      </w:r>
      <w:r w:rsidR="005B1711" w:rsidRPr="00B14009">
        <w:rPr>
          <w:sz w:val="28"/>
          <w:szCs w:val="28"/>
        </w:rPr>
        <w:t xml:space="preserve">от 24.04.20 № 9-3861 «О внесении изменений в приложение к закону края «О патентной системе налогообложения в Красноярском крае» </w:t>
      </w:r>
      <w:r w:rsidRPr="00B14009">
        <w:rPr>
          <w:sz w:val="28"/>
          <w:szCs w:val="28"/>
        </w:rPr>
        <w:t xml:space="preserve"> стоимость патентов для </w:t>
      </w:r>
      <w:hyperlink r:id="rId8" w:tooltip="бизнеса" w:history="1">
        <w:r w:rsidRPr="00B14009">
          <w:rPr>
            <w:rStyle w:val="aff2"/>
            <w:color w:val="000000" w:themeColor="text1"/>
            <w:sz w:val="28"/>
            <w:szCs w:val="28"/>
            <w:u w:val="none"/>
          </w:rPr>
          <w:t>бизнеса</w:t>
        </w:r>
      </w:hyperlink>
      <w:r w:rsidRPr="00B14009">
        <w:rPr>
          <w:color w:val="000000" w:themeColor="text1"/>
          <w:sz w:val="28"/>
          <w:szCs w:val="28"/>
        </w:rPr>
        <w:t xml:space="preserve">, </w:t>
      </w:r>
      <w:r w:rsidRPr="00B14009">
        <w:rPr>
          <w:sz w:val="28"/>
          <w:szCs w:val="28"/>
        </w:rPr>
        <w:t>использующего патентную систему налогообложения, уменьшена в 6 раз;</w:t>
      </w:r>
    </w:p>
    <w:p w:rsidR="008002BA" w:rsidRPr="00B14009" w:rsidRDefault="00454491" w:rsidP="00AF41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8002BA" w:rsidRPr="00B14009">
        <w:rPr>
          <w:sz w:val="28"/>
          <w:szCs w:val="28"/>
        </w:rPr>
        <w:t>В целях активизации позитивного воздействия микроэкономического регулирования на формирование налогового потенциала города Назарово</w:t>
      </w:r>
      <w:r w:rsidR="008002BA" w:rsidRPr="00B14009">
        <w:rPr>
          <w:color w:val="333333"/>
          <w:sz w:val="28"/>
          <w:szCs w:val="28"/>
        </w:rPr>
        <w:t xml:space="preserve">, </w:t>
      </w:r>
      <w:r w:rsidR="008002BA" w:rsidRPr="00B14009">
        <w:rPr>
          <w:sz w:val="28"/>
          <w:szCs w:val="28"/>
        </w:rPr>
        <w:t xml:space="preserve">а также выявления внутренних резервов увеличения доходов бюджета </w:t>
      </w:r>
      <w:r w:rsidR="00B32DC8">
        <w:rPr>
          <w:sz w:val="28"/>
          <w:szCs w:val="28"/>
        </w:rPr>
        <w:t xml:space="preserve">городского округа </w:t>
      </w:r>
      <w:r w:rsidR="008002BA" w:rsidRPr="00B14009">
        <w:rPr>
          <w:sz w:val="28"/>
          <w:szCs w:val="28"/>
        </w:rPr>
        <w:t xml:space="preserve">города Назарово был утвержден </w:t>
      </w:r>
      <w:r w:rsidR="00E709BB" w:rsidRPr="00B14009">
        <w:rPr>
          <w:bCs/>
          <w:sz w:val="28"/>
          <w:szCs w:val="28"/>
        </w:rPr>
        <w:t xml:space="preserve">комплексный план мероприятий </w:t>
      </w:r>
      <w:r w:rsidR="00E709BB" w:rsidRPr="00B14009">
        <w:rPr>
          <w:sz w:val="28"/>
          <w:szCs w:val="28"/>
        </w:rPr>
        <w:t xml:space="preserve">по увеличению </w:t>
      </w:r>
      <w:r w:rsidR="00E709BB" w:rsidRPr="00B14009">
        <w:rPr>
          <w:bCs/>
          <w:sz w:val="28"/>
          <w:szCs w:val="28"/>
        </w:rPr>
        <w:t xml:space="preserve">поступлений налоговых и неналоговых доходов, оптимизации  </w:t>
      </w:r>
      <w:r w:rsidR="00E709BB" w:rsidRPr="00B14009">
        <w:rPr>
          <w:sz w:val="28"/>
          <w:szCs w:val="28"/>
        </w:rPr>
        <w:t>расходов бюджетных средств и совершенствованию долговой политики</w:t>
      </w:r>
      <w:r w:rsidR="008E1352" w:rsidRPr="00B14009">
        <w:rPr>
          <w:color w:val="333333"/>
          <w:sz w:val="28"/>
          <w:szCs w:val="28"/>
        </w:rPr>
        <w:t>, в</w:t>
      </w:r>
      <w:r w:rsidR="00B663BA" w:rsidRPr="00B14009">
        <w:rPr>
          <w:sz w:val="28"/>
          <w:szCs w:val="28"/>
        </w:rPr>
        <w:t xml:space="preserve"> рамках </w:t>
      </w:r>
      <w:r w:rsidR="00EC24B6" w:rsidRPr="00B14009">
        <w:rPr>
          <w:sz w:val="28"/>
          <w:szCs w:val="28"/>
        </w:rPr>
        <w:t xml:space="preserve">реализации </w:t>
      </w:r>
      <w:r w:rsidR="00B663BA" w:rsidRPr="00B14009">
        <w:rPr>
          <w:sz w:val="28"/>
          <w:szCs w:val="28"/>
        </w:rPr>
        <w:t>которого продолжена работа</w:t>
      </w:r>
      <w:proofErr w:type="gramStart"/>
      <w:r w:rsidR="00B663BA" w:rsidRPr="00B14009">
        <w:rPr>
          <w:sz w:val="28"/>
          <w:szCs w:val="28"/>
        </w:rPr>
        <w:t xml:space="preserve"> </w:t>
      </w:r>
      <w:r w:rsidR="00EC24B6" w:rsidRPr="00B14009">
        <w:rPr>
          <w:sz w:val="28"/>
          <w:szCs w:val="28"/>
        </w:rPr>
        <w:t>:</w:t>
      </w:r>
      <w:proofErr w:type="gramEnd"/>
    </w:p>
    <w:p w:rsidR="00EC24B6" w:rsidRPr="00B14009" w:rsidRDefault="00EC24B6" w:rsidP="00EC24B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14009">
        <w:rPr>
          <w:sz w:val="28"/>
          <w:szCs w:val="28"/>
        </w:rPr>
        <w:t xml:space="preserve">- организация системной работы по увеличению доходного потенциала  бюджета и повышению эффективности использования </w:t>
      </w:r>
      <w:proofErr w:type="spellStart"/>
      <w:proofErr w:type="gramStart"/>
      <w:r w:rsidRPr="00B14009">
        <w:rPr>
          <w:sz w:val="28"/>
          <w:szCs w:val="28"/>
        </w:rPr>
        <w:t>земельно</w:t>
      </w:r>
      <w:proofErr w:type="spellEnd"/>
      <w:r w:rsidRPr="00B14009">
        <w:rPr>
          <w:sz w:val="28"/>
          <w:szCs w:val="28"/>
        </w:rPr>
        <w:t xml:space="preserve"> - имущественного</w:t>
      </w:r>
      <w:proofErr w:type="gramEnd"/>
      <w:r w:rsidRPr="00B14009">
        <w:rPr>
          <w:sz w:val="28"/>
          <w:szCs w:val="28"/>
        </w:rPr>
        <w:t xml:space="preserve"> комплекса города</w:t>
      </w:r>
      <w:r w:rsidRPr="00B14009">
        <w:rPr>
          <w:rFonts w:eastAsiaTheme="minorHAnsi"/>
          <w:sz w:val="28"/>
          <w:szCs w:val="28"/>
          <w:lang w:eastAsia="en-US"/>
        </w:rPr>
        <w:t>;</w:t>
      </w:r>
    </w:p>
    <w:p w:rsidR="00EC24B6" w:rsidRPr="00B14009" w:rsidRDefault="00EC24B6" w:rsidP="00EC24B6">
      <w:pPr>
        <w:autoSpaceDE w:val="0"/>
        <w:autoSpaceDN w:val="0"/>
        <w:adjustRightInd w:val="0"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B14009">
        <w:rPr>
          <w:rFonts w:eastAsiaTheme="minorHAnsi"/>
          <w:bCs/>
          <w:sz w:val="28"/>
          <w:szCs w:val="28"/>
          <w:lang w:eastAsia="en-US"/>
        </w:rPr>
        <w:t xml:space="preserve">- </w:t>
      </w:r>
      <w:r w:rsidRPr="00B14009">
        <w:rPr>
          <w:rFonts w:eastAsiaTheme="minorHAnsi"/>
          <w:sz w:val="28"/>
          <w:szCs w:val="28"/>
          <w:lang w:eastAsia="en-US"/>
        </w:rPr>
        <w:t>активизация</w:t>
      </w:r>
      <w:r w:rsidRPr="00B14009">
        <w:rPr>
          <w:rFonts w:eastAsiaTheme="minorHAnsi"/>
          <w:bCs/>
          <w:sz w:val="28"/>
          <w:szCs w:val="28"/>
          <w:lang w:eastAsia="en-US"/>
        </w:rPr>
        <w:t xml:space="preserve"> мер и механизмов, направленных на повышение собираемости платежей в </w:t>
      </w:r>
      <w:r w:rsidR="00D621A6" w:rsidRPr="00B14009">
        <w:rPr>
          <w:rFonts w:eastAsiaTheme="minorHAnsi"/>
          <w:bCs/>
          <w:sz w:val="28"/>
          <w:szCs w:val="28"/>
          <w:lang w:eastAsia="en-US"/>
        </w:rPr>
        <w:t>б</w:t>
      </w:r>
      <w:r w:rsidRPr="00B14009">
        <w:rPr>
          <w:rFonts w:eastAsiaTheme="minorHAnsi"/>
          <w:bCs/>
          <w:sz w:val="28"/>
          <w:szCs w:val="28"/>
          <w:lang w:eastAsia="en-US"/>
        </w:rPr>
        <w:t>юджет</w:t>
      </w:r>
      <w:r w:rsidR="00D621A6" w:rsidRPr="00B14009">
        <w:rPr>
          <w:rFonts w:eastAsiaTheme="minorHAnsi"/>
          <w:bCs/>
          <w:sz w:val="28"/>
          <w:szCs w:val="28"/>
          <w:lang w:eastAsia="en-US"/>
        </w:rPr>
        <w:t xml:space="preserve"> городского округа</w:t>
      </w:r>
      <w:r w:rsidRPr="00B14009">
        <w:rPr>
          <w:rFonts w:eastAsiaTheme="minorHAnsi"/>
          <w:bCs/>
          <w:sz w:val="28"/>
          <w:szCs w:val="28"/>
          <w:lang w:eastAsia="en-US"/>
        </w:rPr>
        <w:t xml:space="preserve">, проведение претензионной работы и осуществление принудительного взыскания задолженности по платежам в бюджет </w:t>
      </w:r>
      <w:r w:rsidR="00B32DC8">
        <w:rPr>
          <w:rFonts w:eastAsiaTheme="minorHAnsi"/>
          <w:bCs/>
          <w:sz w:val="28"/>
          <w:szCs w:val="28"/>
          <w:lang w:eastAsia="en-US"/>
        </w:rPr>
        <w:t>городского округа</w:t>
      </w:r>
      <w:proofErr w:type="gramStart"/>
      <w:r w:rsidR="00B32DC8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B14009">
        <w:rPr>
          <w:rFonts w:eastAsiaTheme="minorHAnsi"/>
          <w:bCs/>
          <w:sz w:val="28"/>
          <w:szCs w:val="28"/>
          <w:lang w:eastAsia="en-US"/>
        </w:rPr>
        <w:t>;</w:t>
      </w:r>
      <w:proofErr w:type="gramEnd"/>
    </w:p>
    <w:p w:rsidR="00EC24B6" w:rsidRPr="00B14009" w:rsidRDefault="00EC24B6" w:rsidP="00EC24B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14009">
        <w:rPr>
          <w:rFonts w:eastAsiaTheme="minorHAnsi"/>
          <w:sz w:val="28"/>
          <w:szCs w:val="28"/>
          <w:lang w:eastAsia="en-US"/>
        </w:rPr>
        <w:t>- актуализация сведений об объектах недвижимости на территории города, поступающих из разных информационных систем органов государственной власти с целью устранения несоответствий в базах данных, влияющих на размер начисляемых имущественных налогов;</w:t>
      </w:r>
    </w:p>
    <w:p w:rsidR="00EC24B6" w:rsidRPr="00B14009" w:rsidRDefault="00EC24B6" w:rsidP="00EC24B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14009">
        <w:rPr>
          <w:rFonts w:eastAsiaTheme="minorHAnsi"/>
          <w:sz w:val="28"/>
          <w:szCs w:val="28"/>
          <w:lang w:eastAsia="en-US"/>
        </w:rPr>
        <w:t xml:space="preserve">- </w:t>
      </w:r>
      <w:r w:rsidRPr="00B14009">
        <w:rPr>
          <w:rFonts w:eastAsiaTheme="minorHAnsi"/>
          <w:bCs/>
          <w:sz w:val="28"/>
          <w:szCs w:val="28"/>
          <w:lang w:eastAsia="en-US"/>
        </w:rPr>
        <w:t>продолжение</w:t>
      </w:r>
      <w:r w:rsidRPr="00B14009">
        <w:rPr>
          <w:rFonts w:eastAsiaTheme="minorHAnsi"/>
          <w:sz w:val="28"/>
          <w:szCs w:val="28"/>
          <w:lang w:eastAsia="en-US"/>
        </w:rPr>
        <w:t xml:space="preserve"> межведомственного взаимодействия с государственными органами исполнительной власти в рамках взыскания задолженности по платежам в бюджет</w:t>
      </w:r>
      <w:r w:rsidR="00B32DC8">
        <w:rPr>
          <w:rFonts w:eastAsiaTheme="minorHAnsi"/>
          <w:sz w:val="28"/>
          <w:szCs w:val="28"/>
          <w:lang w:eastAsia="en-US"/>
        </w:rPr>
        <w:t xml:space="preserve"> городского округа</w:t>
      </w:r>
      <w:r w:rsidRPr="00B14009">
        <w:rPr>
          <w:rFonts w:eastAsiaTheme="minorHAnsi"/>
          <w:sz w:val="28"/>
          <w:szCs w:val="28"/>
          <w:lang w:eastAsia="en-US"/>
        </w:rPr>
        <w:t>.</w:t>
      </w:r>
    </w:p>
    <w:p w:rsidR="00B05C71" w:rsidRPr="00B14009" w:rsidRDefault="00EC24B6" w:rsidP="00B05C71">
      <w:pPr>
        <w:pStyle w:val="Style4"/>
        <w:widowControl/>
        <w:ind w:firstLine="709"/>
        <w:jc w:val="both"/>
        <w:rPr>
          <w:rStyle w:val="FontStyle13"/>
          <w:sz w:val="28"/>
          <w:szCs w:val="28"/>
        </w:rPr>
      </w:pPr>
      <w:r w:rsidRPr="00B14009">
        <w:rPr>
          <w:sz w:val="28"/>
          <w:szCs w:val="28"/>
        </w:rPr>
        <w:t>Налоговая политика в городе была ориентирована на реализацию изменений федерального и регионального законодательства и нацелена на</w:t>
      </w:r>
      <w:r w:rsidRPr="00B14009">
        <w:rPr>
          <w:rFonts w:eastAsia="Calibri"/>
          <w:sz w:val="28"/>
          <w:szCs w:val="28"/>
          <w:lang w:eastAsia="en-US"/>
        </w:rPr>
        <w:t xml:space="preserve"> обеспечение бюджетной устойчивости. </w:t>
      </w:r>
      <w:r w:rsidR="00B05C71" w:rsidRPr="00B14009">
        <w:rPr>
          <w:rFonts w:eastAsia="Calibri"/>
          <w:sz w:val="28"/>
          <w:szCs w:val="28"/>
          <w:lang w:eastAsia="en-US"/>
        </w:rPr>
        <w:t xml:space="preserve">В том числе в </w:t>
      </w:r>
      <w:r w:rsidR="00B05C71" w:rsidRPr="00B14009">
        <w:rPr>
          <w:rStyle w:val="FontStyle13"/>
          <w:sz w:val="28"/>
          <w:szCs w:val="28"/>
        </w:rPr>
        <w:t>2021 году:</w:t>
      </w:r>
    </w:p>
    <w:p w:rsidR="00B05C71" w:rsidRPr="00B14009" w:rsidRDefault="00B05C71" w:rsidP="00454491">
      <w:pPr>
        <w:numPr>
          <w:ilvl w:val="0"/>
          <w:numId w:val="10"/>
        </w:numPr>
        <w:tabs>
          <w:tab w:val="clear" w:pos="774"/>
          <w:tab w:val="num" w:pos="0"/>
          <w:tab w:val="num" w:pos="54"/>
          <w:tab w:val="righ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B14009">
        <w:rPr>
          <w:sz w:val="28"/>
          <w:szCs w:val="28"/>
        </w:rPr>
        <w:t xml:space="preserve">увеличивается до 15 % налоговая ставка по налогу на доходы физических лиц в отношении доходов физических лиц, превышающих 5 миллионов рублей за налоговый период с 1 января 2021 года, </w:t>
      </w:r>
    </w:p>
    <w:p w:rsidR="00B05C71" w:rsidRPr="00B14009" w:rsidRDefault="00B05C71" w:rsidP="00454491">
      <w:pPr>
        <w:pStyle w:val="aff3"/>
        <w:numPr>
          <w:ilvl w:val="0"/>
          <w:numId w:val="10"/>
        </w:numPr>
        <w:tabs>
          <w:tab w:val="clear" w:pos="774"/>
          <w:tab w:val="num" w:pos="0"/>
          <w:tab w:val="num" w:pos="54"/>
          <w:tab w:val="right" w:pos="851"/>
        </w:tabs>
        <w:ind w:left="0" w:firstLine="567"/>
        <w:jc w:val="both"/>
        <w:rPr>
          <w:sz w:val="28"/>
          <w:szCs w:val="28"/>
        </w:rPr>
      </w:pPr>
      <w:r w:rsidRPr="00B14009">
        <w:rPr>
          <w:sz w:val="28"/>
          <w:szCs w:val="28"/>
        </w:rPr>
        <w:t>прекращается действие Главы 26.3 «Система налогообложения в виде единого налога на вмененный доход для отдельных видов деятельности» НК РФ с 01.01.2021 года;</w:t>
      </w:r>
    </w:p>
    <w:p w:rsidR="00EC24B6" w:rsidRPr="00B14009" w:rsidRDefault="00B05C71" w:rsidP="00B05C71">
      <w:pPr>
        <w:tabs>
          <w:tab w:val="left" w:pos="709"/>
          <w:tab w:val="left" w:pos="851"/>
        </w:tabs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14009">
        <w:rPr>
          <w:sz w:val="28"/>
          <w:szCs w:val="28"/>
        </w:rPr>
        <w:lastRenderedPageBreak/>
        <w:t xml:space="preserve">- переданы с 1 января 2021 года доходы краевого бюджета от </w:t>
      </w:r>
      <w:proofErr w:type="gramStart"/>
      <w:r w:rsidRPr="00B14009">
        <w:rPr>
          <w:sz w:val="28"/>
          <w:szCs w:val="28"/>
        </w:rPr>
        <w:t>УСН</w:t>
      </w:r>
      <w:proofErr w:type="gramEnd"/>
      <w:r w:rsidRPr="00B14009">
        <w:rPr>
          <w:sz w:val="28"/>
          <w:szCs w:val="28"/>
        </w:rPr>
        <w:t xml:space="preserve"> в том числе минимального налога: в бюджеты городских округов по нормативу 50 % </w:t>
      </w:r>
      <w:bookmarkStart w:id="6" w:name="_GoBack"/>
      <w:bookmarkEnd w:id="6"/>
      <w:r w:rsidRPr="00B14009">
        <w:rPr>
          <w:sz w:val="28"/>
          <w:szCs w:val="28"/>
        </w:rPr>
        <w:t>.</w:t>
      </w:r>
    </w:p>
    <w:p w:rsidR="00EC24B6" w:rsidRPr="00B14009" w:rsidRDefault="00EC24B6" w:rsidP="00284A83">
      <w:pPr>
        <w:pStyle w:val="40"/>
        <w:shd w:val="clear" w:color="auto" w:fill="auto"/>
        <w:spacing w:before="0" w:after="0" w:line="322" w:lineRule="exact"/>
        <w:ind w:left="20" w:firstLine="700"/>
        <w:rPr>
          <w:rFonts w:eastAsiaTheme="minorHAnsi"/>
          <w:sz w:val="28"/>
          <w:szCs w:val="28"/>
          <w:lang w:eastAsia="en-US"/>
        </w:rPr>
      </w:pPr>
    </w:p>
    <w:p w:rsidR="007E6D87" w:rsidRPr="00B14009" w:rsidRDefault="007E6D87" w:rsidP="00DA136D">
      <w:pPr>
        <w:pStyle w:val="2"/>
        <w:numPr>
          <w:ilvl w:val="0"/>
          <w:numId w:val="24"/>
        </w:numPr>
        <w:jc w:val="left"/>
        <w:rPr>
          <w:rFonts w:ascii="Times New Roman" w:hAnsi="Times New Roman"/>
          <w:b w:val="0"/>
          <w:color w:val="auto"/>
          <w:sz w:val="28"/>
          <w:szCs w:val="28"/>
        </w:rPr>
      </w:pPr>
      <w:bookmarkStart w:id="7" w:name="_Toc82694942"/>
      <w:r w:rsidRPr="00B14009">
        <w:rPr>
          <w:rFonts w:ascii="Times New Roman" w:hAnsi="Times New Roman"/>
          <w:b w:val="0"/>
          <w:color w:val="auto"/>
          <w:sz w:val="28"/>
          <w:szCs w:val="28"/>
        </w:rPr>
        <w:t>Основные направления налоговой политики на 20</w:t>
      </w:r>
      <w:r w:rsidR="004A33E2" w:rsidRPr="00B14009">
        <w:rPr>
          <w:rFonts w:ascii="Times New Roman" w:hAnsi="Times New Roman"/>
          <w:b w:val="0"/>
          <w:color w:val="auto"/>
          <w:sz w:val="28"/>
          <w:szCs w:val="28"/>
        </w:rPr>
        <w:t>2</w:t>
      </w:r>
      <w:r w:rsidR="005B1711" w:rsidRPr="00B14009">
        <w:rPr>
          <w:rFonts w:ascii="Times New Roman" w:hAnsi="Times New Roman"/>
          <w:b w:val="0"/>
          <w:color w:val="auto"/>
          <w:sz w:val="28"/>
          <w:szCs w:val="28"/>
        </w:rPr>
        <w:t>2</w:t>
      </w:r>
      <w:r w:rsidRPr="00B14009">
        <w:rPr>
          <w:rFonts w:ascii="Times New Roman" w:hAnsi="Times New Roman"/>
          <w:b w:val="0"/>
          <w:color w:val="auto"/>
          <w:sz w:val="28"/>
          <w:szCs w:val="28"/>
        </w:rPr>
        <w:t xml:space="preserve"> год и плановый период 20</w:t>
      </w:r>
      <w:r w:rsidR="00284A83" w:rsidRPr="00B14009">
        <w:rPr>
          <w:rFonts w:ascii="Times New Roman" w:hAnsi="Times New Roman"/>
          <w:b w:val="0"/>
          <w:color w:val="auto"/>
          <w:sz w:val="28"/>
          <w:szCs w:val="28"/>
        </w:rPr>
        <w:t>2</w:t>
      </w:r>
      <w:r w:rsidR="005B1711" w:rsidRPr="00B14009">
        <w:rPr>
          <w:rFonts w:ascii="Times New Roman" w:hAnsi="Times New Roman"/>
          <w:b w:val="0"/>
          <w:color w:val="auto"/>
          <w:sz w:val="28"/>
          <w:szCs w:val="28"/>
        </w:rPr>
        <w:t>3</w:t>
      </w:r>
      <w:r w:rsidRPr="00B14009">
        <w:rPr>
          <w:rFonts w:ascii="Times New Roman" w:hAnsi="Times New Roman"/>
          <w:b w:val="0"/>
          <w:color w:val="auto"/>
          <w:sz w:val="28"/>
          <w:szCs w:val="28"/>
        </w:rPr>
        <w:t xml:space="preserve"> и 20</w:t>
      </w:r>
      <w:r w:rsidR="000F205A" w:rsidRPr="00B14009">
        <w:rPr>
          <w:rFonts w:ascii="Times New Roman" w:hAnsi="Times New Roman"/>
          <w:b w:val="0"/>
          <w:color w:val="auto"/>
          <w:sz w:val="28"/>
          <w:szCs w:val="28"/>
        </w:rPr>
        <w:t>2</w:t>
      </w:r>
      <w:r w:rsidR="005B1711" w:rsidRPr="00B14009">
        <w:rPr>
          <w:rFonts w:ascii="Times New Roman" w:hAnsi="Times New Roman"/>
          <w:b w:val="0"/>
          <w:color w:val="auto"/>
          <w:sz w:val="28"/>
          <w:szCs w:val="28"/>
        </w:rPr>
        <w:t>4</w:t>
      </w:r>
      <w:r w:rsidRPr="00B14009">
        <w:rPr>
          <w:rFonts w:ascii="Times New Roman" w:hAnsi="Times New Roman"/>
          <w:b w:val="0"/>
          <w:color w:val="auto"/>
          <w:sz w:val="28"/>
          <w:szCs w:val="28"/>
        </w:rPr>
        <w:t xml:space="preserve"> годов</w:t>
      </w:r>
      <w:bookmarkEnd w:id="7"/>
    </w:p>
    <w:p w:rsidR="00F102F4" w:rsidRPr="00B14009" w:rsidRDefault="00F102F4" w:rsidP="00F102F4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B14009">
        <w:rPr>
          <w:sz w:val="28"/>
          <w:szCs w:val="28"/>
        </w:rPr>
        <w:t xml:space="preserve">Налоговая политика на 2022 год и на плановый период 2023 и 2024 годов в области доходов бюджета городского округа отражает преемственность </w:t>
      </w:r>
      <w:r w:rsidR="00B05C71" w:rsidRPr="00B14009">
        <w:rPr>
          <w:sz w:val="28"/>
          <w:szCs w:val="28"/>
        </w:rPr>
        <w:t>ранее поставленных</w:t>
      </w:r>
      <w:r w:rsidRPr="00B14009">
        <w:rPr>
          <w:sz w:val="28"/>
          <w:szCs w:val="28"/>
        </w:rPr>
        <w:t xml:space="preserve"> целей и задач и направлена  на сохранение и развитие  налоговой базы в сложившихся экономических условиях  с учетом консервативной  оценки доходного потенциала, с учетом рисков, связанных с последствиями  распространения эпидемии </w:t>
      </w:r>
      <w:proofErr w:type="spellStart"/>
      <w:r w:rsidRPr="00B14009">
        <w:rPr>
          <w:sz w:val="28"/>
          <w:szCs w:val="28"/>
        </w:rPr>
        <w:t>коронавируса</w:t>
      </w:r>
      <w:proofErr w:type="spellEnd"/>
      <w:r w:rsidRPr="00B14009">
        <w:rPr>
          <w:sz w:val="28"/>
          <w:szCs w:val="28"/>
        </w:rPr>
        <w:t>, своевременного реагирования  на принимаемые  государством меры, направленные</w:t>
      </w:r>
      <w:proofErr w:type="gramEnd"/>
      <w:r w:rsidRPr="00B14009">
        <w:rPr>
          <w:sz w:val="28"/>
          <w:szCs w:val="28"/>
        </w:rPr>
        <w:t xml:space="preserve"> на поддержку отдельных отраслей экономики и изменения порядка  налогового администрирования, переносов сроков уплаты    и налоговые «льготы и отсрочки».  </w:t>
      </w:r>
    </w:p>
    <w:p w:rsidR="003F47EE" w:rsidRPr="00B14009" w:rsidRDefault="003F47EE" w:rsidP="003F47EE">
      <w:pPr>
        <w:pStyle w:val="40"/>
        <w:shd w:val="clear" w:color="auto" w:fill="auto"/>
        <w:spacing w:before="0" w:after="0" w:line="322" w:lineRule="exact"/>
        <w:ind w:right="20" w:firstLine="720"/>
        <w:rPr>
          <w:sz w:val="28"/>
          <w:szCs w:val="28"/>
        </w:rPr>
      </w:pPr>
      <w:r w:rsidRPr="00B14009">
        <w:rPr>
          <w:color w:val="000000"/>
          <w:sz w:val="28"/>
          <w:szCs w:val="28"/>
        </w:rPr>
        <w:t xml:space="preserve">В трехлетней перспективе будет продолжена работа по укреплению доходной базы бюджета </w:t>
      </w:r>
      <w:r w:rsidR="00D621A6" w:rsidRPr="00B14009">
        <w:rPr>
          <w:color w:val="000000"/>
          <w:sz w:val="28"/>
          <w:szCs w:val="28"/>
        </w:rPr>
        <w:t>городского округа</w:t>
      </w:r>
      <w:r w:rsidRPr="00B14009">
        <w:rPr>
          <w:color w:val="000000"/>
          <w:sz w:val="28"/>
          <w:szCs w:val="28"/>
        </w:rPr>
        <w:t xml:space="preserve"> за счет наращивания стабильных доходных источников и мобилизации в бюджет имеющихся резервов.</w:t>
      </w:r>
    </w:p>
    <w:p w:rsidR="003F47EE" w:rsidRPr="00B14009" w:rsidRDefault="003F47EE" w:rsidP="003F47EE">
      <w:pPr>
        <w:pStyle w:val="40"/>
        <w:shd w:val="clear" w:color="auto" w:fill="auto"/>
        <w:spacing w:before="0" w:after="0" w:line="322" w:lineRule="exact"/>
        <w:ind w:firstLine="720"/>
        <w:rPr>
          <w:sz w:val="28"/>
          <w:szCs w:val="28"/>
        </w:rPr>
      </w:pPr>
      <w:r w:rsidRPr="00B14009">
        <w:rPr>
          <w:color w:val="000000"/>
          <w:sz w:val="28"/>
          <w:szCs w:val="28"/>
        </w:rPr>
        <w:t>Рост бюджетных поступлений планируется достичь за счет:</w:t>
      </w:r>
    </w:p>
    <w:p w:rsidR="003F47EE" w:rsidRPr="00B14009" w:rsidRDefault="003F47EE" w:rsidP="003F47EE">
      <w:pPr>
        <w:pStyle w:val="40"/>
        <w:numPr>
          <w:ilvl w:val="0"/>
          <w:numId w:val="15"/>
        </w:numPr>
        <w:shd w:val="clear" w:color="auto" w:fill="auto"/>
        <w:tabs>
          <w:tab w:val="left" w:pos="924"/>
        </w:tabs>
        <w:spacing w:before="0" w:after="0" w:line="322" w:lineRule="exact"/>
        <w:ind w:right="20" w:firstLine="720"/>
        <w:rPr>
          <w:sz w:val="28"/>
          <w:szCs w:val="28"/>
        </w:rPr>
      </w:pPr>
      <w:r w:rsidRPr="00B14009">
        <w:rPr>
          <w:color w:val="000000"/>
          <w:sz w:val="28"/>
          <w:szCs w:val="28"/>
        </w:rPr>
        <w:t>создания благоприятных условий для расширения производства, новых рабочих мест, инвестиционной и инновационной активности;</w:t>
      </w:r>
    </w:p>
    <w:p w:rsidR="003F47EE" w:rsidRPr="00B14009" w:rsidRDefault="003F47EE" w:rsidP="003F47EE">
      <w:pPr>
        <w:pStyle w:val="40"/>
        <w:numPr>
          <w:ilvl w:val="0"/>
          <w:numId w:val="15"/>
        </w:numPr>
        <w:shd w:val="clear" w:color="auto" w:fill="auto"/>
        <w:tabs>
          <w:tab w:val="left" w:pos="924"/>
        </w:tabs>
        <w:spacing w:before="0" w:after="0" w:line="322" w:lineRule="exact"/>
        <w:ind w:right="20" w:firstLine="720"/>
        <w:rPr>
          <w:sz w:val="28"/>
          <w:szCs w:val="28"/>
        </w:rPr>
      </w:pPr>
      <w:r w:rsidRPr="00B14009">
        <w:rPr>
          <w:color w:val="000000"/>
          <w:sz w:val="28"/>
          <w:szCs w:val="28"/>
        </w:rPr>
        <w:t>осуществление содействия среднему и малому бизнесу для развития предпринимательской деятельности;</w:t>
      </w:r>
    </w:p>
    <w:p w:rsidR="003F47EE" w:rsidRPr="00B14009" w:rsidRDefault="003F47EE" w:rsidP="003F47EE">
      <w:pPr>
        <w:pStyle w:val="40"/>
        <w:numPr>
          <w:ilvl w:val="0"/>
          <w:numId w:val="15"/>
        </w:numPr>
        <w:shd w:val="clear" w:color="auto" w:fill="auto"/>
        <w:tabs>
          <w:tab w:val="left" w:pos="924"/>
        </w:tabs>
        <w:spacing w:before="0" w:after="0" w:line="322" w:lineRule="exact"/>
        <w:ind w:right="20" w:firstLine="720"/>
        <w:rPr>
          <w:sz w:val="28"/>
          <w:szCs w:val="28"/>
        </w:rPr>
      </w:pPr>
      <w:r w:rsidRPr="00B14009">
        <w:rPr>
          <w:color w:val="000000"/>
          <w:sz w:val="28"/>
          <w:szCs w:val="28"/>
        </w:rPr>
        <w:t>выявления и пресечения схем минимизации налогов, совершенствования методов контроля легализации "теневой" заработной платы;</w:t>
      </w:r>
    </w:p>
    <w:p w:rsidR="003F47EE" w:rsidRPr="00B14009" w:rsidRDefault="003F47EE" w:rsidP="003F47EE">
      <w:pPr>
        <w:pStyle w:val="40"/>
        <w:numPr>
          <w:ilvl w:val="0"/>
          <w:numId w:val="15"/>
        </w:numPr>
        <w:shd w:val="clear" w:color="auto" w:fill="auto"/>
        <w:tabs>
          <w:tab w:val="left" w:pos="924"/>
        </w:tabs>
        <w:spacing w:before="0" w:after="0" w:line="322" w:lineRule="exact"/>
        <w:ind w:right="20" w:firstLine="720"/>
        <w:rPr>
          <w:sz w:val="28"/>
          <w:szCs w:val="28"/>
        </w:rPr>
      </w:pPr>
      <w:r w:rsidRPr="00B14009">
        <w:rPr>
          <w:color w:val="000000"/>
          <w:sz w:val="28"/>
          <w:szCs w:val="28"/>
        </w:rPr>
        <w:t>расширения налоговой базы по имущественным налогам путем выявления и включения в налогооблагаемую базу недвижимого имущества и земельных участков, которые до настоящего времени не зарегистрированы;</w:t>
      </w:r>
    </w:p>
    <w:p w:rsidR="003F47EE" w:rsidRPr="00B14009" w:rsidRDefault="003F47EE" w:rsidP="003F47EE">
      <w:pPr>
        <w:pStyle w:val="40"/>
        <w:numPr>
          <w:ilvl w:val="0"/>
          <w:numId w:val="15"/>
        </w:numPr>
        <w:shd w:val="clear" w:color="auto" w:fill="auto"/>
        <w:tabs>
          <w:tab w:val="left" w:pos="924"/>
        </w:tabs>
        <w:spacing w:before="0" w:after="0" w:line="322" w:lineRule="exact"/>
        <w:ind w:right="20" w:firstLine="720"/>
        <w:rPr>
          <w:sz w:val="28"/>
          <w:szCs w:val="28"/>
        </w:rPr>
      </w:pPr>
      <w:r w:rsidRPr="00B14009">
        <w:rPr>
          <w:color w:val="000000"/>
          <w:sz w:val="28"/>
          <w:szCs w:val="28"/>
        </w:rPr>
        <w:t>совершенствования методов налогового администрирования, повышения уровня ответственности главных администраторов доходов за выполнение плановых показателей поступления доходов в  бюджет;</w:t>
      </w:r>
    </w:p>
    <w:p w:rsidR="003F47EE" w:rsidRPr="00B14009" w:rsidRDefault="003F47EE" w:rsidP="003F47EE">
      <w:pPr>
        <w:pStyle w:val="40"/>
        <w:numPr>
          <w:ilvl w:val="0"/>
          <w:numId w:val="15"/>
        </w:numPr>
        <w:shd w:val="clear" w:color="auto" w:fill="auto"/>
        <w:tabs>
          <w:tab w:val="left" w:pos="1173"/>
        </w:tabs>
        <w:spacing w:before="0" w:after="0" w:line="322" w:lineRule="exact"/>
        <w:ind w:right="20" w:firstLine="720"/>
        <w:rPr>
          <w:sz w:val="28"/>
          <w:szCs w:val="28"/>
        </w:rPr>
      </w:pPr>
      <w:r w:rsidRPr="00B14009">
        <w:rPr>
          <w:color w:val="000000"/>
          <w:sz w:val="28"/>
          <w:szCs w:val="28"/>
        </w:rPr>
        <w:t>проведения оценки социальной и бюджетной эффективности установленных на местном уровне налоговых расходов;</w:t>
      </w:r>
    </w:p>
    <w:p w:rsidR="003F47EE" w:rsidRPr="00B14009" w:rsidRDefault="003F47EE" w:rsidP="003F47EE">
      <w:pPr>
        <w:pStyle w:val="40"/>
        <w:numPr>
          <w:ilvl w:val="0"/>
          <w:numId w:val="15"/>
        </w:numPr>
        <w:shd w:val="clear" w:color="auto" w:fill="auto"/>
        <w:tabs>
          <w:tab w:val="left" w:pos="924"/>
        </w:tabs>
        <w:spacing w:before="0" w:after="0" w:line="322" w:lineRule="exact"/>
        <w:ind w:firstLine="720"/>
        <w:rPr>
          <w:sz w:val="28"/>
          <w:szCs w:val="28"/>
        </w:rPr>
      </w:pPr>
      <w:r w:rsidRPr="00B14009">
        <w:rPr>
          <w:color w:val="000000"/>
          <w:sz w:val="28"/>
          <w:szCs w:val="28"/>
        </w:rPr>
        <w:t>совершенствования управления муниципальной собственностью.</w:t>
      </w:r>
    </w:p>
    <w:p w:rsidR="00F3638B" w:rsidRPr="00B14009" w:rsidRDefault="00F3638B" w:rsidP="00D11B1D">
      <w:pPr>
        <w:jc w:val="both"/>
        <w:rPr>
          <w:sz w:val="28"/>
          <w:szCs w:val="28"/>
        </w:rPr>
      </w:pPr>
      <w:r w:rsidRPr="00B14009">
        <w:rPr>
          <w:sz w:val="28"/>
          <w:szCs w:val="28"/>
        </w:rPr>
        <w:t>Налоговая политика городского округа города</w:t>
      </w:r>
      <w:r w:rsidRPr="00B14009">
        <w:rPr>
          <w:rFonts w:eastAsia="Calibri"/>
          <w:sz w:val="28"/>
          <w:szCs w:val="28"/>
          <w:lang w:eastAsia="en-US"/>
        </w:rPr>
        <w:t xml:space="preserve"> Назарово</w:t>
      </w:r>
      <w:r w:rsidRPr="00B14009">
        <w:rPr>
          <w:sz w:val="28"/>
          <w:szCs w:val="28"/>
        </w:rPr>
        <w:t xml:space="preserve"> в среднесрочной перспективе будет соответствовать приоритетам федеральной и региональной налоговой политики.</w:t>
      </w:r>
    </w:p>
    <w:sectPr w:rsidR="00F3638B" w:rsidRPr="00B14009" w:rsidSect="00B82027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4AD3" w:rsidRDefault="00284AD3">
      <w:r>
        <w:separator/>
      </w:r>
    </w:p>
  </w:endnote>
  <w:endnote w:type="continuationSeparator" w:id="1">
    <w:p w:rsidR="00284AD3" w:rsidRDefault="00284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AD3" w:rsidRDefault="00BE56E3" w:rsidP="00292E2C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84AD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84AD3" w:rsidRDefault="00284AD3" w:rsidP="00CE5677">
    <w:pPr>
      <w:pStyle w:val="af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AD3" w:rsidRDefault="00BE56E3" w:rsidP="00292E2C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84AD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B7772">
      <w:rPr>
        <w:rStyle w:val="a6"/>
        <w:noProof/>
      </w:rPr>
      <w:t>9</w:t>
    </w:r>
    <w:r>
      <w:rPr>
        <w:rStyle w:val="a6"/>
      </w:rPr>
      <w:fldChar w:fldCharType="end"/>
    </w:r>
  </w:p>
  <w:p w:rsidR="00284AD3" w:rsidRDefault="00284AD3" w:rsidP="00CE5677">
    <w:pPr>
      <w:pStyle w:val="aff1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4AD3" w:rsidRDefault="00284AD3">
      <w:r>
        <w:separator/>
      </w:r>
    </w:p>
  </w:footnote>
  <w:footnote w:type="continuationSeparator" w:id="1">
    <w:p w:rsidR="00284AD3" w:rsidRDefault="00284A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AD3" w:rsidRDefault="00BE56E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84AD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84AD3" w:rsidRDefault="00284AD3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AD3" w:rsidRDefault="00284AD3">
    <w:pPr>
      <w:pStyle w:val="a5"/>
      <w:framePr w:wrap="around" w:vAnchor="text" w:hAnchor="margin" w:xAlign="right" w:y="1"/>
      <w:rPr>
        <w:rStyle w:val="a6"/>
      </w:rPr>
    </w:pPr>
  </w:p>
  <w:p w:rsidR="00284AD3" w:rsidRDefault="00284AD3" w:rsidP="00CE5677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A3723"/>
    <w:multiLevelType w:val="multilevel"/>
    <w:tmpl w:val="065E89F8"/>
    <w:lvl w:ilvl="0">
      <w:start w:val="202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525D10"/>
    <w:multiLevelType w:val="hybridMultilevel"/>
    <w:tmpl w:val="EBFE1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865D7"/>
    <w:multiLevelType w:val="hybridMultilevel"/>
    <w:tmpl w:val="7D5CD0CA"/>
    <w:lvl w:ilvl="0" w:tplc="4490A48A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">
    <w:nsid w:val="103C7A79"/>
    <w:multiLevelType w:val="hybridMultilevel"/>
    <w:tmpl w:val="5AB683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776C53"/>
    <w:multiLevelType w:val="hybridMultilevel"/>
    <w:tmpl w:val="F64AFEB8"/>
    <w:lvl w:ilvl="0" w:tplc="F3DCD9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A43DA1"/>
    <w:multiLevelType w:val="multilevel"/>
    <w:tmpl w:val="30C420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061669"/>
    <w:multiLevelType w:val="hybridMultilevel"/>
    <w:tmpl w:val="C47667F4"/>
    <w:lvl w:ilvl="0" w:tplc="0AE8CEC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A5246F1"/>
    <w:multiLevelType w:val="hybridMultilevel"/>
    <w:tmpl w:val="8898B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2176FA"/>
    <w:multiLevelType w:val="hybridMultilevel"/>
    <w:tmpl w:val="6FFA6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08195E"/>
    <w:multiLevelType w:val="multilevel"/>
    <w:tmpl w:val="BB982E8A"/>
    <w:lvl w:ilvl="0">
      <w:start w:val="2020"/>
      <w:numFmt w:val="decimal"/>
      <w:lvlText w:val="02.0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A445F0"/>
    <w:multiLevelType w:val="hybridMultilevel"/>
    <w:tmpl w:val="7BDAF0B2"/>
    <w:lvl w:ilvl="0" w:tplc="4490A48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42A33185"/>
    <w:multiLevelType w:val="hybridMultilevel"/>
    <w:tmpl w:val="CDFE02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40E0059"/>
    <w:multiLevelType w:val="multilevel"/>
    <w:tmpl w:val="FFD41A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EAB364E"/>
    <w:multiLevelType w:val="hybridMultilevel"/>
    <w:tmpl w:val="321EFE2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>
    <w:nsid w:val="53F112B6"/>
    <w:multiLevelType w:val="hybridMultilevel"/>
    <w:tmpl w:val="DEFAA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E048D1"/>
    <w:multiLevelType w:val="hybridMultilevel"/>
    <w:tmpl w:val="81728428"/>
    <w:lvl w:ilvl="0" w:tplc="DF24E9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775B62"/>
    <w:multiLevelType w:val="hybridMultilevel"/>
    <w:tmpl w:val="FFE0C47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>
    <w:nsid w:val="5A466735"/>
    <w:multiLevelType w:val="hybridMultilevel"/>
    <w:tmpl w:val="2C041188"/>
    <w:lvl w:ilvl="0" w:tplc="6F0490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6C7A49"/>
    <w:multiLevelType w:val="hybridMultilevel"/>
    <w:tmpl w:val="0AA84F60"/>
    <w:lvl w:ilvl="0" w:tplc="0018E2F8">
      <w:start w:val="1"/>
      <w:numFmt w:val="bullet"/>
      <w:lvlText w:val=""/>
      <w:lvlJc w:val="left"/>
      <w:pPr>
        <w:tabs>
          <w:tab w:val="num" w:pos="774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68BF2730"/>
    <w:multiLevelType w:val="multilevel"/>
    <w:tmpl w:val="348EA5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9BE59A5"/>
    <w:multiLevelType w:val="hybridMultilevel"/>
    <w:tmpl w:val="663A28D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>
    <w:nsid w:val="6A66099F"/>
    <w:multiLevelType w:val="multilevel"/>
    <w:tmpl w:val="A1501E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7746D8C"/>
    <w:multiLevelType w:val="hybridMultilevel"/>
    <w:tmpl w:val="6A523F1A"/>
    <w:lvl w:ilvl="0" w:tplc="041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23">
    <w:nsid w:val="7E2C2795"/>
    <w:multiLevelType w:val="hybridMultilevel"/>
    <w:tmpl w:val="97F2AE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216DF5"/>
    <w:multiLevelType w:val="hybridMultilevel"/>
    <w:tmpl w:val="5134A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3"/>
  </w:num>
  <w:num w:numId="3">
    <w:abstractNumId w:val="22"/>
  </w:num>
  <w:num w:numId="4">
    <w:abstractNumId w:val="11"/>
  </w:num>
  <w:num w:numId="5">
    <w:abstractNumId w:val="14"/>
  </w:num>
  <w:num w:numId="6">
    <w:abstractNumId w:val="24"/>
  </w:num>
  <w:num w:numId="7">
    <w:abstractNumId w:val="8"/>
  </w:num>
  <w:num w:numId="8">
    <w:abstractNumId w:val="1"/>
  </w:num>
  <w:num w:numId="9">
    <w:abstractNumId w:val="7"/>
  </w:num>
  <w:num w:numId="10">
    <w:abstractNumId w:val="18"/>
  </w:num>
  <w:num w:numId="11">
    <w:abstractNumId w:val="4"/>
  </w:num>
  <w:num w:numId="12">
    <w:abstractNumId w:val="20"/>
  </w:num>
  <w:num w:numId="13">
    <w:abstractNumId w:val="16"/>
  </w:num>
  <w:num w:numId="14">
    <w:abstractNumId w:val="13"/>
  </w:num>
  <w:num w:numId="15">
    <w:abstractNumId w:val="12"/>
  </w:num>
  <w:num w:numId="16">
    <w:abstractNumId w:val="19"/>
  </w:num>
  <w:num w:numId="17">
    <w:abstractNumId w:val="5"/>
  </w:num>
  <w:num w:numId="18">
    <w:abstractNumId w:val="2"/>
  </w:num>
  <w:num w:numId="19">
    <w:abstractNumId w:val="10"/>
  </w:num>
  <w:num w:numId="20">
    <w:abstractNumId w:val="0"/>
  </w:num>
  <w:num w:numId="21">
    <w:abstractNumId w:val="9"/>
  </w:num>
  <w:num w:numId="22">
    <w:abstractNumId w:val="17"/>
  </w:num>
  <w:num w:numId="23">
    <w:abstractNumId w:val="15"/>
  </w:num>
  <w:num w:numId="24">
    <w:abstractNumId w:val="6"/>
  </w:num>
  <w:num w:numId="25">
    <w:abstractNumId w:val="2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378A"/>
    <w:rsid w:val="00000A02"/>
    <w:rsid w:val="00001237"/>
    <w:rsid w:val="00001A19"/>
    <w:rsid w:val="000068CC"/>
    <w:rsid w:val="000070FE"/>
    <w:rsid w:val="000076AF"/>
    <w:rsid w:val="00010F81"/>
    <w:rsid w:val="000148EB"/>
    <w:rsid w:val="0001567B"/>
    <w:rsid w:val="00020C00"/>
    <w:rsid w:val="00027494"/>
    <w:rsid w:val="00032A63"/>
    <w:rsid w:val="000478E5"/>
    <w:rsid w:val="00051656"/>
    <w:rsid w:val="0005389A"/>
    <w:rsid w:val="000672D7"/>
    <w:rsid w:val="00070629"/>
    <w:rsid w:val="000748A7"/>
    <w:rsid w:val="00075DEB"/>
    <w:rsid w:val="000875A0"/>
    <w:rsid w:val="000913B5"/>
    <w:rsid w:val="0009530E"/>
    <w:rsid w:val="000A6C1E"/>
    <w:rsid w:val="000B543D"/>
    <w:rsid w:val="000B6DD1"/>
    <w:rsid w:val="000C5D26"/>
    <w:rsid w:val="000D0D4B"/>
    <w:rsid w:val="000D2D2F"/>
    <w:rsid w:val="000D7603"/>
    <w:rsid w:val="000E1921"/>
    <w:rsid w:val="000E7606"/>
    <w:rsid w:val="000F1A96"/>
    <w:rsid w:val="000F205A"/>
    <w:rsid w:val="000F7ADA"/>
    <w:rsid w:val="001030BE"/>
    <w:rsid w:val="00110586"/>
    <w:rsid w:val="00115784"/>
    <w:rsid w:val="0011620B"/>
    <w:rsid w:val="00117951"/>
    <w:rsid w:val="00122C62"/>
    <w:rsid w:val="001464BE"/>
    <w:rsid w:val="0015250C"/>
    <w:rsid w:val="00162F8F"/>
    <w:rsid w:val="001817D4"/>
    <w:rsid w:val="0018780D"/>
    <w:rsid w:val="001A0F32"/>
    <w:rsid w:val="001A1AB1"/>
    <w:rsid w:val="001A2A2E"/>
    <w:rsid w:val="001A4767"/>
    <w:rsid w:val="001A52AF"/>
    <w:rsid w:val="001A5F1B"/>
    <w:rsid w:val="001A7279"/>
    <w:rsid w:val="001A7503"/>
    <w:rsid w:val="001B01A1"/>
    <w:rsid w:val="001B21B0"/>
    <w:rsid w:val="001C2335"/>
    <w:rsid w:val="001C2BDE"/>
    <w:rsid w:val="001C3DE6"/>
    <w:rsid w:val="001C4A59"/>
    <w:rsid w:val="001C500B"/>
    <w:rsid w:val="001D187B"/>
    <w:rsid w:val="001D281D"/>
    <w:rsid w:val="001E3407"/>
    <w:rsid w:val="001E6BDD"/>
    <w:rsid w:val="001F479E"/>
    <w:rsid w:val="001F6046"/>
    <w:rsid w:val="001F6304"/>
    <w:rsid w:val="001F73DA"/>
    <w:rsid w:val="001F7628"/>
    <w:rsid w:val="00202752"/>
    <w:rsid w:val="00204CF8"/>
    <w:rsid w:val="00205DB6"/>
    <w:rsid w:val="00210017"/>
    <w:rsid w:val="00212687"/>
    <w:rsid w:val="002148E4"/>
    <w:rsid w:val="00216E60"/>
    <w:rsid w:val="002216B1"/>
    <w:rsid w:val="002221C1"/>
    <w:rsid w:val="0022265D"/>
    <w:rsid w:val="00240537"/>
    <w:rsid w:val="0024099C"/>
    <w:rsid w:val="00241C16"/>
    <w:rsid w:val="0025527A"/>
    <w:rsid w:val="00262159"/>
    <w:rsid w:val="00265A25"/>
    <w:rsid w:val="0027132B"/>
    <w:rsid w:val="00277868"/>
    <w:rsid w:val="00277C7D"/>
    <w:rsid w:val="00280686"/>
    <w:rsid w:val="00281A62"/>
    <w:rsid w:val="00284A83"/>
    <w:rsid w:val="00284AD3"/>
    <w:rsid w:val="00285BB1"/>
    <w:rsid w:val="00292E2C"/>
    <w:rsid w:val="00293BEF"/>
    <w:rsid w:val="00295B03"/>
    <w:rsid w:val="0029671C"/>
    <w:rsid w:val="002A4E68"/>
    <w:rsid w:val="002B384F"/>
    <w:rsid w:val="002B46C7"/>
    <w:rsid w:val="002D0281"/>
    <w:rsid w:val="002D16BE"/>
    <w:rsid w:val="002D258B"/>
    <w:rsid w:val="002D76F3"/>
    <w:rsid w:val="002E04F5"/>
    <w:rsid w:val="002E38FE"/>
    <w:rsid w:val="002E70BB"/>
    <w:rsid w:val="002F1275"/>
    <w:rsid w:val="002F3413"/>
    <w:rsid w:val="00305717"/>
    <w:rsid w:val="00311ABF"/>
    <w:rsid w:val="003202B2"/>
    <w:rsid w:val="003218DD"/>
    <w:rsid w:val="00325A83"/>
    <w:rsid w:val="00330310"/>
    <w:rsid w:val="00331149"/>
    <w:rsid w:val="00334ADF"/>
    <w:rsid w:val="003462C8"/>
    <w:rsid w:val="0036465C"/>
    <w:rsid w:val="0038510F"/>
    <w:rsid w:val="00385D76"/>
    <w:rsid w:val="00386A2D"/>
    <w:rsid w:val="003943F6"/>
    <w:rsid w:val="00397E87"/>
    <w:rsid w:val="003A02D7"/>
    <w:rsid w:val="003A2E42"/>
    <w:rsid w:val="003A5E14"/>
    <w:rsid w:val="003C0CC9"/>
    <w:rsid w:val="003C2F57"/>
    <w:rsid w:val="003C3F37"/>
    <w:rsid w:val="003C5D3C"/>
    <w:rsid w:val="003C72F2"/>
    <w:rsid w:val="003D0B2D"/>
    <w:rsid w:val="003D0BE7"/>
    <w:rsid w:val="003E5815"/>
    <w:rsid w:val="003E6725"/>
    <w:rsid w:val="003F38A8"/>
    <w:rsid w:val="003F47EE"/>
    <w:rsid w:val="003F4C52"/>
    <w:rsid w:val="00400F29"/>
    <w:rsid w:val="004030B4"/>
    <w:rsid w:val="00404C5B"/>
    <w:rsid w:val="00417CD3"/>
    <w:rsid w:val="00425393"/>
    <w:rsid w:val="004254B2"/>
    <w:rsid w:val="004261F3"/>
    <w:rsid w:val="004370EB"/>
    <w:rsid w:val="00444D62"/>
    <w:rsid w:val="00445615"/>
    <w:rsid w:val="00452229"/>
    <w:rsid w:val="00454491"/>
    <w:rsid w:val="004556B9"/>
    <w:rsid w:val="00457557"/>
    <w:rsid w:val="00457A22"/>
    <w:rsid w:val="004646BF"/>
    <w:rsid w:val="0046794A"/>
    <w:rsid w:val="004712E8"/>
    <w:rsid w:val="00471FB5"/>
    <w:rsid w:val="0049233F"/>
    <w:rsid w:val="004A1260"/>
    <w:rsid w:val="004A1DEC"/>
    <w:rsid w:val="004A2173"/>
    <w:rsid w:val="004A33E2"/>
    <w:rsid w:val="004B7679"/>
    <w:rsid w:val="004C47ED"/>
    <w:rsid w:val="004D0C57"/>
    <w:rsid w:val="004D0FD6"/>
    <w:rsid w:val="004D1DFD"/>
    <w:rsid w:val="004E27B4"/>
    <w:rsid w:val="004F1F01"/>
    <w:rsid w:val="004F4BC8"/>
    <w:rsid w:val="00510060"/>
    <w:rsid w:val="00510F4F"/>
    <w:rsid w:val="00522433"/>
    <w:rsid w:val="00526DD5"/>
    <w:rsid w:val="00527C28"/>
    <w:rsid w:val="005333C5"/>
    <w:rsid w:val="00554032"/>
    <w:rsid w:val="00565083"/>
    <w:rsid w:val="005665AC"/>
    <w:rsid w:val="00567560"/>
    <w:rsid w:val="00571F3C"/>
    <w:rsid w:val="0057260D"/>
    <w:rsid w:val="00576190"/>
    <w:rsid w:val="00590197"/>
    <w:rsid w:val="00591291"/>
    <w:rsid w:val="00592D58"/>
    <w:rsid w:val="005A127C"/>
    <w:rsid w:val="005A3551"/>
    <w:rsid w:val="005A35A4"/>
    <w:rsid w:val="005A7573"/>
    <w:rsid w:val="005B1711"/>
    <w:rsid w:val="005B721B"/>
    <w:rsid w:val="005B770B"/>
    <w:rsid w:val="005C3A8A"/>
    <w:rsid w:val="005C6C26"/>
    <w:rsid w:val="005C6DFF"/>
    <w:rsid w:val="005D1F80"/>
    <w:rsid w:val="005D406C"/>
    <w:rsid w:val="005D67C4"/>
    <w:rsid w:val="005E3D05"/>
    <w:rsid w:val="005F3BE6"/>
    <w:rsid w:val="005F5F2F"/>
    <w:rsid w:val="005F74F9"/>
    <w:rsid w:val="00601D45"/>
    <w:rsid w:val="006059B2"/>
    <w:rsid w:val="00611423"/>
    <w:rsid w:val="006124E1"/>
    <w:rsid w:val="00614DDE"/>
    <w:rsid w:val="00616D37"/>
    <w:rsid w:val="00623C20"/>
    <w:rsid w:val="006247F7"/>
    <w:rsid w:val="00625A4B"/>
    <w:rsid w:val="00626E5B"/>
    <w:rsid w:val="006307DB"/>
    <w:rsid w:val="00640A03"/>
    <w:rsid w:val="006448CB"/>
    <w:rsid w:val="006465EA"/>
    <w:rsid w:val="0066668E"/>
    <w:rsid w:val="00670388"/>
    <w:rsid w:val="00674B51"/>
    <w:rsid w:val="00674F7F"/>
    <w:rsid w:val="00676270"/>
    <w:rsid w:val="00676D35"/>
    <w:rsid w:val="006815BF"/>
    <w:rsid w:val="00682D34"/>
    <w:rsid w:val="00685C30"/>
    <w:rsid w:val="006E01D2"/>
    <w:rsid w:val="006E1583"/>
    <w:rsid w:val="006E3566"/>
    <w:rsid w:val="006F13FC"/>
    <w:rsid w:val="006F4679"/>
    <w:rsid w:val="006F5A02"/>
    <w:rsid w:val="006F726E"/>
    <w:rsid w:val="00700EEC"/>
    <w:rsid w:val="007023A0"/>
    <w:rsid w:val="00713BF4"/>
    <w:rsid w:val="00713C88"/>
    <w:rsid w:val="00714E86"/>
    <w:rsid w:val="0073070C"/>
    <w:rsid w:val="00732288"/>
    <w:rsid w:val="007444AA"/>
    <w:rsid w:val="00745B5B"/>
    <w:rsid w:val="00746871"/>
    <w:rsid w:val="00747B68"/>
    <w:rsid w:val="00751240"/>
    <w:rsid w:val="00754411"/>
    <w:rsid w:val="00757740"/>
    <w:rsid w:val="0076064B"/>
    <w:rsid w:val="00764DAC"/>
    <w:rsid w:val="007661CE"/>
    <w:rsid w:val="007730C6"/>
    <w:rsid w:val="007742EB"/>
    <w:rsid w:val="00781700"/>
    <w:rsid w:val="00794BB7"/>
    <w:rsid w:val="007A2BCD"/>
    <w:rsid w:val="007A304E"/>
    <w:rsid w:val="007A4110"/>
    <w:rsid w:val="007A6C7D"/>
    <w:rsid w:val="007B3A75"/>
    <w:rsid w:val="007B5727"/>
    <w:rsid w:val="007D1EFA"/>
    <w:rsid w:val="007E6D87"/>
    <w:rsid w:val="007E7CCE"/>
    <w:rsid w:val="007F2604"/>
    <w:rsid w:val="007F740D"/>
    <w:rsid w:val="008002BA"/>
    <w:rsid w:val="0080166F"/>
    <w:rsid w:val="00802F84"/>
    <w:rsid w:val="00803951"/>
    <w:rsid w:val="008152A7"/>
    <w:rsid w:val="0082165E"/>
    <w:rsid w:val="00833468"/>
    <w:rsid w:val="00837630"/>
    <w:rsid w:val="0084037D"/>
    <w:rsid w:val="00842127"/>
    <w:rsid w:val="0084533F"/>
    <w:rsid w:val="00851119"/>
    <w:rsid w:val="00851D1E"/>
    <w:rsid w:val="00851EC9"/>
    <w:rsid w:val="008607CE"/>
    <w:rsid w:val="008631A6"/>
    <w:rsid w:val="00863224"/>
    <w:rsid w:val="00864D36"/>
    <w:rsid w:val="008679A6"/>
    <w:rsid w:val="00873CC6"/>
    <w:rsid w:val="00876C3E"/>
    <w:rsid w:val="00885D8E"/>
    <w:rsid w:val="0088678D"/>
    <w:rsid w:val="00894691"/>
    <w:rsid w:val="00895E69"/>
    <w:rsid w:val="008A1F20"/>
    <w:rsid w:val="008A2313"/>
    <w:rsid w:val="008A243C"/>
    <w:rsid w:val="008B01A1"/>
    <w:rsid w:val="008B7772"/>
    <w:rsid w:val="008B77FB"/>
    <w:rsid w:val="008C07A0"/>
    <w:rsid w:val="008C1DD2"/>
    <w:rsid w:val="008C2CE4"/>
    <w:rsid w:val="008E0611"/>
    <w:rsid w:val="008E1352"/>
    <w:rsid w:val="008E3982"/>
    <w:rsid w:val="008E47AE"/>
    <w:rsid w:val="008F1572"/>
    <w:rsid w:val="008F3967"/>
    <w:rsid w:val="008F72B1"/>
    <w:rsid w:val="00900ED1"/>
    <w:rsid w:val="009029A2"/>
    <w:rsid w:val="00903B70"/>
    <w:rsid w:val="00904E4B"/>
    <w:rsid w:val="009137D7"/>
    <w:rsid w:val="009257E2"/>
    <w:rsid w:val="00934858"/>
    <w:rsid w:val="00941230"/>
    <w:rsid w:val="00950189"/>
    <w:rsid w:val="0095749D"/>
    <w:rsid w:val="00957AB6"/>
    <w:rsid w:val="009605E0"/>
    <w:rsid w:val="00962E90"/>
    <w:rsid w:val="00982C35"/>
    <w:rsid w:val="00983715"/>
    <w:rsid w:val="009942DB"/>
    <w:rsid w:val="00994948"/>
    <w:rsid w:val="009A484D"/>
    <w:rsid w:val="009B2A78"/>
    <w:rsid w:val="009C01D3"/>
    <w:rsid w:val="009C076B"/>
    <w:rsid w:val="009C1458"/>
    <w:rsid w:val="009D3108"/>
    <w:rsid w:val="009E0561"/>
    <w:rsid w:val="009E0D87"/>
    <w:rsid w:val="009E1986"/>
    <w:rsid w:val="009E67A7"/>
    <w:rsid w:val="009F05AE"/>
    <w:rsid w:val="009F3363"/>
    <w:rsid w:val="009F6903"/>
    <w:rsid w:val="00A1685C"/>
    <w:rsid w:val="00A20C49"/>
    <w:rsid w:val="00A210EF"/>
    <w:rsid w:val="00A262CB"/>
    <w:rsid w:val="00A30073"/>
    <w:rsid w:val="00A31E5D"/>
    <w:rsid w:val="00A33BE1"/>
    <w:rsid w:val="00A41120"/>
    <w:rsid w:val="00A4138F"/>
    <w:rsid w:val="00A464F2"/>
    <w:rsid w:val="00A47E28"/>
    <w:rsid w:val="00A57642"/>
    <w:rsid w:val="00A6023D"/>
    <w:rsid w:val="00A61716"/>
    <w:rsid w:val="00A65334"/>
    <w:rsid w:val="00A6535C"/>
    <w:rsid w:val="00A7440E"/>
    <w:rsid w:val="00A74851"/>
    <w:rsid w:val="00A83F7B"/>
    <w:rsid w:val="00A86FE6"/>
    <w:rsid w:val="00A877E3"/>
    <w:rsid w:val="00A9229C"/>
    <w:rsid w:val="00A96997"/>
    <w:rsid w:val="00AA1861"/>
    <w:rsid w:val="00AA490C"/>
    <w:rsid w:val="00AB09AC"/>
    <w:rsid w:val="00AB7C9B"/>
    <w:rsid w:val="00AC0FF8"/>
    <w:rsid w:val="00AC5D77"/>
    <w:rsid w:val="00AD0B88"/>
    <w:rsid w:val="00AD4D2C"/>
    <w:rsid w:val="00AE5D97"/>
    <w:rsid w:val="00AE7B56"/>
    <w:rsid w:val="00AF2B01"/>
    <w:rsid w:val="00AF3036"/>
    <w:rsid w:val="00AF4033"/>
    <w:rsid w:val="00AF41A3"/>
    <w:rsid w:val="00AF5170"/>
    <w:rsid w:val="00AF5779"/>
    <w:rsid w:val="00AF577C"/>
    <w:rsid w:val="00B03DB9"/>
    <w:rsid w:val="00B05C71"/>
    <w:rsid w:val="00B06D6F"/>
    <w:rsid w:val="00B076C3"/>
    <w:rsid w:val="00B1309E"/>
    <w:rsid w:val="00B13F82"/>
    <w:rsid w:val="00B14009"/>
    <w:rsid w:val="00B154B1"/>
    <w:rsid w:val="00B159A4"/>
    <w:rsid w:val="00B17B63"/>
    <w:rsid w:val="00B23CE0"/>
    <w:rsid w:val="00B3101C"/>
    <w:rsid w:val="00B32DC8"/>
    <w:rsid w:val="00B47D94"/>
    <w:rsid w:val="00B502C6"/>
    <w:rsid w:val="00B52F8D"/>
    <w:rsid w:val="00B62765"/>
    <w:rsid w:val="00B64BC9"/>
    <w:rsid w:val="00B663BA"/>
    <w:rsid w:val="00B6654D"/>
    <w:rsid w:val="00B728C5"/>
    <w:rsid w:val="00B81580"/>
    <w:rsid w:val="00B82027"/>
    <w:rsid w:val="00B9059C"/>
    <w:rsid w:val="00B91266"/>
    <w:rsid w:val="00B9178E"/>
    <w:rsid w:val="00B972F9"/>
    <w:rsid w:val="00BA4C1B"/>
    <w:rsid w:val="00BA5853"/>
    <w:rsid w:val="00BB1617"/>
    <w:rsid w:val="00BB1C59"/>
    <w:rsid w:val="00BB3153"/>
    <w:rsid w:val="00BC533D"/>
    <w:rsid w:val="00BD1709"/>
    <w:rsid w:val="00BD347E"/>
    <w:rsid w:val="00BD59E9"/>
    <w:rsid w:val="00BD7EDB"/>
    <w:rsid w:val="00BE4511"/>
    <w:rsid w:val="00BE56E3"/>
    <w:rsid w:val="00BF2ABF"/>
    <w:rsid w:val="00BF2E8B"/>
    <w:rsid w:val="00BF5AAB"/>
    <w:rsid w:val="00C002BD"/>
    <w:rsid w:val="00C0250E"/>
    <w:rsid w:val="00C05443"/>
    <w:rsid w:val="00C105D2"/>
    <w:rsid w:val="00C1420F"/>
    <w:rsid w:val="00C15088"/>
    <w:rsid w:val="00C172A8"/>
    <w:rsid w:val="00C278ED"/>
    <w:rsid w:val="00C33968"/>
    <w:rsid w:val="00C33D32"/>
    <w:rsid w:val="00C359DD"/>
    <w:rsid w:val="00C360CD"/>
    <w:rsid w:val="00C36BB9"/>
    <w:rsid w:val="00C36BC5"/>
    <w:rsid w:val="00C37521"/>
    <w:rsid w:val="00C47687"/>
    <w:rsid w:val="00C51193"/>
    <w:rsid w:val="00C52C11"/>
    <w:rsid w:val="00C650C2"/>
    <w:rsid w:val="00C65135"/>
    <w:rsid w:val="00C65E46"/>
    <w:rsid w:val="00C7073D"/>
    <w:rsid w:val="00C72443"/>
    <w:rsid w:val="00C737C0"/>
    <w:rsid w:val="00C73E83"/>
    <w:rsid w:val="00C8057F"/>
    <w:rsid w:val="00C80677"/>
    <w:rsid w:val="00C84F55"/>
    <w:rsid w:val="00C85755"/>
    <w:rsid w:val="00C927EE"/>
    <w:rsid w:val="00C95C2E"/>
    <w:rsid w:val="00C97AE0"/>
    <w:rsid w:val="00CA62DD"/>
    <w:rsid w:val="00CB0A14"/>
    <w:rsid w:val="00CB332B"/>
    <w:rsid w:val="00CB731B"/>
    <w:rsid w:val="00CC1012"/>
    <w:rsid w:val="00CC6591"/>
    <w:rsid w:val="00CD057C"/>
    <w:rsid w:val="00CE378A"/>
    <w:rsid w:val="00CE395C"/>
    <w:rsid w:val="00CE5677"/>
    <w:rsid w:val="00CF0E1E"/>
    <w:rsid w:val="00CF16B4"/>
    <w:rsid w:val="00CF2B52"/>
    <w:rsid w:val="00CF3769"/>
    <w:rsid w:val="00CF3ABE"/>
    <w:rsid w:val="00CF7E36"/>
    <w:rsid w:val="00D0024F"/>
    <w:rsid w:val="00D01F2D"/>
    <w:rsid w:val="00D02034"/>
    <w:rsid w:val="00D06D84"/>
    <w:rsid w:val="00D11B1D"/>
    <w:rsid w:val="00D147E5"/>
    <w:rsid w:val="00D21CAE"/>
    <w:rsid w:val="00D2732C"/>
    <w:rsid w:val="00D339E8"/>
    <w:rsid w:val="00D3788B"/>
    <w:rsid w:val="00D37B7E"/>
    <w:rsid w:val="00D40F12"/>
    <w:rsid w:val="00D44905"/>
    <w:rsid w:val="00D60A7D"/>
    <w:rsid w:val="00D621A6"/>
    <w:rsid w:val="00D67DFF"/>
    <w:rsid w:val="00D701E9"/>
    <w:rsid w:val="00D7652E"/>
    <w:rsid w:val="00D81952"/>
    <w:rsid w:val="00D822FA"/>
    <w:rsid w:val="00D95B6B"/>
    <w:rsid w:val="00D970DF"/>
    <w:rsid w:val="00DA136D"/>
    <w:rsid w:val="00DB7095"/>
    <w:rsid w:val="00DC1D91"/>
    <w:rsid w:val="00DC5F3D"/>
    <w:rsid w:val="00DC6594"/>
    <w:rsid w:val="00DC68DD"/>
    <w:rsid w:val="00DC6B45"/>
    <w:rsid w:val="00DD0895"/>
    <w:rsid w:val="00DD4DE3"/>
    <w:rsid w:val="00DD5A60"/>
    <w:rsid w:val="00DE08FD"/>
    <w:rsid w:val="00DE1905"/>
    <w:rsid w:val="00DE4B0C"/>
    <w:rsid w:val="00DF2DD8"/>
    <w:rsid w:val="00E001BC"/>
    <w:rsid w:val="00E0037A"/>
    <w:rsid w:val="00E00802"/>
    <w:rsid w:val="00E02E95"/>
    <w:rsid w:val="00E05E36"/>
    <w:rsid w:val="00E0603B"/>
    <w:rsid w:val="00E077D4"/>
    <w:rsid w:val="00E1035B"/>
    <w:rsid w:val="00E11376"/>
    <w:rsid w:val="00E17AD8"/>
    <w:rsid w:val="00E32255"/>
    <w:rsid w:val="00E323A2"/>
    <w:rsid w:val="00E362D4"/>
    <w:rsid w:val="00E40715"/>
    <w:rsid w:val="00E4264D"/>
    <w:rsid w:val="00E54491"/>
    <w:rsid w:val="00E5533D"/>
    <w:rsid w:val="00E6127E"/>
    <w:rsid w:val="00E6681C"/>
    <w:rsid w:val="00E66BCB"/>
    <w:rsid w:val="00E672A6"/>
    <w:rsid w:val="00E709BB"/>
    <w:rsid w:val="00E71EEF"/>
    <w:rsid w:val="00E73C2A"/>
    <w:rsid w:val="00E823D9"/>
    <w:rsid w:val="00E873EF"/>
    <w:rsid w:val="00E94E3C"/>
    <w:rsid w:val="00EA22E1"/>
    <w:rsid w:val="00EA388E"/>
    <w:rsid w:val="00EA50E4"/>
    <w:rsid w:val="00EB5932"/>
    <w:rsid w:val="00EB5E02"/>
    <w:rsid w:val="00EC24B6"/>
    <w:rsid w:val="00EC3BC1"/>
    <w:rsid w:val="00EC4F7F"/>
    <w:rsid w:val="00ED1897"/>
    <w:rsid w:val="00ED1C36"/>
    <w:rsid w:val="00ED1CA1"/>
    <w:rsid w:val="00ED4B52"/>
    <w:rsid w:val="00ED6512"/>
    <w:rsid w:val="00EE0787"/>
    <w:rsid w:val="00EE0C59"/>
    <w:rsid w:val="00EE3A08"/>
    <w:rsid w:val="00EE5348"/>
    <w:rsid w:val="00EF2A8F"/>
    <w:rsid w:val="00EF5A13"/>
    <w:rsid w:val="00F00D57"/>
    <w:rsid w:val="00F1000E"/>
    <w:rsid w:val="00F102F4"/>
    <w:rsid w:val="00F1496C"/>
    <w:rsid w:val="00F1545E"/>
    <w:rsid w:val="00F16653"/>
    <w:rsid w:val="00F1751D"/>
    <w:rsid w:val="00F21450"/>
    <w:rsid w:val="00F21ADE"/>
    <w:rsid w:val="00F31528"/>
    <w:rsid w:val="00F36346"/>
    <w:rsid w:val="00F3638B"/>
    <w:rsid w:val="00F44BFC"/>
    <w:rsid w:val="00F44D6D"/>
    <w:rsid w:val="00F45EE0"/>
    <w:rsid w:val="00F46E03"/>
    <w:rsid w:val="00F4733E"/>
    <w:rsid w:val="00F56000"/>
    <w:rsid w:val="00F57785"/>
    <w:rsid w:val="00F64E29"/>
    <w:rsid w:val="00F66C3C"/>
    <w:rsid w:val="00F67B83"/>
    <w:rsid w:val="00F82671"/>
    <w:rsid w:val="00F85679"/>
    <w:rsid w:val="00F857EF"/>
    <w:rsid w:val="00F87EE8"/>
    <w:rsid w:val="00F87FA2"/>
    <w:rsid w:val="00F97B7E"/>
    <w:rsid w:val="00FA0A3D"/>
    <w:rsid w:val="00FA4F2B"/>
    <w:rsid w:val="00FB3E43"/>
    <w:rsid w:val="00FD3AF3"/>
    <w:rsid w:val="00FE7953"/>
    <w:rsid w:val="00FF63CE"/>
    <w:rsid w:val="00FF7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433"/>
    <w:rPr>
      <w:sz w:val="24"/>
      <w:szCs w:val="24"/>
    </w:rPr>
  </w:style>
  <w:style w:type="paragraph" w:styleId="1">
    <w:name w:val="heading 1"/>
    <w:basedOn w:val="a"/>
    <w:next w:val="a"/>
    <w:qFormat/>
    <w:rsid w:val="0052243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1"/>
    <w:next w:val="a"/>
    <w:qFormat/>
    <w:rsid w:val="00522433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1"/>
    </w:pPr>
    <w:rPr>
      <w:rFonts w:cs="Times New Roman"/>
      <w:color w:val="000080"/>
      <w:kern w:val="0"/>
      <w:sz w:val="20"/>
      <w:szCs w:val="20"/>
    </w:rPr>
  </w:style>
  <w:style w:type="paragraph" w:styleId="3">
    <w:name w:val="heading 3"/>
    <w:basedOn w:val="2"/>
    <w:next w:val="a"/>
    <w:qFormat/>
    <w:rsid w:val="00522433"/>
    <w:pPr>
      <w:outlineLvl w:val="2"/>
    </w:pPr>
  </w:style>
  <w:style w:type="paragraph" w:styleId="4">
    <w:name w:val="heading 4"/>
    <w:basedOn w:val="3"/>
    <w:next w:val="a"/>
    <w:qFormat/>
    <w:rsid w:val="00522433"/>
    <w:pPr>
      <w:outlineLvl w:val="3"/>
    </w:pPr>
  </w:style>
  <w:style w:type="paragraph" w:styleId="5">
    <w:name w:val="heading 5"/>
    <w:basedOn w:val="a"/>
    <w:next w:val="a"/>
    <w:qFormat/>
    <w:rsid w:val="00522433"/>
    <w:pPr>
      <w:keepNext/>
      <w:spacing w:line="360" w:lineRule="auto"/>
      <w:jc w:val="center"/>
      <w:outlineLvl w:val="4"/>
    </w:pPr>
    <w:rPr>
      <w:b/>
      <w:sz w:val="20"/>
      <w:szCs w:val="28"/>
    </w:rPr>
  </w:style>
  <w:style w:type="paragraph" w:styleId="6">
    <w:name w:val="heading 6"/>
    <w:basedOn w:val="a"/>
    <w:next w:val="a"/>
    <w:qFormat/>
    <w:rsid w:val="0052243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22433"/>
    <w:pPr>
      <w:jc w:val="both"/>
    </w:pPr>
    <w:rPr>
      <w:rFonts w:ascii="Arial" w:hAnsi="Arial" w:cs="Arial"/>
      <w:color w:val="000000"/>
      <w:szCs w:val="20"/>
    </w:rPr>
  </w:style>
  <w:style w:type="paragraph" w:styleId="a4">
    <w:name w:val="Normal (Web)"/>
    <w:basedOn w:val="a"/>
    <w:uiPriority w:val="99"/>
    <w:rsid w:val="00522433"/>
    <w:pPr>
      <w:spacing w:before="100" w:beforeAutospacing="1" w:after="100" w:afterAutospacing="1"/>
    </w:pPr>
    <w:rPr>
      <w:color w:val="000000"/>
    </w:rPr>
  </w:style>
  <w:style w:type="paragraph" w:styleId="a5">
    <w:name w:val="header"/>
    <w:basedOn w:val="a"/>
    <w:rsid w:val="0052243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22433"/>
  </w:style>
  <w:style w:type="paragraph" w:styleId="20">
    <w:name w:val="Body Text Indent 2"/>
    <w:basedOn w:val="a"/>
    <w:rsid w:val="00522433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5224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Основной текст с отступом 21"/>
    <w:basedOn w:val="a"/>
    <w:rsid w:val="00522433"/>
    <w:pPr>
      <w:spacing w:before="120"/>
      <w:ind w:firstLine="709"/>
      <w:jc w:val="both"/>
    </w:pPr>
    <w:rPr>
      <w:sz w:val="26"/>
      <w:szCs w:val="20"/>
    </w:rPr>
  </w:style>
  <w:style w:type="character" w:customStyle="1" w:styleId="a7">
    <w:name w:val="Цветовое выделение"/>
    <w:rsid w:val="00522433"/>
    <w:rPr>
      <w:b/>
      <w:bCs/>
      <w:color w:val="000080"/>
      <w:sz w:val="20"/>
      <w:szCs w:val="20"/>
    </w:rPr>
  </w:style>
  <w:style w:type="character" w:customStyle="1" w:styleId="a8">
    <w:name w:val="Гипертекстовая ссылка"/>
    <w:basedOn w:val="a7"/>
    <w:rsid w:val="00522433"/>
    <w:rPr>
      <w:b/>
      <w:bCs/>
      <w:color w:val="008000"/>
      <w:sz w:val="20"/>
      <w:szCs w:val="20"/>
      <w:u w:val="single"/>
    </w:rPr>
  </w:style>
  <w:style w:type="paragraph" w:customStyle="1" w:styleId="a9">
    <w:name w:val="Заголовок статьи"/>
    <w:basedOn w:val="a"/>
    <w:next w:val="a"/>
    <w:rsid w:val="00522433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a">
    <w:name w:val="Текст (лев. подпись)"/>
    <w:basedOn w:val="a"/>
    <w:next w:val="a"/>
    <w:rsid w:val="00522433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b">
    <w:name w:val="Колонтитул (левый)"/>
    <w:basedOn w:val="aa"/>
    <w:next w:val="a"/>
    <w:rsid w:val="00522433"/>
    <w:rPr>
      <w:sz w:val="14"/>
      <w:szCs w:val="14"/>
    </w:rPr>
  </w:style>
  <w:style w:type="paragraph" w:customStyle="1" w:styleId="ac">
    <w:name w:val="Текст (прав. подпись)"/>
    <w:basedOn w:val="a"/>
    <w:next w:val="a"/>
    <w:rsid w:val="00522433"/>
    <w:pPr>
      <w:widowControl w:val="0"/>
      <w:autoSpaceDE w:val="0"/>
      <w:autoSpaceDN w:val="0"/>
      <w:adjustRightInd w:val="0"/>
      <w:jc w:val="right"/>
    </w:pPr>
    <w:rPr>
      <w:rFonts w:ascii="Arial" w:hAnsi="Arial"/>
      <w:sz w:val="20"/>
      <w:szCs w:val="20"/>
    </w:rPr>
  </w:style>
  <w:style w:type="paragraph" w:customStyle="1" w:styleId="ad">
    <w:name w:val="Колонтитул (правый)"/>
    <w:basedOn w:val="ac"/>
    <w:next w:val="a"/>
    <w:rsid w:val="00522433"/>
    <w:rPr>
      <w:sz w:val="14"/>
      <w:szCs w:val="14"/>
    </w:rPr>
  </w:style>
  <w:style w:type="paragraph" w:customStyle="1" w:styleId="ae">
    <w:name w:val="Комментарий"/>
    <w:basedOn w:val="a"/>
    <w:next w:val="a"/>
    <w:rsid w:val="00522433"/>
    <w:pPr>
      <w:widowControl w:val="0"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">
    <w:name w:val="Комментарий пользователя"/>
    <w:basedOn w:val="ae"/>
    <w:next w:val="a"/>
    <w:rsid w:val="00522433"/>
    <w:pPr>
      <w:jc w:val="left"/>
    </w:pPr>
    <w:rPr>
      <w:color w:val="000080"/>
    </w:rPr>
  </w:style>
  <w:style w:type="character" w:customStyle="1" w:styleId="af0">
    <w:name w:val="Найденные слова"/>
    <w:basedOn w:val="a7"/>
    <w:rsid w:val="00522433"/>
    <w:rPr>
      <w:b/>
      <w:bCs/>
      <w:color w:val="000080"/>
      <w:sz w:val="20"/>
      <w:szCs w:val="20"/>
    </w:rPr>
  </w:style>
  <w:style w:type="character" w:customStyle="1" w:styleId="af1">
    <w:name w:val="Не вступил в силу"/>
    <w:basedOn w:val="a7"/>
    <w:rsid w:val="00522433"/>
    <w:rPr>
      <w:b/>
      <w:bCs/>
      <w:color w:val="008080"/>
      <w:sz w:val="20"/>
      <w:szCs w:val="20"/>
    </w:rPr>
  </w:style>
  <w:style w:type="paragraph" w:customStyle="1" w:styleId="af2">
    <w:name w:val="Таблицы (моноширинный)"/>
    <w:basedOn w:val="a"/>
    <w:next w:val="a"/>
    <w:rsid w:val="0052243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3">
    <w:name w:val="Оглавление"/>
    <w:basedOn w:val="af2"/>
    <w:next w:val="a"/>
    <w:rsid w:val="00522433"/>
    <w:pPr>
      <w:ind w:left="140"/>
    </w:pPr>
  </w:style>
  <w:style w:type="paragraph" w:customStyle="1" w:styleId="af4">
    <w:name w:val="Основное меню"/>
    <w:basedOn w:val="a"/>
    <w:next w:val="a"/>
    <w:rsid w:val="00522433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18"/>
      <w:szCs w:val="18"/>
    </w:rPr>
  </w:style>
  <w:style w:type="paragraph" w:customStyle="1" w:styleId="af5">
    <w:name w:val="Переменная часть"/>
    <w:basedOn w:val="af4"/>
    <w:next w:val="a"/>
    <w:rsid w:val="00522433"/>
  </w:style>
  <w:style w:type="paragraph" w:customStyle="1" w:styleId="af6">
    <w:name w:val="Постоянная часть"/>
    <w:basedOn w:val="af4"/>
    <w:next w:val="a"/>
    <w:rsid w:val="00522433"/>
    <w:rPr>
      <w:b/>
      <w:bCs/>
      <w:u w:val="single"/>
    </w:rPr>
  </w:style>
  <w:style w:type="paragraph" w:customStyle="1" w:styleId="af7">
    <w:name w:val="Прижатый влево"/>
    <w:basedOn w:val="a"/>
    <w:next w:val="a"/>
    <w:rsid w:val="00522433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f8">
    <w:name w:val="Продолжение ссылки"/>
    <w:basedOn w:val="a8"/>
    <w:rsid w:val="00522433"/>
    <w:rPr>
      <w:b/>
      <w:bCs/>
      <w:color w:val="008000"/>
      <w:sz w:val="20"/>
      <w:szCs w:val="20"/>
      <w:u w:val="single"/>
    </w:rPr>
  </w:style>
  <w:style w:type="paragraph" w:customStyle="1" w:styleId="af9">
    <w:name w:val="Словарная статья"/>
    <w:basedOn w:val="a"/>
    <w:next w:val="a"/>
    <w:rsid w:val="00522433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customStyle="1" w:styleId="afa">
    <w:name w:val="Текст (справка)"/>
    <w:basedOn w:val="a"/>
    <w:next w:val="a"/>
    <w:rsid w:val="00522433"/>
    <w:pPr>
      <w:widowControl w:val="0"/>
      <w:autoSpaceDE w:val="0"/>
      <w:autoSpaceDN w:val="0"/>
      <w:adjustRightInd w:val="0"/>
      <w:ind w:left="170" w:right="170"/>
    </w:pPr>
    <w:rPr>
      <w:rFonts w:ascii="Arial" w:hAnsi="Arial"/>
      <w:sz w:val="20"/>
      <w:szCs w:val="20"/>
    </w:rPr>
  </w:style>
  <w:style w:type="character" w:customStyle="1" w:styleId="afb">
    <w:name w:val="Утратил силу"/>
    <w:basedOn w:val="a7"/>
    <w:rsid w:val="00522433"/>
    <w:rPr>
      <w:b/>
      <w:bCs/>
      <w:strike/>
      <w:color w:val="808000"/>
      <w:sz w:val="20"/>
      <w:szCs w:val="20"/>
    </w:rPr>
  </w:style>
  <w:style w:type="paragraph" w:styleId="afc">
    <w:name w:val="Balloon Text"/>
    <w:basedOn w:val="a"/>
    <w:semiHidden/>
    <w:rsid w:val="00522433"/>
    <w:pPr>
      <w:widowControl w:val="0"/>
      <w:autoSpaceDE w:val="0"/>
      <w:autoSpaceDN w:val="0"/>
      <w:adjustRightInd w:val="0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hl21">
    <w:name w:val="hl21"/>
    <w:basedOn w:val="a0"/>
    <w:rsid w:val="00522433"/>
    <w:rPr>
      <w:b/>
      <w:bCs/>
      <w:sz w:val="24"/>
      <w:szCs w:val="24"/>
    </w:rPr>
  </w:style>
  <w:style w:type="paragraph" w:styleId="afd">
    <w:name w:val="Body Text Indent"/>
    <w:basedOn w:val="a"/>
    <w:rsid w:val="00522433"/>
    <w:pPr>
      <w:ind w:firstLine="708"/>
      <w:jc w:val="both"/>
    </w:pPr>
  </w:style>
  <w:style w:type="paragraph" w:styleId="22">
    <w:name w:val="Body Text 2"/>
    <w:basedOn w:val="a"/>
    <w:rsid w:val="00522433"/>
    <w:pPr>
      <w:spacing w:line="360" w:lineRule="auto"/>
      <w:jc w:val="both"/>
    </w:pPr>
    <w:rPr>
      <w:b/>
      <w:sz w:val="20"/>
      <w:szCs w:val="28"/>
    </w:rPr>
  </w:style>
  <w:style w:type="paragraph" w:styleId="30">
    <w:name w:val="Body Text 3"/>
    <w:basedOn w:val="a"/>
    <w:rsid w:val="00522433"/>
    <w:pPr>
      <w:jc w:val="both"/>
    </w:pPr>
  </w:style>
  <w:style w:type="paragraph" w:styleId="31">
    <w:name w:val="Body Text Indent 3"/>
    <w:basedOn w:val="a"/>
    <w:rsid w:val="00522433"/>
    <w:pPr>
      <w:ind w:right="21" w:firstLine="450"/>
      <w:jc w:val="both"/>
    </w:pPr>
    <w:rPr>
      <w:sz w:val="26"/>
      <w:szCs w:val="26"/>
    </w:rPr>
  </w:style>
  <w:style w:type="paragraph" w:customStyle="1" w:styleId="afe">
    <w:name w:val="Основной"/>
    <w:basedOn w:val="a"/>
    <w:rsid w:val="00522433"/>
    <w:pPr>
      <w:spacing w:after="20" w:line="360" w:lineRule="auto"/>
      <w:ind w:firstLine="709"/>
      <w:jc w:val="both"/>
    </w:pPr>
    <w:rPr>
      <w:sz w:val="28"/>
      <w:szCs w:val="20"/>
    </w:rPr>
  </w:style>
  <w:style w:type="paragraph" w:styleId="aff">
    <w:name w:val="Block Text"/>
    <w:basedOn w:val="a"/>
    <w:rsid w:val="00522433"/>
    <w:pPr>
      <w:spacing w:line="360" w:lineRule="auto"/>
      <w:ind w:left="1440" w:right="-272" w:hanging="731"/>
      <w:jc w:val="both"/>
    </w:pPr>
    <w:rPr>
      <w:szCs w:val="26"/>
    </w:rPr>
  </w:style>
  <w:style w:type="paragraph" w:customStyle="1" w:styleId="ConsPlusNonformat">
    <w:name w:val="ConsPlusNonformat"/>
    <w:uiPriority w:val="99"/>
    <w:rsid w:val="008E39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Абзац списка1"/>
    <w:basedOn w:val="a"/>
    <w:qFormat/>
    <w:rsid w:val="00B502C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Знак Знак1 Знак"/>
    <w:basedOn w:val="a"/>
    <w:rsid w:val="0075441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"/>
    <w:basedOn w:val="a"/>
    <w:rsid w:val="005C6C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scrRUSTxtStyleText">
    <w:name w:val="defscr_RUS_TxtStyleText"/>
    <w:basedOn w:val="a"/>
    <w:rsid w:val="00444D62"/>
    <w:pPr>
      <w:widowControl w:val="0"/>
      <w:spacing w:before="120"/>
      <w:ind w:firstLine="425"/>
      <w:jc w:val="both"/>
    </w:pPr>
    <w:rPr>
      <w:noProof/>
      <w:color w:val="000000"/>
      <w:szCs w:val="20"/>
    </w:rPr>
  </w:style>
  <w:style w:type="paragraph" w:styleId="aff1">
    <w:name w:val="footer"/>
    <w:basedOn w:val="a"/>
    <w:rsid w:val="00CE5677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36465C"/>
  </w:style>
  <w:style w:type="character" w:styleId="aff2">
    <w:name w:val="Hyperlink"/>
    <w:basedOn w:val="a0"/>
    <w:uiPriority w:val="99"/>
    <w:rsid w:val="0036465C"/>
    <w:rPr>
      <w:color w:val="0000FF"/>
      <w:u w:val="single"/>
    </w:rPr>
  </w:style>
  <w:style w:type="paragraph" w:customStyle="1" w:styleId="ConsNormal">
    <w:name w:val="ConsNormal"/>
    <w:rsid w:val="008A23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3">
    <w:name w:val="List Paragraph"/>
    <w:basedOn w:val="a"/>
    <w:link w:val="aff4"/>
    <w:uiPriority w:val="34"/>
    <w:qFormat/>
    <w:rsid w:val="00AB7C9B"/>
    <w:pPr>
      <w:ind w:left="720"/>
      <w:contextualSpacing/>
    </w:pPr>
  </w:style>
  <w:style w:type="paragraph" w:styleId="aff5">
    <w:name w:val="No Spacing"/>
    <w:uiPriority w:val="1"/>
    <w:qFormat/>
    <w:rsid w:val="002E38FE"/>
    <w:rPr>
      <w:rFonts w:asciiTheme="minorHAnsi" w:eastAsiaTheme="minorEastAsia" w:hAnsiTheme="minorHAnsi" w:cstheme="minorBidi"/>
      <w:sz w:val="22"/>
      <w:szCs w:val="22"/>
    </w:rPr>
  </w:style>
  <w:style w:type="paragraph" w:styleId="aff6">
    <w:name w:val="TOC Heading"/>
    <w:basedOn w:val="1"/>
    <w:next w:val="a"/>
    <w:uiPriority w:val="39"/>
    <w:unhideWhenUsed/>
    <w:qFormat/>
    <w:rsid w:val="002E38FE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23">
    <w:name w:val="toc 2"/>
    <w:basedOn w:val="a"/>
    <w:next w:val="a"/>
    <w:autoRedefine/>
    <w:uiPriority w:val="39"/>
    <w:unhideWhenUsed/>
    <w:qFormat/>
    <w:rsid w:val="00DA136D"/>
    <w:pPr>
      <w:tabs>
        <w:tab w:val="left" w:pos="440"/>
        <w:tab w:val="right" w:leader="dot" w:pos="9344"/>
      </w:tabs>
      <w:spacing w:after="100" w:line="276" w:lineRule="auto"/>
    </w:pPr>
    <w:rPr>
      <w:rFonts w:eastAsiaTheme="minorEastAsia"/>
      <w:sz w:val="26"/>
      <w:szCs w:val="26"/>
      <w:lang w:eastAsia="en-US"/>
    </w:rPr>
  </w:style>
  <w:style w:type="paragraph" w:styleId="12">
    <w:name w:val="toc 1"/>
    <w:basedOn w:val="a"/>
    <w:next w:val="a"/>
    <w:autoRedefine/>
    <w:uiPriority w:val="39"/>
    <w:unhideWhenUsed/>
    <w:qFormat/>
    <w:rsid w:val="002E38FE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32">
    <w:name w:val="toc 3"/>
    <w:basedOn w:val="a"/>
    <w:next w:val="a"/>
    <w:autoRedefine/>
    <w:uiPriority w:val="39"/>
    <w:unhideWhenUsed/>
    <w:qFormat/>
    <w:rsid w:val="002E38FE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p11">
    <w:name w:val="p11"/>
    <w:basedOn w:val="a"/>
    <w:rsid w:val="00C002BD"/>
    <w:pPr>
      <w:spacing w:before="100" w:beforeAutospacing="1" w:after="100" w:afterAutospacing="1"/>
    </w:pPr>
  </w:style>
  <w:style w:type="paragraph" w:customStyle="1" w:styleId="Default">
    <w:name w:val="Default"/>
    <w:rsid w:val="00EB593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D147E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ConsPlusNormal0">
    <w:name w:val="ConsPlusNormal Знак"/>
    <w:link w:val="ConsPlusNormal"/>
    <w:locked/>
    <w:rsid w:val="00BB3153"/>
    <w:rPr>
      <w:rFonts w:ascii="Arial" w:hAnsi="Arial" w:cs="Arial"/>
    </w:rPr>
  </w:style>
  <w:style w:type="paragraph" w:customStyle="1" w:styleId="aff7">
    <w:name w:val="Абзац_пост"/>
    <w:basedOn w:val="a"/>
    <w:link w:val="aff8"/>
    <w:rsid w:val="00E71EEF"/>
    <w:pPr>
      <w:spacing w:before="120"/>
      <w:ind w:firstLine="720"/>
      <w:jc w:val="both"/>
    </w:pPr>
    <w:rPr>
      <w:sz w:val="26"/>
    </w:rPr>
  </w:style>
  <w:style w:type="character" w:customStyle="1" w:styleId="aff8">
    <w:name w:val="Абзац_пост Знак"/>
    <w:link w:val="aff7"/>
    <w:rsid w:val="00E71EEF"/>
    <w:rPr>
      <w:sz w:val="26"/>
      <w:szCs w:val="24"/>
    </w:rPr>
  </w:style>
  <w:style w:type="character" w:customStyle="1" w:styleId="aff9">
    <w:name w:val="Основной текст_"/>
    <w:basedOn w:val="a0"/>
    <w:link w:val="40"/>
    <w:rsid w:val="00EE0787"/>
    <w:rPr>
      <w:spacing w:val="1"/>
      <w:sz w:val="25"/>
      <w:szCs w:val="25"/>
      <w:shd w:val="clear" w:color="auto" w:fill="FFFFFF"/>
    </w:rPr>
  </w:style>
  <w:style w:type="character" w:customStyle="1" w:styleId="13">
    <w:name w:val="Основной текст1"/>
    <w:basedOn w:val="aff9"/>
    <w:rsid w:val="00EE0787"/>
    <w:rPr>
      <w:color w:val="000000"/>
      <w:spacing w:val="1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customStyle="1" w:styleId="40">
    <w:name w:val="Основной текст4"/>
    <w:basedOn w:val="a"/>
    <w:link w:val="aff9"/>
    <w:rsid w:val="00EE0787"/>
    <w:pPr>
      <w:widowControl w:val="0"/>
      <w:shd w:val="clear" w:color="auto" w:fill="FFFFFF"/>
      <w:spacing w:before="780" w:after="420" w:line="0" w:lineRule="atLeast"/>
      <w:ind w:hanging="1720"/>
      <w:jc w:val="both"/>
    </w:pPr>
    <w:rPr>
      <w:spacing w:val="1"/>
      <w:sz w:val="25"/>
      <w:szCs w:val="25"/>
    </w:rPr>
  </w:style>
  <w:style w:type="character" w:customStyle="1" w:styleId="33">
    <w:name w:val="Основной текст (3)_"/>
    <w:basedOn w:val="a0"/>
    <w:link w:val="34"/>
    <w:rsid w:val="00571F3C"/>
    <w:rPr>
      <w:b/>
      <w:bCs/>
      <w:spacing w:val="-1"/>
      <w:sz w:val="25"/>
      <w:szCs w:val="25"/>
      <w:shd w:val="clear" w:color="auto" w:fill="FFFFFF"/>
    </w:rPr>
  </w:style>
  <w:style w:type="character" w:customStyle="1" w:styleId="30pt">
    <w:name w:val="Основной текст (3) + Не полужирный;Интервал 0 pt"/>
    <w:basedOn w:val="33"/>
    <w:rsid w:val="00571F3C"/>
    <w:rPr>
      <w:b/>
      <w:bCs/>
      <w:color w:val="000000"/>
      <w:spacing w:val="1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34">
    <w:name w:val="Основной текст (3)"/>
    <w:basedOn w:val="a"/>
    <w:link w:val="33"/>
    <w:rsid w:val="00571F3C"/>
    <w:pPr>
      <w:widowControl w:val="0"/>
      <w:shd w:val="clear" w:color="auto" w:fill="FFFFFF"/>
      <w:spacing w:before="420" w:after="240" w:line="322" w:lineRule="exact"/>
      <w:ind w:hanging="820"/>
      <w:jc w:val="both"/>
    </w:pPr>
    <w:rPr>
      <w:b/>
      <w:bCs/>
      <w:spacing w:val="-1"/>
      <w:sz w:val="25"/>
      <w:szCs w:val="25"/>
    </w:rPr>
  </w:style>
  <w:style w:type="character" w:customStyle="1" w:styleId="0pt">
    <w:name w:val="Основной текст + Полужирный;Интервал 0 pt"/>
    <w:basedOn w:val="aff9"/>
    <w:rsid w:val="008867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24">
    <w:name w:val="Основной текст2"/>
    <w:basedOn w:val="aff9"/>
    <w:rsid w:val="004B76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single"/>
      <w:shd w:val="clear" w:color="auto" w:fill="FFFFFF"/>
      <w:lang w:val="ru-RU"/>
    </w:rPr>
  </w:style>
  <w:style w:type="character" w:customStyle="1" w:styleId="35">
    <w:name w:val="Основной текст3"/>
    <w:basedOn w:val="aff9"/>
    <w:rsid w:val="004B76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shd w:val="clear" w:color="auto" w:fill="FFFFFF"/>
    </w:rPr>
  </w:style>
  <w:style w:type="character" w:styleId="affa">
    <w:name w:val="Strong"/>
    <w:basedOn w:val="a0"/>
    <w:uiPriority w:val="22"/>
    <w:qFormat/>
    <w:rsid w:val="005B1711"/>
    <w:rPr>
      <w:b/>
      <w:bCs/>
    </w:rPr>
  </w:style>
  <w:style w:type="paragraph" w:customStyle="1" w:styleId="Style4">
    <w:name w:val="Style4"/>
    <w:basedOn w:val="a"/>
    <w:uiPriority w:val="99"/>
    <w:rsid w:val="00B05C71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basedOn w:val="a0"/>
    <w:rsid w:val="00B05C71"/>
    <w:rPr>
      <w:rFonts w:ascii="Times New Roman" w:hAnsi="Times New Roman" w:cs="Times New Roman"/>
      <w:sz w:val="26"/>
      <w:szCs w:val="26"/>
    </w:rPr>
  </w:style>
  <w:style w:type="character" w:customStyle="1" w:styleId="aff4">
    <w:name w:val="Абзац списка Знак"/>
    <w:link w:val="aff3"/>
    <w:uiPriority w:val="34"/>
    <w:locked/>
    <w:rsid w:val="00B05C7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2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0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78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4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2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98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06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7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0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8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15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2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5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8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97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2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1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2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46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9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0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72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42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1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6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18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7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95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6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1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22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07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33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8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0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9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4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4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1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7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6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0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9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9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2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eleznogorsk.bezformata.com/word/biznesa/1930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ACEAE-8286-45C1-8048-36586C1EB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1304</TotalTime>
  <Pages>10</Pages>
  <Words>2623</Words>
  <Characters>19100</Characters>
  <Application>Microsoft Office Word</Application>
  <DocSecurity>0</DocSecurity>
  <Lines>159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направления бюджетной и налоговой политики Надеждинского муниципального района</vt:lpstr>
    </vt:vector>
  </TitlesOfParts>
  <Company/>
  <LinksUpToDate>false</LinksUpToDate>
  <CharactersWithSpaces>21680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направления бюджетной и налоговой политики Надеждинского муниципального района</dc:title>
  <dc:creator>BIT-Vlad</dc:creator>
  <cp:lastModifiedBy>Shmakova</cp:lastModifiedBy>
  <cp:revision>38</cp:revision>
  <cp:lastPrinted>2021-10-13T06:26:00Z</cp:lastPrinted>
  <dcterms:created xsi:type="dcterms:W3CDTF">2020-10-12T07:04:00Z</dcterms:created>
  <dcterms:modified xsi:type="dcterms:W3CDTF">2021-11-09T01:22:00Z</dcterms:modified>
</cp:coreProperties>
</file>