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caps/>
          <w:sz w:val="40"/>
          <w:szCs w:val="40"/>
        </w:rPr>
        <w:t>пояснительная записка</w:t>
      </w: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sz w:val="40"/>
          <w:szCs w:val="40"/>
        </w:rPr>
        <w:t xml:space="preserve">К ПРОЕКТУ </w:t>
      </w:r>
      <w:r w:rsidR="00633DFD">
        <w:rPr>
          <w:b/>
          <w:sz w:val="40"/>
          <w:szCs w:val="40"/>
        </w:rPr>
        <w:t>РЕШЕНИЯ НАЗАРОВСКОГО ГОРОДСКОГО СОВЕТА ДЕПУТАТОВ</w:t>
      </w: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sz w:val="40"/>
          <w:szCs w:val="40"/>
        </w:rPr>
        <w:t xml:space="preserve">«ОБ УТВЕРЖДЕНИИ БЮДЖЕТА ГОРОДА НАЗАРОВО  НА 2015 ГОД </w:t>
      </w:r>
    </w:p>
    <w:p w:rsidR="00FB4691" w:rsidRPr="00FB4691" w:rsidRDefault="00FB4691" w:rsidP="00FB4691">
      <w:pPr>
        <w:pStyle w:val="af0"/>
        <w:spacing w:after="0" w:line="360" w:lineRule="auto"/>
        <w:jc w:val="center"/>
        <w:rPr>
          <w:sz w:val="40"/>
          <w:szCs w:val="40"/>
        </w:rPr>
      </w:pPr>
      <w:r w:rsidRPr="00FB4691">
        <w:rPr>
          <w:b/>
          <w:sz w:val="40"/>
          <w:szCs w:val="40"/>
        </w:rPr>
        <w:t>И ПЛАНОВЫЙ ПЕРИОД 2016-2017 ГОДОВ»</w:t>
      </w: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bookmarkStart w:id="0" w:name="_Toc369530768" w:displacedByCustomXml="next"/>
    <w:sdt>
      <w:sdtPr>
        <w:rPr>
          <w:b w:val="0"/>
          <w:bCs w:val="0"/>
          <w:szCs w:val="20"/>
        </w:rPr>
        <w:id w:val="24732719"/>
        <w:docPartObj>
          <w:docPartGallery w:val="Table of Contents"/>
          <w:docPartUnique/>
        </w:docPartObj>
      </w:sdtPr>
      <w:sdtEndPr>
        <w:rPr>
          <w:caps w:val="0"/>
          <w:noProof w:val="0"/>
        </w:rPr>
      </w:sdtEndPr>
      <w:sdtContent>
        <w:p w:rsidR="00D30AFA" w:rsidRDefault="005D4F34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5D4F34">
            <w:fldChar w:fldCharType="begin"/>
          </w:r>
          <w:r w:rsidR="00FB4691">
            <w:instrText xml:space="preserve"> TOC \o "1-3" \h \z \u </w:instrText>
          </w:r>
          <w:r w:rsidRPr="005D4F34">
            <w:fldChar w:fldCharType="separate"/>
          </w:r>
          <w:hyperlink w:anchor="_Toc403132317" w:history="1">
            <w:r w:rsidR="00D30AFA" w:rsidRPr="00202E3D">
              <w:rPr>
                <w:rStyle w:val="ab"/>
              </w:rPr>
              <w:t>1.ВВОДНАЯ ЧАСТЬ</w:t>
            </w:r>
            <w:r w:rsidR="00D30AFA">
              <w:rPr>
                <w:webHidden/>
              </w:rPr>
              <w:tab/>
            </w:r>
            <w:r w:rsidR="00D30AFA">
              <w:rPr>
                <w:webHidden/>
              </w:rPr>
              <w:fldChar w:fldCharType="begin"/>
            </w:r>
            <w:r w:rsidR="00D30AFA">
              <w:rPr>
                <w:webHidden/>
              </w:rPr>
              <w:instrText xml:space="preserve"> PAGEREF _Toc403132317 \h </w:instrText>
            </w:r>
            <w:r w:rsidR="00D30AFA">
              <w:rPr>
                <w:webHidden/>
              </w:rPr>
            </w:r>
            <w:r w:rsidR="00D30AFA"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3</w:t>
            </w:r>
            <w:r w:rsidR="00D30AFA"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03132318" w:history="1">
            <w:r w:rsidRPr="00202E3D">
              <w:rPr>
                <w:rStyle w:val="ab"/>
              </w:rPr>
              <w:t>2. Основные подходы по определению доходов местных бюджетов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19" w:history="1">
            <w:r w:rsidRPr="00202E3D">
              <w:rPr>
                <w:rStyle w:val="ab"/>
              </w:rPr>
              <w:t>Налог на прибыль организаций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0" w:history="1">
            <w:r w:rsidRPr="00202E3D">
              <w:rPr>
                <w:rStyle w:val="ab"/>
              </w:rPr>
              <w:t>Налог на доходы физических лиц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1" w:history="1">
            <w:r w:rsidRPr="00202E3D">
              <w:rPr>
                <w:rStyle w:val="ab"/>
              </w:rPr>
              <w:t>Акцизы по подакцизным товарам (продукции), производимым на территории Российской Федерации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2" w:history="1">
            <w:r w:rsidRPr="00202E3D">
              <w:rPr>
                <w:rStyle w:val="ab"/>
              </w:rPr>
              <w:t>Налоги на совокупный доход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3" w:history="1">
            <w:r w:rsidRPr="00202E3D">
              <w:rPr>
                <w:rStyle w:val="ab"/>
              </w:rPr>
              <w:t>Налог на имущество физических лиц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4" w:history="1">
            <w:r w:rsidRPr="00202E3D">
              <w:rPr>
                <w:rStyle w:val="ab"/>
              </w:rPr>
              <w:t>Земельный налог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5" w:history="1">
            <w:r w:rsidRPr="00202E3D">
              <w:rPr>
                <w:rStyle w:val="ab"/>
              </w:rPr>
              <w:t>Государственная пошлина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6" w:history="1">
            <w:r w:rsidRPr="00202E3D">
              <w:rPr>
                <w:rStyle w:val="ab"/>
              </w:rPr>
              <w:t>Задолженность и перерасчеты по отмененным налогам, сборам и иным обязательным платежам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7" w:history="1">
            <w:r w:rsidRPr="00202E3D">
              <w:rPr>
                <w:rStyle w:val="ab"/>
              </w:rPr>
              <w:t>Доходы от сдачи в аренду земли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8" w:history="1">
            <w:r w:rsidRPr="00202E3D">
              <w:rPr>
                <w:rStyle w:val="ab"/>
              </w:rPr>
              <w:t>Доходы от сдачи в аренду помещений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29" w:history="1">
            <w:r w:rsidRPr="00202E3D">
              <w:rPr>
                <w:rStyle w:val="ab"/>
              </w:rPr>
              <w:t>Доходы от реализации имущества, находящегося в  муниципальной собственности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30" w:history="1">
            <w:r w:rsidRPr="00202E3D">
              <w:rPr>
                <w:rStyle w:val="ab"/>
              </w:rPr>
              <w:t>Платежи при пользовании природными ресурсами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31" w:history="1">
            <w:r w:rsidRPr="00202E3D">
              <w:rPr>
                <w:rStyle w:val="ab"/>
              </w:rPr>
              <w:t>Доходы от оказания платных услуг и компенсации затрат государства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32" w:history="1">
            <w:r w:rsidRPr="00202E3D">
              <w:rPr>
                <w:rStyle w:val="ab"/>
              </w:rPr>
              <w:t>Штрафные санкции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33" w:history="1">
            <w:r w:rsidRPr="00202E3D">
              <w:rPr>
                <w:rStyle w:val="ab"/>
              </w:rPr>
              <w:t>Безвозмездные поступления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03132334" w:history="1">
            <w:r w:rsidRPr="00202E3D">
              <w:rPr>
                <w:rStyle w:val="ab"/>
              </w:rPr>
              <w:t>III.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Pr="00202E3D">
              <w:rPr>
                <w:rStyle w:val="ab"/>
              </w:rPr>
              <w:t>Основные подходы по формированию расходов  бюджета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03132335" w:history="1">
            <w:r w:rsidRPr="00202E3D">
              <w:rPr>
                <w:rStyle w:val="ab"/>
              </w:rPr>
              <w:t>IV.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Pr="00202E3D">
              <w:rPr>
                <w:rStyle w:val="ab"/>
              </w:rPr>
              <w:t>Принципы формирования расходов на заработную плату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03132336" w:history="1">
            <w:r w:rsidRPr="00202E3D">
              <w:rPr>
                <w:rStyle w:val="ab"/>
              </w:rPr>
              <w:t>V.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Pr="00202E3D">
              <w:rPr>
                <w:rStyle w:val="ab"/>
              </w:rPr>
              <w:t>Особенности при формировании расходов по отраслям социальной сферы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37" w:history="1">
            <w:r w:rsidRPr="00202E3D">
              <w:rPr>
                <w:rStyle w:val="ab"/>
              </w:rPr>
              <w:t>Образование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38" w:history="1">
            <w:r w:rsidRPr="00202E3D">
              <w:rPr>
                <w:rStyle w:val="ab"/>
              </w:rPr>
              <w:t>Социальная политика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39" w:history="1">
            <w:r w:rsidRPr="00202E3D">
              <w:rPr>
                <w:rStyle w:val="ab"/>
              </w:rPr>
              <w:t>Молодежная политика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D30AFA" w:rsidRDefault="00D30AF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03132340" w:history="1">
            <w:r w:rsidRPr="00202E3D">
              <w:rPr>
                <w:rStyle w:val="ab"/>
              </w:rPr>
              <w:t>Культура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_Toc403132340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B3084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FB4691" w:rsidRDefault="005D4F34" w:rsidP="00FB4691">
          <w:pPr>
            <w:tabs>
              <w:tab w:val="right" w:leader="dot" w:pos="8931"/>
            </w:tabs>
          </w:pPr>
          <w:r>
            <w:fldChar w:fldCharType="end"/>
          </w:r>
        </w:p>
      </w:sdtContent>
    </w:sdt>
    <w:p w:rsidR="00FB4691" w:rsidRDefault="00FB4691" w:rsidP="00FB4691">
      <w:pPr>
        <w:pStyle w:val="1"/>
        <w:tabs>
          <w:tab w:val="right" w:leader="dot" w:pos="8931"/>
        </w:tabs>
      </w:pPr>
    </w:p>
    <w:p w:rsidR="00FB4691" w:rsidRDefault="00FB4691" w:rsidP="00FB4691">
      <w:pPr>
        <w:pStyle w:val="1"/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/>
    <w:p w:rsidR="00FB4691" w:rsidRPr="00FB4691" w:rsidRDefault="00FB4691" w:rsidP="00FB4691"/>
    <w:p w:rsidR="00023A22" w:rsidRPr="00576A77" w:rsidRDefault="004B11C9" w:rsidP="00023A22">
      <w:pPr>
        <w:pStyle w:val="1"/>
      </w:pPr>
      <w:bookmarkStart w:id="1" w:name="_Toc403132317"/>
      <w:r>
        <w:lastRenderedPageBreak/>
        <w:t>1.</w:t>
      </w:r>
      <w:r w:rsidR="00023A22" w:rsidRPr="00576A77">
        <w:t>ВВОДНАЯ ЧАСТЬ</w:t>
      </w:r>
      <w:bookmarkEnd w:id="0"/>
      <w:bookmarkEnd w:id="1"/>
    </w:p>
    <w:p w:rsidR="00023A22" w:rsidRPr="00576A77" w:rsidRDefault="00023A22" w:rsidP="00023A22">
      <w:r w:rsidRPr="00576A77">
        <w:t xml:space="preserve">Проект </w:t>
      </w:r>
      <w:r>
        <w:t xml:space="preserve">решения Назаровского городского Совета депутатов «Об утверждении бюджета города Назарово </w:t>
      </w:r>
      <w:r w:rsidRPr="00576A77">
        <w:t>на 201</w:t>
      </w:r>
      <w:r w:rsidR="0059133C">
        <w:t>5</w:t>
      </w:r>
      <w:r w:rsidRPr="00576A77">
        <w:t xml:space="preserve"> год и плановый период </w:t>
      </w:r>
      <w:r w:rsidRPr="00576A77">
        <w:br/>
        <w:t>201</w:t>
      </w:r>
      <w:r w:rsidR="0059133C">
        <w:t>6</w:t>
      </w:r>
      <w:r w:rsidRPr="00576A77">
        <w:t>-201</w:t>
      </w:r>
      <w:r w:rsidR="0059133C">
        <w:t>7</w:t>
      </w:r>
      <w:r w:rsidRPr="00576A77">
        <w:t xml:space="preserve"> годов» (далее – проект </w:t>
      </w:r>
      <w:r>
        <w:t>решения)</w:t>
      </w:r>
      <w:r w:rsidRPr="00576A77">
        <w:t xml:space="preserve"> подготовлен в соответствии с вступившими в силу изменениями в Бюджетный кодекс Российской Федерации от 07.05.2013 года, принципами, сформулированными в Бюджетном послании Президента Российской Федерации о бюджетной политике в 201</w:t>
      </w:r>
      <w:r w:rsidR="0059133C">
        <w:t>5</w:t>
      </w:r>
      <w:r w:rsidRPr="00576A77">
        <w:t>-201</w:t>
      </w:r>
      <w:r w:rsidR="0059133C">
        <w:t>7</w:t>
      </w:r>
      <w:r w:rsidRPr="00576A77">
        <w:t xml:space="preserve"> годах</w:t>
      </w:r>
      <w:proofErr w:type="gramStart"/>
      <w:r w:rsidRPr="00576A77">
        <w:t>;о</w:t>
      </w:r>
      <w:proofErr w:type="gramEnd"/>
      <w:r w:rsidRPr="00576A77">
        <w:t>сновными направлениями бюджетной политики Красноярского края на 201</w:t>
      </w:r>
      <w:r w:rsidR="0059133C">
        <w:t>5</w:t>
      </w:r>
      <w:r w:rsidRPr="00576A77">
        <w:t xml:space="preserve"> год и плановый период 201</w:t>
      </w:r>
      <w:r w:rsidR="0059133C">
        <w:t>6</w:t>
      </w:r>
      <w:r w:rsidRPr="00576A77">
        <w:t>-201</w:t>
      </w:r>
      <w:r w:rsidR="0059133C">
        <w:t>7</w:t>
      </w:r>
      <w:r w:rsidRPr="00576A77">
        <w:t xml:space="preserve"> годов, налоговой политики Красноярского края на 201</w:t>
      </w:r>
      <w:r w:rsidR="0059133C">
        <w:t>5</w:t>
      </w:r>
      <w:r w:rsidRPr="00576A77">
        <w:t xml:space="preserve"> год и плановый период 201</w:t>
      </w:r>
      <w:r w:rsidR="0059133C">
        <w:t>6</w:t>
      </w:r>
      <w:r w:rsidRPr="00576A77">
        <w:t>-201</w:t>
      </w:r>
      <w:r w:rsidR="0059133C">
        <w:t>7</w:t>
      </w:r>
      <w:r w:rsidRPr="00576A77">
        <w:t xml:space="preserve"> годов,</w:t>
      </w:r>
      <w:r>
        <w:t xml:space="preserve"> основными направлениями бюджетной и налоговой политики города Назарово на 201</w:t>
      </w:r>
      <w:r w:rsidR="0059133C">
        <w:t>5</w:t>
      </w:r>
      <w:r>
        <w:t xml:space="preserve"> год и плановый период 201</w:t>
      </w:r>
      <w:r w:rsidR="0059133C">
        <w:t>6</w:t>
      </w:r>
      <w:r>
        <w:t>-201</w:t>
      </w:r>
      <w:r w:rsidR="0059133C">
        <w:t>7</w:t>
      </w:r>
      <w:r>
        <w:t xml:space="preserve"> годов, </w:t>
      </w:r>
      <w:r w:rsidRPr="00576A77">
        <w:t>а также федеральным</w:t>
      </w:r>
      <w:r w:rsidR="0059133C">
        <w:t xml:space="preserve">и краевым бюджетным и налоговым </w:t>
      </w:r>
      <w:r w:rsidRPr="00576A77">
        <w:t>законодательством.</w:t>
      </w:r>
    </w:p>
    <w:p w:rsidR="002514DE" w:rsidRPr="00EA2C33" w:rsidRDefault="002514DE" w:rsidP="002514DE">
      <w:pPr>
        <w:spacing w:before="120"/>
        <w:rPr>
          <w:b/>
          <w:i/>
          <w:szCs w:val="28"/>
        </w:rPr>
      </w:pPr>
      <w:r w:rsidRPr="00EA2C33">
        <w:rPr>
          <w:b/>
          <w:i/>
          <w:szCs w:val="28"/>
        </w:rPr>
        <w:t>Правовые основы формирования проекта Решения Назаровского городского Совета депутатов «О</w:t>
      </w:r>
      <w:r w:rsidR="003E212E">
        <w:rPr>
          <w:b/>
          <w:i/>
          <w:szCs w:val="28"/>
        </w:rPr>
        <w:t>б утверждении бюджета</w:t>
      </w:r>
      <w:r w:rsidRPr="00EA2C33">
        <w:rPr>
          <w:b/>
          <w:i/>
          <w:szCs w:val="28"/>
        </w:rPr>
        <w:t xml:space="preserve"> города Назарово  на </w:t>
      </w:r>
      <w:r w:rsidR="003E212E" w:rsidRPr="00576A77">
        <w:rPr>
          <w:b/>
          <w:i/>
          <w:szCs w:val="28"/>
        </w:rPr>
        <w:t xml:space="preserve"> 201</w:t>
      </w:r>
      <w:r w:rsidR="00441DAE">
        <w:rPr>
          <w:b/>
          <w:i/>
          <w:szCs w:val="28"/>
        </w:rPr>
        <w:t>5</w:t>
      </w:r>
      <w:r w:rsidR="003E212E" w:rsidRPr="00576A77">
        <w:rPr>
          <w:b/>
          <w:i/>
          <w:szCs w:val="28"/>
        </w:rPr>
        <w:t xml:space="preserve"> год и плановый период 201</w:t>
      </w:r>
      <w:r w:rsidR="00441DAE">
        <w:rPr>
          <w:b/>
          <w:i/>
          <w:szCs w:val="28"/>
        </w:rPr>
        <w:t>6</w:t>
      </w:r>
      <w:r w:rsidR="003E212E" w:rsidRPr="00576A77">
        <w:rPr>
          <w:b/>
          <w:i/>
          <w:szCs w:val="28"/>
        </w:rPr>
        <w:t>-201</w:t>
      </w:r>
      <w:r w:rsidR="00441DAE">
        <w:rPr>
          <w:b/>
          <w:i/>
          <w:szCs w:val="28"/>
        </w:rPr>
        <w:t>7</w:t>
      </w:r>
      <w:r w:rsidR="003E212E" w:rsidRPr="00576A77">
        <w:rPr>
          <w:b/>
          <w:i/>
          <w:szCs w:val="28"/>
        </w:rPr>
        <w:t xml:space="preserve"> годов»</w:t>
      </w:r>
    </w:p>
    <w:p w:rsidR="002514DE" w:rsidRPr="00EA2C33" w:rsidRDefault="002514DE" w:rsidP="002514DE">
      <w:pPr>
        <w:spacing w:before="120"/>
        <w:rPr>
          <w:szCs w:val="28"/>
        </w:rPr>
      </w:pPr>
      <w:r w:rsidRPr="00EA2C33">
        <w:rPr>
          <w:szCs w:val="28"/>
        </w:rPr>
        <w:t>Общие требования к структуре и содержанию решения о бюджете установлены статьей 184</w:t>
      </w:r>
      <w:r w:rsidRPr="00EA2C33">
        <w:rPr>
          <w:szCs w:val="28"/>
          <w:vertAlign w:val="superscript"/>
        </w:rPr>
        <w:t xml:space="preserve">1 </w:t>
      </w:r>
      <w:r w:rsidRPr="00EA2C33">
        <w:rPr>
          <w:szCs w:val="28"/>
        </w:rPr>
        <w:t xml:space="preserve">Бюджетного кодекса Российской Федерации и решения Назаровского городского Совета депутатов от </w:t>
      </w:r>
      <w:r w:rsidRPr="009C5F4A">
        <w:rPr>
          <w:szCs w:val="28"/>
        </w:rPr>
        <w:t>19.03.2008 № 17-159</w:t>
      </w:r>
      <w:r w:rsidRPr="00EA2C33">
        <w:rPr>
          <w:szCs w:val="28"/>
        </w:rPr>
        <w:t xml:space="preserve"> «О</w:t>
      </w:r>
      <w:r>
        <w:rPr>
          <w:szCs w:val="28"/>
        </w:rPr>
        <w:t>б утверждении Положения о бюджетном процессе в городе Назарово»</w:t>
      </w:r>
      <w:r w:rsidR="00043636">
        <w:rPr>
          <w:szCs w:val="28"/>
        </w:rPr>
        <w:t>(с изменениями)</w:t>
      </w:r>
      <w:r w:rsidRPr="00EA2C33">
        <w:rPr>
          <w:szCs w:val="28"/>
        </w:rPr>
        <w:t>.</w:t>
      </w:r>
    </w:p>
    <w:p w:rsidR="003E212E" w:rsidRPr="00576A77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proofErr w:type="gramStart"/>
      <w:r w:rsidRPr="00576A77">
        <w:rPr>
          <w:sz w:val="28"/>
          <w:szCs w:val="28"/>
        </w:rPr>
        <w:t>В соответствии с требованиями ст.184</w:t>
      </w:r>
      <w:r w:rsidRPr="00576A77">
        <w:rPr>
          <w:sz w:val="28"/>
          <w:szCs w:val="28"/>
          <w:vertAlign w:val="superscript"/>
        </w:rPr>
        <w:t>1</w:t>
      </w:r>
      <w:r w:rsidRPr="00576A77">
        <w:rPr>
          <w:sz w:val="28"/>
          <w:szCs w:val="28"/>
        </w:rPr>
        <w:t xml:space="preserve"> Бюджетного кодекса Российской Федерации </w:t>
      </w:r>
      <w:r w:rsidR="00043636">
        <w:rPr>
          <w:sz w:val="28"/>
          <w:szCs w:val="28"/>
        </w:rPr>
        <w:t xml:space="preserve">решением </w:t>
      </w:r>
      <w:r w:rsidRPr="00576A77">
        <w:rPr>
          <w:sz w:val="28"/>
          <w:szCs w:val="28"/>
        </w:rPr>
        <w:t>о бюджете должны быть установлены условно утверждаемые  расходы: в первый год планового периода (201</w:t>
      </w:r>
      <w:r w:rsidR="00441DAE">
        <w:rPr>
          <w:sz w:val="28"/>
          <w:szCs w:val="28"/>
        </w:rPr>
        <w:t>6</w:t>
      </w:r>
      <w:r w:rsidRPr="00576A77">
        <w:rPr>
          <w:sz w:val="28"/>
          <w:szCs w:val="28"/>
        </w:rPr>
        <w:t xml:space="preserve"> год) не менее 2,5 % от общей суммы расходов бюджета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</w:t>
      </w:r>
      <w:proofErr w:type="gramEnd"/>
      <w:r w:rsidRPr="00576A77">
        <w:rPr>
          <w:sz w:val="28"/>
          <w:szCs w:val="28"/>
        </w:rPr>
        <w:t xml:space="preserve"> планового периода (201</w:t>
      </w:r>
      <w:r w:rsidR="00441DAE"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год). В соответствии с указанными требованиями в параметрах  бюджета предусмотрен объем условно утверждаемых расходов:</w:t>
      </w:r>
    </w:p>
    <w:p w:rsidR="003E212E" w:rsidRPr="00576A77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>- 201</w:t>
      </w:r>
      <w:r w:rsidR="00441DAE">
        <w:rPr>
          <w:sz w:val="28"/>
          <w:szCs w:val="28"/>
        </w:rPr>
        <w:t>6</w:t>
      </w:r>
      <w:r w:rsidRPr="00576A77">
        <w:rPr>
          <w:sz w:val="28"/>
          <w:szCs w:val="28"/>
        </w:rPr>
        <w:t xml:space="preserve"> год –</w:t>
      </w:r>
      <w:r w:rsidR="00C26F6B">
        <w:rPr>
          <w:sz w:val="28"/>
          <w:szCs w:val="28"/>
        </w:rPr>
        <w:t>11288,28</w:t>
      </w:r>
      <w:r w:rsidRPr="00576A77">
        <w:rPr>
          <w:sz w:val="28"/>
          <w:szCs w:val="28"/>
        </w:rPr>
        <w:t>тыс. руб</w:t>
      </w:r>
      <w:r w:rsidR="00933E5C">
        <w:rPr>
          <w:sz w:val="28"/>
          <w:szCs w:val="28"/>
        </w:rPr>
        <w:t>.</w:t>
      </w:r>
      <w:r w:rsidRPr="00576A77">
        <w:rPr>
          <w:sz w:val="28"/>
          <w:szCs w:val="28"/>
        </w:rPr>
        <w:t xml:space="preserve"> – 2,5% % от общего объема расходов бюджета;</w:t>
      </w:r>
    </w:p>
    <w:p w:rsidR="003E212E" w:rsidRPr="00576A77" w:rsidRDefault="00441DAE" w:rsidP="003E212E">
      <w:pPr>
        <w:pStyle w:val="aa"/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>- 2017</w:t>
      </w:r>
      <w:r w:rsidR="003E212E" w:rsidRPr="00576A77">
        <w:rPr>
          <w:sz w:val="28"/>
          <w:szCs w:val="28"/>
        </w:rPr>
        <w:t xml:space="preserve"> год –</w:t>
      </w:r>
      <w:r w:rsidR="00FE5576">
        <w:rPr>
          <w:sz w:val="28"/>
          <w:szCs w:val="28"/>
        </w:rPr>
        <w:t>23013,3</w:t>
      </w:r>
      <w:r w:rsidR="00C26F6B">
        <w:rPr>
          <w:sz w:val="28"/>
          <w:szCs w:val="28"/>
        </w:rPr>
        <w:t>4</w:t>
      </w:r>
      <w:r w:rsidR="003E212E" w:rsidRPr="00576A77">
        <w:rPr>
          <w:sz w:val="28"/>
          <w:szCs w:val="28"/>
        </w:rPr>
        <w:t>тыс. руб</w:t>
      </w:r>
      <w:r w:rsidR="00933E5C">
        <w:rPr>
          <w:sz w:val="28"/>
          <w:szCs w:val="28"/>
        </w:rPr>
        <w:t>.</w:t>
      </w:r>
      <w:r w:rsidR="003E212E" w:rsidRPr="00576A77">
        <w:rPr>
          <w:sz w:val="28"/>
          <w:szCs w:val="28"/>
        </w:rPr>
        <w:t xml:space="preserve"> – 5 % от общего объема расходов бюджета.</w:t>
      </w:r>
    </w:p>
    <w:p w:rsidR="002514DE" w:rsidRPr="00820060" w:rsidRDefault="002514DE" w:rsidP="00A849F8">
      <w:pPr>
        <w:ind w:firstLine="709"/>
        <w:rPr>
          <w:szCs w:val="28"/>
        </w:rPr>
      </w:pPr>
      <w:r w:rsidRPr="00EA2C33">
        <w:rPr>
          <w:szCs w:val="28"/>
        </w:rPr>
        <w:t>В соответствии со статьей 184</w:t>
      </w:r>
      <w:r w:rsidRPr="00EA2C33">
        <w:rPr>
          <w:szCs w:val="28"/>
          <w:vertAlign w:val="superscript"/>
        </w:rPr>
        <w:t>1</w:t>
      </w:r>
      <w:r w:rsidRPr="00EA2C33">
        <w:rPr>
          <w:szCs w:val="28"/>
        </w:rPr>
        <w:t xml:space="preserve"> Бюджетного Кодекса Российской Федерации в ведомств</w:t>
      </w:r>
      <w:r>
        <w:rPr>
          <w:szCs w:val="28"/>
        </w:rPr>
        <w:t>енной структуре  бюджета на 201</w:t>
      </w:r>
      <w:r w:rsidR="00441DAE">
        <w:rPr>
          <w:szCs w:val="28"/>
        </w:rPr>
        <w:t>5</w:t>
      </w:r>
      <w:r w:rsidRPr="00EA2C33">
        <w:rPr>
          <w:szCs w:val="28"/>
        </w:rPr>
        <w:t xml:space="preserve"> год </w:t>
      </w:r>
      <w:r w:rsidR="003E212E" w:rsidRPr="00576A77">
        <w:rPr>
          <w:szCs w:val="28"/>
        </w:rPr>
        <w:t>и на плановый период 201</w:t>
      </w:r>
      <w:r w:rsidR="00441DAE">
        <w:rPr>
          <w:szCs w:val="28"/>
        </w:rPr>
        <w:t>6</w:t>
      </w:r>
      <w:r w:rsidR="003E212E" w:rsidRPr="00576A77">
        <w:rPr>
          <w:szCs w:val="28"/>
        </w:rPr>
        <w:t>-201</w:t>
      </w:r>
      <w:r w:rsidR="00441DAE">
        <w:rPr>
          <w:szCs w:val="28"/>
        </w:rPr>
        <w:t>7</w:t>
      </w:r>
      <w:r w:rsidR="003E212E" w:rsidRPr="00576A77">
        <w:rPr>
          <w:szCs w:val="28"/>
        </w:rPr>
        <w:t xml:space="preserve"> годов </w:t>
      </w:r>
      <w:r w:rsidRPr="00EA2C33">
        <w:rPr>
          <w:szCs w:val="28"/>
        </w:rPr>
        <w:t xml:space="preserve">выделяются </w:t>
      </w:r>
      <w:r w:rsidRPr="00820060">
        <w:rPr>
          <w:szCs w:val="28"/>
        </w:rPr>
        <w:t xml:space="preserve">все публичные нормативные обязательства, общий объем которых установлен настоящим проектом  в сумме </w:t>
      </w:r>
      <w:r w:rsidR="0092519B">
        <w:rPr>
          <w:szCs w:val="28"/>
        </w:rPr>
        <w:t>936,8</w:t>
      </w:r>
      <w:r w:rsidR="00820060" w:rsidRPr="00820060">
        <w:rPr>
          <w:szCs w:val="28"/>
        </w:rPr>
        <w:t xml:space="preserve"> тыс.руб. -</w:t>
      </w:r>
      <w:r w:rsidR="00A849F8" w:rsidRPr="00820060">
        <w:rPr>
          <w:szCs w:val="28"/>
        </w:rPr>
        <w:t>201</w:t>
      </w:r>
      <w:r w:rsidR="00FE5576">
        <w:rPr>
          <w:szCs w:val="28"/>
        </w:rPr>
        <w:t>5</w:t>
      </w:r>
      <w:r w:rsidR="00A849F8" w:rsidRPr="00820060">
        <w:rPr>
          <w:szCs w:val="28"/>
        </w:rPr>
        <w:t xml:space="preserve"> г., 201</w:t>
      </w:r>
      <w:r w:rsidR="0092519B">
        <w:rPr>
          <w:szCs w:val="28"/>
        </w:rPr>
        <w:t>6</w:t>
      </w:r>
      <w:r w:rsidR="00A849F8" w:rsidRPr="00820060">
        <w:rPr>
          <w:szCs w:val="28"/>
        </w:rPr>
        <w:t xml:space="preserve">г. </w:t>
      </w:r>
      <w:r w:rsidR="00820060" w:rsidRPr="00820060">
        <w:rPr>
          <w:szCs w:val="28"/>
        </w:rPr>
        <w:t>–</w:t>
      </w:r>
      <w:r w:rsidR="0092519B">
        <w:rPr>
          <w:szCs w:val="28"/>
        </w:rPr>
        <w:t>936,8</w:t>
      </w:r>
      <w:r w:rsidR="00A849F8" w:rsidRPr="00820060">
        <w:rPr>
          <w:szCs w:val="28"/>
        </w:rPr>
        <w:t>тыс.руб</w:t>
      </w:r>
      <w:r w:rsidR="00FA4495" w:rsidRPr="00820060">
        <w:rPr>
          <w:szCs w:val="28"/>
        </w:rPr>
        <w:t>.</w:t>
      </w:r>
      <w:r w:rsidR="00A849F8" w:rsidRPr="00820060">
        <w:rPr>
          <w:szCs w:val="28"/>
        </w:rPr>
        <w:t>, 201</w:t>
      </w:r>
      <w:r w:rsidR="0092519B">
        <w:rPr>
          <w:szCs w:val="28"/>
        </w:rPr>
        <w:t>7</w:t>
      </w:r>
      <w:r w:rsidR="00A849F8" w:rsidRPr="00820060">
        <w:rPr>
          <w:szCs w:val="28"/>
        </w:rPr>
        <w:t xml:space="preserve">г. –  </w:t>
      </w:r>
      <w:r w:rsidR="0092519B">
        <w:rPr>
          <w:szCs w:val="28"/>
        </w:rPr>
        <w:t>936,8</w:t>
      </w:r>
      <w:r w:rsidR="00A849F8" w:rsidRPr="00820060">
        <w:rPr>
          <w:szCs w:val="28"/>
        </w:rPr>
        <w:t xml:space="preserve">тыс.руб. </w:t>
      </w:r>
      <w:r w:rsidRPr="00820060">
        <w:rPr>
          <w:szCs w:val="28"/>
        </w:rPr>
        <w:t>(Приложение №1)</w:t>
      </w:r>
    </w:p>
    <w:p w:rsidR="00FA4495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576A77">
        <w:t xml:space="preserve">В соответствии со ст. 179.4 Бюджетного Кодекса Российской Федерации проектом </w:t>
      </w:r>
      <w:r>
        <w:t>решения</w:t>
      </w:r>
      <w:r w:rsidRPr="00576A77">
        <w:t xml:space="preserve"> утвержден объем бюджетных ассигнований дорожного фонда </w:t>
      </w:r>
      <w:r>
        <w:t>города Назарово</w:t>
      </w:r>
      <w:r w:rsidRPr="00576A77">
        <w:t xml:space="preserve"> в сумме</w:t>
      </w:r>
      <w:r w:rsidR="00441DAE">
        <w:t xml:space="preserve"> 50712,66</w:t>
      </w:r>
      <w:r w:rsidRPr="00576A77">
        <w:t> тыс. рублей (в 201</w:t>
      </w:r>
      <w:r w:rsidR="00441DAE">
        <w:t>5</w:t>
      </w:r>
      <w:r w:rsidRPr="00576A77">
        <w:t xml:space="preserve"> году </w:t>
      </w:r>
      <w:r w:rsidRPr="00576A77">
        <w:lastRenderedPageBreak/>
        <w:t>–</w:t>
      </w:r>
      <w:r w:rsidR="00441DAE">
        <w:t>16132,07</w:t>
      </w:r>
      <w:r w:rsidRPr="00576A77">
        <w:t>тыс. рублей, в 201</w:t>
      </w:r>
      <w:r w:rsidR="00441DAE">
        <w:t>6</w:t>
      </w:r>
      <w:r w:rsidRPr="00576A77">
        <w:t xml:space="preserve"> году – </w:t>
      </w:r>
      <w:r w:rsidR="00441DAE">
        <w:t>18785</w:t>
      </w:r>
      <w:r w:rsidRPr="00576A77">
        <w:t> тыс. рублей, в 201</w:t>
      </w:r>
      <w:r w:rsidR="00441DAE">
        <w:t>7</w:t>
      </w:r>
      <w:r w:rsidRPr="00576A77">
        <w:t xml:space="preserve"> году – </w:t>
      </w:r>
      <w:r w:rsidR="00441DAE">
        <w:t>15795,59</w:t>
      </w:r>
      <w:r w:rsidRPr="00576A77">
        <w:t xml:space="preserve"> тыс. рублей). </w:t>
      </w:r>
    </w:p>
    <w:p w:rsidR="001C6C6C" w:rsidRPr="00576A77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576A77"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1C6C6C" w:rsidRDefault="001C6C6C" w:rsidP="00A849F8">
      <w:pPr>
        <w:ind w:firstLine="709"/>
        <w:rPr>
          <w:szCs w:val="28"/>
        </w:rPr>
      </w:pPr>
    </w:p>
    <w:p w:rsidR="00205A3C" w:rsidRPr="00EA2C33" w:rsidRDefault="00205A3C" w:rsidP="00205A3C">
      <w:pPr>
        <w:pStyle w:val="a3"/>
        <w:spacing w:before="120" w:line="230" w:lineRule="auto"/>
        <w:rPr>
          <w:b/>
          <w:i/>
          <w:szCs w:val="28"/>
        </w:rPr>
      </w:pPr>
      <w:r w:rsidRPr="00EA2C33">
        <w:rPr>
          <w:b/>
          <w:i/>
          <w:szCs w:val="28"/>
        </w:rPr>
        <w:t>Параметры  бюджета</w:t>
      </w:r>
      <w:r w:rsidR="00FA4495">
        <w:rPr>
          <w:b/>
          <w:i/>
          <w:szCs w:val="28"/>
        </w:rPr>
        <w:t xml:space="preserve"> города Назарово</w:t>
      </w:r>
    </w:p>
    <w:p w:rsidR="00205A3C" w:rsidRPr="00EA2C33" w:rsidRDefault="00205A3C" w:rsidP="00205A3C">
      <w:pPr>
        <w:spacing w:before="120"/>
        <w:ind w:firstLine="709"/>
        <w:rPr>
          <w:szCs w:val="28"/>
        </w:rPr>
      </w:pPr>
      <w:r w:rsidRPr="00EA2C33">
        <w:rPr>
          <w:szCs w:val="28"/>
        </w:rPr>
        <w:t xml:space="preserve">Формирование доходов и расходов  бюджета города произведено в соответствии с Приказом Министерства финансов Российской Федерации от </w:t>
      </w:r>
      <w:r w:rsidR="00A849F8" w:rsidRPr="00576A77">
        <w:rPr>
          <w:szCs w:val="28"/>
        </w:rPr>
        <w:t xml:space="preserve">01 июля 2013 года № 65н </w:t>
      </w:r>
      <w:r w:rsidRPr="00EA2C33">
        <w:rPr>
          <w:szCs w:val="28"/>
        </w:rPr>
        <w:t xml:space="preserve"> «Об утверждении Указаний о порядке применения бюджетной классификации Российской Федерации», а также Приказом министерства финансов Красноярского края «Об утверждении отдельных кодов бюджетной классификации».</w:t>
      </w:r>
    </w:p>
    <w:p w:rsidR="00C47D91" w:rsidRPr="00576A77" w:rsidRDefault="00C47D91" w:rsidP="00C47D91">
      <w:pPr>
        <w:spacing w:before="120"/>
        <w:ind w:firstLine="709"/>
        <w:rPr>
          <w:szCs w:val="28"/>
        </w:rPr>
      </w:pPr>
      <w:r w:rsidRPr="00576A77">
        <w:rPr>
          <w:szCs w:val="28"/>
        </w:rPr>
        <w:t>Основные параметры бюджета :</w:t>
      </w:r>
    </w:p>
    <w:p w:rsidR="00C47D91" w:rsidRPr="00576A77" w:rsidRDefault="00C47D91" w:rsidP="00C47D91">
      <w:pPr>
        <w:spacing w:before="120"/>
        <w:ind w:firstLine="709"/>
        <w:jc w:val="right"/>
        <w:rPr>
          <w:szCs w:val="28"/>
        </w:rPr>
      </w:pPr>
      <w:bookmarkStart w:id="2" w:name="_Toc243235375"/>
      <w:bookmarkStart w:id="3" w:name="_Toc243235529"/>
      <w:bookmarkStart w:id="4" w:name="_Toc243287427"/>
      <w:bookmarkStart w:id="5" w:name="_Toc274767144"/>
      <w:bookmarkStart w:id="6" w:name="_Toc274873809"/>
      <w:r w:rsidRPr="00576A77">
        <w:rPr>
          <w:szCs w:val="28"/>
        </w:rPr>
        <w:t>Таблица 1</w:t>
      </w:r>
      <w:bookmarkEnd w:id="2"/>
      <w:bookmarkEnd w:id="3"/>
      <w:bookmarkEnd w:id="4"/>
      <w:bookmarkEnd w:id="5"/>
      <w:bookmarkEnd w:id="6"/>
    </w:p>
    <w:p w:rsidR="00C47D91" w:rsidRPr="00576A77" w:rsidRDefault="00C47D91" w:rsidP="00C47D91">
      <w:pPr>
        <w:spacing w:before="120"/>
        <w:ind w:firstLine="709"/>
        <w:jc w:val="right"/>
        <w:rPr>
          <w:szCs w:val="28"/>
        </w:rPr>
      </w:pPr>
      <w:bookmarkStart w:id="7" w:name="_Toc274873810"/>
      <w:r w:rsidRPr="00576A77">
        <w:rPr>
          <w:szCs w:val="28"/>
        </w:rPr>
        <w:t>(тыс. руб</w:t>
      </w:r>
      <w:r w:rsidR="00FA4495">
        <w:rPr>
          <w:szCs w:val="28"/>
        </w:rPr>
        <w:t>.</w:t>
      </w:r>
      <w:bookmarkEnd w:id="7"/>
      <w:r w:rsidRPr="00576A77">
        <w:rPr>
          <w:szCs w:val="28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1718"/>
      </w:tblGrid>
      <w:tr w:rsidR="00C47D91" w:rsidRPr="00576A77" w:rsidTr="00886816">
        <w:trPr>
          <w:tblHeader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C47D91" w:rsidRPr="00576A77" w:rsidRDefault="00C47D91" w:rsidP="001E42FA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8" w:name="_Toc243235376"/>
            <w:bookmarkStart w:id="9" w:name="_Toc243235530"/>
            <w:bookmarkStart w:id="10" w:name="_Toc243287428"/>
            <w:bookmarkStart w:id="11" w:name="_Toc274767145"/>
            <w:bookmarkStart w:id="12" w:name="_Toc274873811"/>
            <w:r w:rsidRPr="00576A77">
              <w:rPr>
                <w:b/>
                <w:bCs/>
                <w:szCs w:val="28"/>
              </w:rPr>
              <w:t>201</w:t>
            </w:r>
            <w:r w:rsidR="001E42FA">
              <w:rPr>
                <w:b/>
                <w:bCs/>
                <w:szCs w:val="28"/>
              </w:rPr>
              <w:t>5</w:t>
            </w:r>
            <w:r w:rsidRPr="00576A77">
              <w:rPr>
                <w:b/>
                <w:bCs/>
                <w:szCs w:val="28"/>
              </w:rPr>
              <w:t xml:space="preserve"> год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2052" w:type="dxa"/>
            <w:vAlign w:val="center"/>
          </w:tcPr>
          <w:p w:rsidR="00C47D91" w:rsidRPr="00576A77" w:rsidRDefault="00C47D91" w:rsidP="001E42FA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3" w:name="_Toc243235377"/>
            <w:bookmarkStart w:id="14" w:name="_Toc243235531"/>
            <w:bookmarkStart w:id="15" w:name="_Toc243287429"/>
            <w:bookmarkStart w:id="16" w:name="_Toc274767146"/>
            <w:bookmarkStart w:id="17" w:name="_Toc274873812"/>
            <w:r w:rsidRPr="00576A77">
              <w:rPr>
                <w:b/>
                <w:bCs/>
                <w:szCs w:val="28"/>
              </w:rPr>
              <w:t>201</w:t>
            </w:r>
            <w:r w:rsidR="001E42FA">
              <w:rPr>
                <w:b/>
                <w:bCs/>
                <w:szCs w:val="28"/>
              </w:rPr>
              <w:t>6</w:t>
            </w:r>
            <w:r w:rsidRPr="00576A77">
              <w:rPr>
                <w:b/>
                <w:bCs/>
                <w:szCs w:val="28"/>
              </w:rPr>
              <w:t xml:space="preserve"> го</w:t>
            </w:r>
            <w:bookmarkEnd w:id="13"/>
            <w:bookmarkEnd w:id="14"/>
            <w:bookmarkEnd w:id="15"/>
            <w:bookmarkEnd w:id="16"/>
            <w:r w:rsidRPr="00576A77">
              <w:rPr>
                <w:b/>
                <w:bCs/>
                <w:szCs w:val="28"/>
              </w:rPr>
              <w:t>д</w:t>
            </w:r>
            <w:bookmarkEnd w:id="17"/>
          </w:p>
        </w:tc>
        <w:tc>
          <w:tcPr>
            <w:tcW w:w="1718" w:type="dxa"/>
            <w:vAlign w:val="center"/>
          </w:tcPr>
          <w:p w:rsidR="00C47D91" w:rsidRPr="00576A77" w:rsidRDefault="00C47D91" w:rsidP="001E42FA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8" w:name="_Toc274873813"/>
            <w:bookmarkStart w:id="19" w:name="_Toc243235378"/>
            <w:bookmarkStart w:id="20" w:name="_Toc243235532"/>
            <w:bookmarkStart w:id="21" w:name="_Toc243287430"/>
            <w:bookmarkStart w:id="22" w:name="_Toc274767147"/>
            <w:r w:rsidRPr="00576A77">
              <w:rPr>
                <w:b/>
                <w:bCs/>
                <w:szCs w:val="28"/>
              </w:rPr>
              <w:t>201</w:t>
            </w:r>
            <w:r w:rsidR="001E42FA">
              <w:rPr>
                <w:b/>
                <w:bCs/>
                <w:szCs w:val="28"/>
              </w:rPr>
              <w:t>7</w:t>
            </w:r>
            <w:r w:rsidRPr="00576A77">
              <w:rPr>
                <w:b/>
                <w:bCs/>
                <w:szCs w:val="28"/>
              </w:rPr>
              <w:t xml:space="preserve"> год</w:t>
            </w:r>
            <w:bookmarkEnd w:id="18"/>
            <w:bookmarkEnd w:id="19"/>
            <w:bookmarkEnd w:id="20"/>
            <w:bookmarkEnd w:id="21"/>
            <w:bookmarkEnd w:id="22"/>
          </w:p>
        </w:tc>
      </w:tr>
      <w:tr w:rsidR="00C47D91" w:rsidRPr="00576A77" w:rsidTr="00886816">
        <w:trPr>
          <w:trHeight w:val="120"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3" w:name="_Toc243235379"/>
            <w:bookmarkStart w:id="24" w:name="_Toc243235533"/>
            <w:bookmarkStart w:id="25" w:name="_Toc243287431"/>
            <w:bookmarkStart w:id="26" w:name="_Toc274767148"/>
            <w:bookmarkStart w:id="27" w:name="_Toc274873814"/>
            <w:r w:rsidRPr="00576A77">
              <w:rPr>
                <w:b/>
                <w:bCs/>
                <w:szCs w:val="28"/>
              </w:rPr>
              <w:t>Доходы</w:t>
            </w:r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576A77" w:rsidRDefault="00C26F6B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836204,49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576A77" w:rsidRDefault="00C26F6B" w:rsidP="00A164CD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835595,82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576A77" w:rsidRDefault="001E42FA" w:rsidP="0050424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1181286,00</w:t>
            </w:r>
          </w:p>
        </w:tc>
      </w:tr>
      <w:tr w:rsidR="00C47D91" w:rsidRPr="00576A77" w:rsidTr="00886816">
        <w:trPr>
          <w:trHeight w:val="651"/>
        </w:trPr>
        <w:tc>
          <w:tcPr>
            <w:tcW w:w="3534" w:type="dxa"/>
            <w:vAlign w:val="center"/>
          </w:tcPr>
          <w:p w:rsidR="00C47D91" w:rsidRPr="00576A77" w:rsidRDefault="00C47D91" w:rsidP="00886816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8" w:name="_Toc243235380"/>
            <w:bookmarkStart w:id="29" w:name="_Toc243235534"/>
            <w:bookmarkStart w:id="30" w:name="_Toc243287432"/>
            <w:bookmarkStart w:id="31" w:name="_Toc274767152"/>
            <w:bookmarkStart w:id="32" w:name="_Toc274873818"/>
            <w:r w:rsidRPr="00576A77">
              <w:rPr>
                <w:b/>
                <w:bCs/>
                <w:szCs w:val="28"/>
              </w:rPr>
              <w:t>Расходы</w:t>
            </w:r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052" w:type="dxa"/>
            <w:shd w:val="clear" w:color="auto" w:fill="auto"/>
            <w:vAlign w:val="center"/>
          </w:tcPr>
          <w:p w:rsidR="00C47D91" w:rsidRPr="00576A77" w:rsidRDefault="001E42FA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826204,49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886816" w:rsidRPr="00576A77" w:rsidRDefault="001E42FA" w:rsidP="00886816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838865,40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C47D91" w:rsidRPr="00576A77" w:rsidRDefault="001E42FA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1189857,07</w:t>
            </w:r>
          </w:p>
        </w:tc>
      </w:tr>
      <w:tr w:rsidR="00C47D91" w:rsidRPr="00576A77" w:rsidTr="00886816">
        <w:trPr>
          <w:trHeight w:val="123"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33" w:name="_Toc243235381"/>
            <w:bookmarkStart w:id="34" w:name="_Toc243235535"/>
            <w:bookmarkStart w:id="35" w:name="_Toc243287433"/>
            <w:bookmarkStart w:id="36" w:name="_Toc274767156"/>
            <w:bookmarkStart w:id="37" w:name="_Toc274873822"/>
            <w:r w:rsidRPr="00576A77">
              <w:rPr>
                <w:b/>
                <w:bCs/>
                <w:szCs w:val="28"/>
              </w:rPr>
              <w:t xml:space="preserve">Дефицит 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576A77" w:rsidRDefault="001E42FA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10000,00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576A77" w:rsidRDefault="001E42FA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-3269,58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576A77" w:rsidRDefault="001E42FA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-8571,07</w:t>
            </w:r>
          </w:p>
        </w:tc>
      </w:tr>
    </w:tbl>
    <w:p w:rsidR="00C47D91" w:rsidRPr="00576A77" w:rsidRDefault="00C47D91" w:rsidP="00C47D91">
      <w:pPr>
        <w:tabs>
          <w:tab w:val="num" w:pos="1014"/>
        </w:tabs>
        <w:spacing w:before="120"/>
        <w:rPr>
          <w:szCs w:val="28"/>
        </w:rPr>
      </w:pPr>
      <w:r w:rsidRPr="00576A77">
        <w:rPr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39395A" w:rsidRPr="0039395A" w:rsidRDefault="004B11C9" w:rsidP="0039395A">
      <w:pPr>
        <w:pStyle w:val="1"/>
      </w:pPr>
      <w:bookmarkStart w:id="38" w:name="_Toc338258158"/>
      <w:bookmarkStart w:id="39" w:name="_Toc403132318"/>
      <w:r>
        <w:t>2</w:t>
      </w:r>
      <w:r w:rsidR="0039395A" w:rsidRPr="0039395A">
        <w:t>. Основные подходы по определению доходов местных бюджетов</w:t>
      </w:r>
      <w:bookmarkEnd w:id="38"/>
      <w:bookmarkEnd w:id="39"/>
    </w:p>
    <w:p w:rsidR="0039395A" w:rsidRDefault="0039395A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0121">
        <w:rPr>
          <w:rFonts w:ascii="Times New Roman" w:hAnsi="Times New Roman" w:cs="Times New Roman"/>
          <w:sz w:val="28"/>
          <w:szCs w:val="28"/>
        </w:rPr>
        <w:t xml:space="preserve">Прогноз доходов  бюджета составлен на основе </w:t>
      </w:r>
      <w:proofErr w:type="gramStart"/>
      <w:r w:rsidRPr="00520121">
        <w:rPr>
          <w:rFonts w:ascii="Times New Roman" w:hAnsi="Times New Roman" w:cs="Times New Roman"/>
          <w:sz w:val="28"/>
          <w:szCs w:val="28"/>
        </w:rPr>
        <w:t xml:space="preserve">параметров второго варианта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Назарово</w:t>
      </w:r>
      <w:r w:rsidRPr="00520121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6F6B">
        <w:rPr>
          <w:rFonts w:ascii="Times New Roman" w:hAnsi="Times New Roman" w:cs="Times New Roman"/>
          <w:sz w:val="28"/>
          <w:szCs w:val="28"/>
        </w:rPr>
        <w:t>5</w:t>
      </w:r>
      <w:r w:rsidRPr="00520121">
        <w:rPr>
          <w:rFonts w:ascii="Times New Roman" w:hAnsi="Times New Roman" w:cs="Times New Roman"/>
          <w:sz w:val="28"/>
          <w:szCs w:val="28"/>
        </w:rPr>
        <w:t>-201</w:t>
      </w:r>
      <w:r w:rsidR="00C26F6B">
        <w:rPr>
          <w:rFonts w:ascii="Times New Roman" w:hAnsi="Times New Roman" w:cs="Times New Roman"/>
          <w:sz w:val="28"/>
          <w:szCs w:val="28"/>
        </w:rPr>
        <w:t>7</w:t>
      </w:r>
      <w:r w:rsidRPr="00520121">
        <w:rPr>
          <w:rFonts w:ascii="Times New Roman" w:hAnsi="Times New Roman" w:cs="Times New Roman"/>
          <w:sz w:val="28"/>
          <w:szCs w:val="28"/>
        </w:rPr>
        <w:t xml:space="preserve"> годы (далее – Прогноз СЭР) с учетом тенденций экономического развития </w:t>
      </w:r>
      <w:r w:rsidR="00CF51FE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520121">
        <w:rPr>
          <w:rFonts w:ascii="Times New Roman" w:hAnsi="Times New Roman" w:cs="Times New Roman"/>
          <w:sz w:val="28"/>
          <w:szCs w:val="28"/>
        </w:rPr>
        <w:t xml:space="preserve"> в первом полугодии 201</w:t>
      </w:r>
      <w:r w:rsidR="00C26F6B">
        <w:rPr>
          <w:rFonts w:ascii="Times New Roman" w:hAnsi="Times New Roman" w:cs="Times New Roman"/>
          <w:sz w:val="28"/>
          <w:szCs w:val="28"/>
        </w:rPr>
        <w:t>4</w:t>
      </w:r>
      <w:r w:rsidRPr="00520121">
        <w:rPr>
          <w:rFonts w:ascii="Times New Roman" w:hAnsi="Times New Roman" w:cs="Times New Roman"/>
          <w:sz w:val="28"/>
          <w:szCs w:val="28"/>
        </w:rPr>
        <w:t xml:space="preserve"> года и оценки ожидаемых итогов за 201</w:t>
      </w:r>
      <w:r w:rsidR="00C26F6B">
        <w:rPr>
          <w:rFonts w:ascii="Times New Roman" w:hAnsi="Times New Roman" w:cs="Times New Roman"/>
          <w:sz w:val="28"/>
          <w:szCs w:val="28"/>
        </w:rPr>
        <w:t>4</w:t>
      </w:r>
      <w:r w:rsidRPr="0052012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F51FE" w:rsidRPr="007A2311" w:rsidRDefault="00CF51FE" w:rsidP="00CF51FE">
      <w:pPr>
        <w:spacing w:before="120"/>
        <w:rPr>
          <w:szCs w:val="28"/>
        </w:rPr>
      </w:pPr>
      <w:r w:rsidRPr="007A2311">
        <w:rPr>
          <w:szCs w:val="28"/>
        </w:rPr>
        <w:t>Рост потребительских цен в среднегодовом исчислении в соответствии с Прогнозом СЭР составит 10</w:t>
      </w:r>
      <w:r w:rsidR="00C26F6B">
        <w:rPr>
          <w:szCs w:val="28"/>
        </w:rPr>
        <w:t>5</w:t>
      </w:r>
      <w:r w:rsidRPr="007A2311">
        <w:rPr>
          <w:szCs w:val="28"/>
        </w:rPr>
        <w:t>,</w:t>
      </w:r>
      <w:r w:rsidR="00C26F6B">
        <w:rPr>
          <w:szCs w:val="28"/>
        </w:rPr>
        <w:t>7</w:t>
      </w:r>
      <w:r w:rsidRPr="007A2311">
        <w:rPr>
          <w:szCs w:val="28"/>
        </w:rPr>
        <w:t>% в 201</w:t>
      </w:r>
      <w:r w:rsidR="00C26F6B">
        <w:rPr>
          <w:szCs w:val="28"/>
        </w:rPr>
        <w:t>4</w:t>
      </w:r>
      <w:r w:rsidRPr="007A2311">
        <w:rPr>
          <w:szCs w:val="28"/>
        </w:rPr>
        <w:t xml:space="preserve"> году, 105,</w:t>
      </w:r>
      <w:r w:rsidR="00C26F6B">
        <w:rPr>
          <w:szCs w:val="28"/>
        </w:rPr>
        <w:t>0</w:t>
      </w:r>
      <w:r w:rsidRPr="007A2311">
        <w:rPr>
          <w:szCs w:val="28"/>
        </w:rPr>
        <w:t>% в 201</w:t>
      </w:r>
      <w:r w:rsidR="00C26F6B">
        <w:rPr>
          <w:szCs w:val="28"/>
        </w:rPr>
        <w:t>5</w:t>
      </w:r>
      <w:r w:rsidRPr="007A2311">
        <w:rPr>
          <w:szCs w:val="28"/>
        </w:rPr>
        <w:t xml:space="preserve"> году, и 104,</w:t>
      </w:r>
      <w:r w:rsidR="00C26F6B">
        <w:rPr>
          <w:szCs w:val="28"/>
        </w:rPr>
        <w:t>7</w:t>
      </w:r>
      <w:r w:rsidRPr="007A2311">
        <w:rPr>
          <w:szCs w:val="28"/>
        </w:rPr>
        <w:t>% в 201</w:t>
      </w:r>
      <w:r w:rsidR="00C26F6B">
        <w:rPr>
          <w:szCs w:val="28"/>
        </w:rPr>
        <w:t>6</w:t>
      </w:r>
      <w:r w:rsidRPr="007A2311">
        <w:rPr>
          <w:szCs w:val="28"/>
        </w:rPr>
        <w:t xml:space="preserve"> году, 104,</w:t>
      </w:r>
      <w:r w:rsidR="00C26F6B">
        <w:rPr>
          <w:szCs w:val="28"/>
        </w:rPr>
        <w:t>4</w:t>
      </w:r>
      <w:r w:rsidRPr="007A2311">
        <w:rPr>
          <w:szCs w:val="28"/>
        </w:rPr>
        <w:t>% – в 201</w:t>
      </w:r>
      <w:r w:rsidR="00C26F6B">
        <w:rPr>
          <w:szCs w:val="28"/>
        </w:rPr>
        <w:t>7</w:t>
      </w:r>
      <w:r w:rsidRPr="007A2311">
        <w:rPr>
          <w:szCs w:val="28"/>
        </w:rPr>
        <w:t xml:space="preserve"> году (далее по тексту – сводный индекс потребительских цен). </w:t>
      </w:r>
    </w:p>
    <w:p w:rsidR="0039395A" w:rsidRDefault="0039395A" w:rsidP="0039395A">
      <w:pPr>
        <w:spacing w:before="120"/>
        <w:ind w:firstLine="709"/>
      </w:pPr>
      <w:proofErr w:type="gramStart"/>
      <w:r w:rsidRPr="00520121">
        <w:t xml:space="preserve">При расчете объема доходов бюджета учитывались принятые и предполагаемые </w:t>
      </w:r>
      <w:r w:rsidRPr="00520121">
        <w:rPr>
          <w:szCs w:val="28"/>
        </w:rPr>
        <w:t xml:space="preserve">к принятию </w:t>
      </w:r>
      <w:r w:rsidRPr="00520121">
        <w:t>изменения и дополнения в законодательство Российской Федерации (далее – РФ) о налогах и сборах и бюджетное законодательство</w:t>
      </w:r>
      <w:r w:rsidRPr="00520121">
        <w:rPr>
          <w:szCs w:val="28"/>
        </w:rPr>
        <w:t>,</w:t>
      </w:r>
      <w:r w:rsidRPr="00520121">
        <w:t xml:space="preserve"> «Основные направления бюджетной и налоговой политики РФ на 201</w:t>
      </w:r>
      <w:r w:rsidR="00BE0555">
        <w:t>5</w:t>
      </w:r>
      <w:r w:rsidRPr="00520121">
        <w:t xml:space="preserve"> год и плановый период 201</w:t>
      </w:r>
      <w:r w:rsidR="00BE0555">
        <w:t>6</w:t>
      </w:r>
      <w:r w:rsidRPr="00520121">
        <w:t> и 201</w:t>
      </w:r>
      <w:r w:rsidR="00BE0555">
        <w:t>7</w:t>
      </w:r>
      <w:r w:rsidRPr="00520121">
        <w:t xml:space="preserve"> годов», а также нормативные </w:t>
      </w:r>
      <w:r w:rsidRPr="00520121">
        <w:lastRenderedPageBreak/>
        <w:t>правовые акты РФ, оказывающие влияние на доходы консолидированного бюджета.</w:t>
      </w:r>
      <w:proofErr w:type="gramEnd"/>
    </w:p>
    <w:p w:rsidR="0039395A" w:rsidRDefault="0039395A" w:rsidP="0039395A">
      <w:pPr>
        <w:spacing w:after="60"/>
        <w:rPr>
          <w:szCs w:val="28"/>
        </w:rPr>
      </w:pPr>
      <w:r w:rsidRPr="00520121">
        <w:rPr>
          <w:szCs w:val="28"/>
        </w:rPr>
        <w:t>На федеральном уровне приняты (планируются к принятию) следующие решения:</w:t>
      </w:r>
    </w:p>
    <w:p w:rsidR="00E35827" w:rsidRPr="007A2311" w:rsidRDefault="00E35827" w:rsidP="00E35827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7A2311">
        <w:rPr>
          <w:szCs w:val="28"/>
        </w:rPr>
        <w:t>в отношении тарифов страховых взносов на обязательное страхование:</w:t>
      </w:r>
    </w:p>
    <w:p w:rsidR="00E35827" w:rsidRPr="007A2311" w:rsidRDefault="00E35827" w:rsidP="00E35827">
      <w:pPr>
        <w:numPr>
          <w:ilvl w:val="0"/>
          <w:numId w:val="3"/>
        </w:numPr>
        <w:autoSpaceDE w:val="0"/>
        <w:autoSpaceDN w:val="0"/>
        <w:adjustRightInd w:val="0"/>
        <w:ind w:left="720" w:firstLine="360"/>
        <w:rPr>
          <w:szCs w:val="28"/>
        </w:rPr>
      </w:pPr>
      <w:r w:rsidRPr="007A2311">
        <w:rPr>
          <w:szCs w:val="28"/>
        </w:rPr>
        <w:t>сохранены до 2016 года тарифы страховых взносов в размере 30% для плательщиков (за исключением отдельных категорий плательщиков, применяющих упрощенную систему налогообложения) в пределах установленной величины базы для начисления страховых взносов и в размере 10% сверх установленной предельной величины базы для начисления страховых взносов;</w:t>
      </w:r>
    </w:p>
    <w:p w:rsidR="00E35827" w:rsidRPr="007A2311" w:rsidRDefault="00E35827" w:rsidP="00E35827">
      <w:pPr>
        <w:numPr>
          <w:ilvl w:val="0"/>
          <w:numId w:val="3"/>
        </w:numPr>
        <w:autoSpaceDE w:val="0"/>
        <w:autoSpaceDN w:val="0"/>
        <w:adjustRightInd w:val="0"/>
        <w:ind w:left="720" w:firstLine="360"/>
        <w:rPr>
          <w:szCs w:val="28"/>
        </w:rPr>
      </w:pPr>
      <w:r w:rsidRPr="007A2311">
        <w:rPr>
          <w:szCs w:val="28"/>
        </w:rPr>
        <w:t>продлен до 2018 года включительно период применения льготного тарифа страховых взносов во внебюджетные фонды в размере 20</w:t>
      </w:r>
      <w:r>
        <w:rPr>
          <w:szCs w:val="28"/>
        </w:rPr>
        <w:t> </w:t>
      </w:r>
      <w:r w:rsidRPr="007A2311">
        <w:rPr>
          <w:szCs w:val="28"/>
        </w:rPr>
        <w:t>процентов для субъектов малого предпринимательства, применяющих специальные режимы налогообложения, осуществляющих деятельность в производственной и социальной сферах, социально ориентированных некоммерческих организаций, благотворительных организаций и аптек;</w:t>
      </w:r>
    </w:p>
    <w:p w:rsidR="00E35827" w:rsidRPr="007037BB" w:rsidRDefault="00E35827" w:rsidP="00E35827">
      <w:pPr>
        <w:numPr>
          <w:ilvl w:val="0"/>
          <w:numId w:val="2"/>
        </w:numPr>
        <w:tabs>
          <w:tab w:val="clear" w:pos="1080"/>
        </w:tabs>
        <w:ind w:left="0" w:firstLine="709"/>
        <w:rPr>
          <w:szCs w:val="28"/>
        </w:rPr>
      </w:pPr>
      <w:r w:rsidRPr="007A2311">
        <w:t xml:space="preserve">по налогу на прибыль организаций </w:t>
      </w:r>
      <w:r w:rsidRPr="007A2311">
        <w:rPr>
          <w:szCs w:val="28"/>
        </w:rPr>
        <w:t xml:space="preserve">ожидается изменение налоговой базы по налогу на прибыль организаций под влиянием изменений </w:t>
      </w:r>
      <w:r w:rsidRPr="007037BB">
        <w:rPr>
          <w:szCs w:val="28"/>
        </w:rPr>
        <w:t>федерального таможенного законодательства, налогового законодательства по налогу на имущество организаций и налогу на добычу полезных ископаемых;</w:t>
      </w:r>
    </w:p>
    <w:p w:rsidR="00E35827" w:rsidRPr="007A2311" w:rsidRDefault="00E35827" w:rsidP="00E35827">
      <w:pPr>
        <w:numPr>
          <w:ilvl w:val="0"/>
          <w:numId w:val="2"/>
        </w:numPr>
        <w:tabs>
          <w:tab w:val="clear" w:pos="1080"/>
        </w:tabs>
        <w:ind w:left="0" w:firstLine="709"/>
        <w:rPr>
          <w:szCs w:val="28"/>
        </w:rPr>
      </w:pPr>
      <w:r w:rsidRPr="007A2311">
        <w:t>в отношении налога на доходы физических</w:t>
      </w:r>
      <w:r w:rsidR="009D4DC9">
        <w:t xml:space="preserve"> лиц</w:t>
      </w:r>
      <w:r w:rsidRPr="007A2311">
        <w:t>:</w:t>
      </w:r>
    </w:p>
    <w:p w:rsidR="00823E52" w:rsidRDefault="00823E52" w:rsidP="00823E52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66650F">
        <w:rPr>
          <w:szCs w:val="28"/>
        </w:rPr>
        <w:t xml:space="preserve">снижена с 30 процентов до 13 процентов ставка налога на доходы физических лиц для иностранных граждан и лиц без гражданства, признанных беженцами или получивших временное убежище </w:t>
      </w:r>
      <w:r>
        <w:rPr>
          <w:szCs w:val="28"/>
        </w:rPr>
        <w:br/>
      </w:r>
      <w:r w:rsidRPr="0066650F">
        <w:rPr>
          <w:szCs w:val="28"/>
        </w:rPr>
        <w:t xml:space="preserve">на территории Российской Федерации в соответствии </w:t>
      </w:r>
      <w:r>
        <w:rPr>
          <w:szCs w:val="28"/>
        </w:rPr>
        <w:br/>
      </w:r>
      <w:r w:rsidRPr="0066650F">
        <w:rPr>
          <w:szCs w:val="28"/>
        </w:rPr>
        <w:t>с Федеральным законом «О беженцах», от осуществляемой ими трудовой деятельности</w:t>
      </w:r>
      <w:r>
        <w:rPr>
          <w:szCs w:val="28"/>
        </w:rPr>
        <w:t>;</w:t>
      </w:r>
    </w:p>
    <w:p w:rsidR="00823E52" w:rsidRPr="00E04058" w:rsidRDefault="00823E52" w:rsidP="00823E52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E04058">
        <w:rPr>
          <w:szCs w:val="28"/>
        </w:rPr>
        <w:t xml:space="preserve">с 1 января 2015 года увеличиваются ставки налога на доходы физических лиц в отношении доходов от долевого участия </w:t>
      </w:r>
      <w:r>
        <w:rPr>
          <w:szCs w:val="28"/>
        </w:rPr>
        <w:br/>
      </w:r>
      <w:r w:rsidRPr="00E04058">
        <w:rPr>
          <w:szCs w:val="28"/>
        </w:rPr>
        <w:t>в деятельности организаций, полученных в виде дивидендов физическими лицами, являющимися налоговыми резидентами Российской Федерации, с 9 до 13 процентов;</w:t>
      </w:r>
    </w:p>
    <w:p w:rsidR="00823E52" w:rsidRPr="0066650F" w:rsidRDefault="00823E52" w:rsidP="00823E52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>
        <w:rPr>
          <w:szCs w:val="28"/>
        </w:rPr>
        <w:t xml:space="preserve">с 1 января 2015 года </w:t>
      </w:r>
      <w:r w:rsidRPr="006E404C">
        <w:rPr>
          <w:szCs w:val="28"/>
        </w:rPr>
        <w:t xml:space="preserve">в бюджеты субъектов Российской Федерации </w:t>
      </w:r>
      <w:r>
        <w:rPr>
          <w:szCs w:val="28"/>
        </w:rPr>
        <w:t xml:space="preserve">передается по нормативу </w:t>
      </w:r>
      <w:r w:rsidRPr="006E404C">
        <w:rPr>
          <w:szCs w:val="28"/>
        </w:rPr>
        <w:t>100 процентов налог на доходы физических лиц, уплачиваем</w:t>
      </w:r>
      <w:r>
        <w:rPr>
          <w:szCs w:val="28"/>
        </w:rPr>
        <w:t>ый</w:t>
      </w:r>
      <w:r w:rsidRPr="006E404C">
        <w:rPr>
          <w:szCs w:val="28"/>
        </w:rPr>
        <w:t xml:space="preserve"> иностранными гражданами в виде фиксированного авансового платежа</w:t>
      </w:r>
      <w:r>
        <w:rPr>
          <w:szCs w:val="28"/>
        </w:rPr>
        <w:t>;</w:t>
      </w:r>
    </w:p>
    <w:p w:rsidR="00E35827" w:rsidRPr="007A2311" w:rsidRDefault="00E35827" w:rsidP="00E35827">
      <w:pPr>
        <w:numPr>
          <w:ilvl w:val="0"/>
          <w:numId w:val="2"/>
        </w:numPr>
        <w:tabs>
          <w:tab w:val="clear" w:pos="1080"/>
        </w:tabs>
        <w:ind w:left="0" w:firstLine="720"/>
        <w:rPr>
          <w:snapToGrid w:val="0"/>
          <w:szCs w:val="28"/>
        </w:rPr>
      </w:pPr>
      <w:r w:rsidRPr="007A2311">
        <w:t>в отношении акцизов:</w:t>
      </w:r>
    </w:p>
    <w:p w:rsidR="00823E52" w:rsidRDefault="00823E52" w:rsidP="00823E52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>
        <w:rPr>
          <w:szCs w:val="28"/>
        </w:rPr>
        <w:t xml:space="preserve">в 2015-2017 годах </w:t>
      </w:r>
      <w:r w:rsidRPr="007F7167">
        <w:rPr>
          <w:szCs w:val="28"/>
        </w:rPr>
        <w:t>снижаются ставки акцизов на нефтепродукты относительно установленных действующей редакцией Налогового кодекса Российской Федерации</w:t>
      </w:r>
      <w:r>
        <w:rPr>
          <w:szCs w:val="28"/>
        </w:rPr>
        <w:t xml:space="preserve"> на соответствующий год;</w:t>
      </w:r>
    </w:p>
    <w:p w:rsidR="00823E52" w:rsidRDefault="00823E52" w:rsidP="00823E52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7F7167">
        <w:rPr>
          <w:szCs w:val="28"/>
        </w:rPr>
        <w:lastRenderedPageBreak/>
        <w:t>увеличен с 72 до 100 процентов норматив отчислений в бюджеты субъектов Российской Федерации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7F7167">
        <w:rPr>
          <w:szCs w:val="28"/>
        </w:rPr>
        <w:t>инжекторных</w:t>
      </w:r>
      <w:proofErr w:type="spellEnd"/>
      <w:r w:rsidRPr="007F7167">
        <w:rPr>
          <w:szCs w:val="28"/>
        </w:rPr>
        <w:t>) двигателей, производимых на территории Российской Федерации;</w:t>
      </w:r>
    </w:p>
    <w:p w:rsidR="00823E52" w:rsidRPr="00666783" w:rsidRDefault="00823E52" w:rsidP="00823E52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666783">
        <w:rPr>
          <w:szCs w:val="28"/>
        </w:rPr>
        <w:t xml:space="preserve">установлены нормативы распределения доходов от уплаты акцизов на нефтепродукты в бюджет </w:t>
      </w:r>
      <w:r>
        <w:rPr>
          <w:szCs w:val="28"/>
        </w:rPr>
        <w:t xml:space="preserve">города Назарово на </w:t>
      </w:r>
      <w:r w:rsidRPr="00666783">
        <w:rPr>
          <w:szCs w:val="28"/>
        </w:rPr>
        <w:t>2015 год</w:t>
      </w:r>
      <w:r>
        <w:rPr>
          <w:szCs w:val="28"/>
        </w:rPr>
        <w:t xml:space="preserve"> и плановый период 2016-2017 годов </w:t>
      </w:r>
      <w:r w:rsidRPr="00666783">
        <w:rPr>
          <w:szCs w:val="28"/>
        </w:rPr>
        <w:t xml:space="preserve"> - 2,</w:t>
      </w:r>
      <w:r>
        <w:rPr>
          <w:szCs w:val="28"/>
        </w:rPr>
        <w:t>427</w:t>
      </w:r>
      <w:r w:rsidRPr="00666783">
        <w:rPr>
          <w:szCs w:val="28"/>
        </w:rPr>
        <w:t> процента;</w:t>
      </w:r>
    </w:p>
    <w:p w:rsidR="00E35827" w:rsidRPr="007A2311" w:rsidRDefault="00E35827" w:rsidP="00E35827">
      <w:pPr>
        <w:numPr>
          <w:ilvl w:val="0"/>
          <w:numId w:val="2"/>
        </w:numPr>
        <w:tabs>
          <w:tab w:val="clear" w:pos="1080"/>
        </w:tabs>
        <w:spacing w:after="120"/>
        <w:ind w:left="0" w:firstLine="720"/>
      </w:pPr>
      <w:r w:rsidRPr="007A2311">
        <w:rPr>
          <w:snapToGrid w:val="0"/>
          <w:szCs w:val="28"/>
        </w:rPr>
        <w:t>в отношении платы за негативное воздействие на окружающую среду:</w:t>
      </w:r>
    </w:p>
    <w:p w:rsidR="000A7202" w:rsidRDefault="000A7202" w:rsidP="000A7202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 w:rsidRPr="007A2311">
        <w:rPr>
          <w:szCs w:val="28"/>
        </w:rPr>
        <w:t>с 1 января 2016 года увеличен с 40 до 55 процентов норматив отчислений в бюджеты муниципальных районов и городских округов платы за негативное воздействие на окружающую среду;</w:t>
      </w:r>
    </w:p>
    <w:p w:rsidR="000A7202" w:rsidRDefault="000A7202" w:rsidP="000A7202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планируется установить </w:t>
      </w:r>
      <w:r w:rsidRPr="007A2311">
        <w:rPr>
          <w:szCs w:val="28"/>
        </w:rPr>
        <w:t>на 201</w:t>
      </w:r>
      <w:r>
        <w:rPr>
          <w:szCs w:val="28"/>
        </w:rPr>
        <w:t>5</w:t>
      </w:r>
      <w:r w:rsidRPr="007A2311">
        <w:rPr>
          <w:szCs w:val="28"/>
        </w:rPr>
        <w:t xml:space="preserve"> год </w:t>
      </w:r>
      <w:r>
        <w:rPr>
          <w:szCs w:val="28"/>
        </w:rPr>
        <w:t>повышающий коэффициент</w:t>
      </w:r>
      <w:r>
        <w:rPr>
          <w:szCs w:val="28"/>
        </w:rPr>
        <w:br/>
        <w:t xml:space="preserve">к </w:t>
      </w:r>
      <w:r w:rsidRPr="00A345D5">
        <w:rPr>
          <w:szCs w:val="28"/>
        </w:rPr>
        <w:t>норматив</w:t>
      </w:r>
      <w:r>
        <w:rPr>
          <w:szCs w:val="28"/>
        </w:rPr>
        <w:t>ам</w:t>
      </w:r>
      <w:r w:rsidRPr="00A345D5">
        <w:rPr>
          <w:szCs w:val="28"/>
        </w:rPr>
        <w:t xml:space="preserve"> платы за негативное воздействие на окружающую среду, установленны</w:t>
      </w:r>
      <w:r>
        <w:rPr>
          <w:szCs w:val="28"/>
        </w:rPr>
        <w:t>м</w:t>
      </w:r>
      <w:r w:rsidRPr="00A345D5">
        <w:rPr>
          <w:szCs w:val="28"/>
        </w:rPr>
        <w:t xml:space="preserve"> в 2003 году</w:t>
      </w:r>
      <w:r>
        <w:rPr>
          <w:szCs w:val="28"/>
        </w:rPr>
        <w:t>;</w:t>
      </w:r>
    </w:p>
    <w:p w:rsidR="000A7202" w:rsidRPr="000E3B13" w:rsidRDefault="000A7202" w:rsidP="000A7202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0E3B13">
        <w:rPr>
          <w:szCs w:val="28"/>
        </w:rPr>
        <w:t>в отношении государственной пошлины</w:t>
      </w:r>
      <w:r w:rsidRPr="00A345D5">
        <w:rPr>
          <w:szCs w:val="28"/>
        </w:rPr>
        <w:t xml:space="preserve"> с 1 января 2015 года</w:t>
      </w:r>
      <w:r w:rsidRPr="000E3B13">
        <w:rPr>
          <w:szCs w:val="28"/>
        </w:rPr>
        <w:t>:</w:t>
      </w:r>
    </w:p>
    <w:p w:rsidR="000A7202" w:rsidRPr="00A345D5" w:rsidRDefault="000A7202" w:rsidP="000A7202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 w:rsidRPr="00A345D5">
        <w:rPr>
          <w:szCs w:val="28"/>
        </w:rPr>
        <w:t xml:space="preserve">проиндексированы размеры государственной пошлины </w:t>
      </w:r>
      <w:r>
        <w:rPr>
          <w:szCs w:val="28"/>
        </w:rPr>
        <w:br/>
      </w:r>
      <w:r w:rsidRPr="00A345D5">
        <w:rPr>
          <w:szCs w:val="28"/>
        </w:rPr>
        <w:t>за совершение юридически значимых действий в среднем в 1,57 раза;</w:t>
      </w:r>
    </w:p>
    <w:p w:rsidR="00E35827" w:rsidRPr="007A2311" w:rsidRDefault="00E35827" w:rsidP="00E35827">
      <w:pPr>
        <w:spacing w:after="60"/>
        <w:rPr>
          <w:szCs w:val="28"/>
        </w:rPr>
      </w:pPr>
      <w:r w:rsidRPr="007A2311">
        <w:rPr>
          <w:szCs w:val="28"/>
        </w:rPr>
        <w:t xml:space="preserve">На </w:t>
      </w:r>
      <w:r w:rsidRPr="007A2311">
        <w:rPr>
          <w:snapToGrid w:val="0"/>
          <w:szCs w:val="28"/>
        </w:rPr>
        <w:t>краевом</w:t>
      </w:r>
      <w:r w:rsidRPr="007A2311">
        <w:rPr>
          <w:szCs w:val="28"/>
        </w:rPr>
        <w:t xml:space="preserve"> уровне приняты (планируются к принятию) следующие решения:</w:t>
      </w:r>
    </w:p>
    <w:p w:rsidR="00F015D0" w:rsidRPr="007A2311" w:rsidRDefault="00F015D0" w:rsidP="00F015D0">
      <w:pPr>
        <w:numPr>
          <w:ilvl w:val="0"/>
          <w:numId w:val="2"/>
        </w:numPr>
        <w:tabs>
          <w:tab w:val="clear" w:pos="1080"/>
        </w:tabs>
        <w:ind w:left="0" w:firstLine="720"/>
      </w:pPr>
      <w:r w:rsidRPr="007A2311">
        <w:t xml:space="preserve">с 1 января 2015 года </w:t>
      </w:r>
      <w:r>
        <w:t xml:space="preserve">планируется </w:t>
      </w:r>
      <w:r w:rsidRPr="00892B5E">
        <w:t>устан</w:t>
      </w:r>
      <w:r>
        <w:t>о</w:t>
      </w:r>
      <w:r w:rsidRPr="00892B5E">
        <w:t>в</w:t>
      </w:r>
      <w:r>
        <w:t>ить</w:t>
      </w:r>
      <w:r w:rsidRPr="00892B5E">
        <w:t xml:space="preserve"> пониженн</w:t>
      </w:r>
      <w:r>
        <w:t>ую</w:t>
      </w:r>
      <w:r w:rsidRPr="00892B5E">
        <w:t xml:space="preserve"> ставк</w:t>
      </w:r>
      <w:r>
        <w:t>у</w:t>
      </w:r>
      <w:r w:rsidRPr="00892B5E">
        <w:t xml:space="preserve"> налога на прибыль организаций в части суммы налога, подлежащей зачислению в бюджет края, для организаций – участников региональных инвестиционных проектов</w:t>
      </w:r>
      <w:r>
        <w:t>.</w:t>
      </w:r>
    </w:p>
    <w:p w:rsidR="00E35827" w:rsidRPr="007A2311" w:rsidRDefault="00E35827" w:rsidP="00E35827">
      <w:pPr>
        <w:spacing w:before="120"/>
        <w:rPr>
          <w:szCs w:val="28"/>
        </w:rPr>
      </w:pPr>
      <w:r w:rsidRPr="007A2311">
        <w:rPr>
          <w:szCs w:val="28"/>
        </w:rPr>
        <w:t>Формирование доходов произведено с учетом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</w:t>
      </w:r>
      <w:r w:rsidRPr="00E506D2">
        <w:rPr>
          <w:rStyle w:val="a7"/>
        </w:rPr>
        <w:footnoteReference w:id="2"/>
      </w:r>
      <w:r w:rsidRPr="007A2311">
        <w:rPr>
          <w:szCs w:val="28"/>
        </w:rPr>
        <w:t>.</w:t>
      </w:r>
    </w:p>
    <w:p w:rsidR="00E35827" w:rsidRPr="007A2311" w:rsidRDefault="00E35827" w:rsidP="00E35827">
      <w:pPr>
        <w:spacing w:before="120"/>
        <w:rPr>
          <w:szCs w:val="28"/>
        </w:rPr>
      </w:pPr>
      <w:r w:rsidRPr="007A2311">
        <w:rPr>
          <w:szCs w:val="28"/>
        </w:rPr>
        <w:t>Разграничение доходных источников между уровнями бюджетной системы Российской Федерации (</w:t>
      </w:r>
      <w:r>
        <w:rPr>
          <w:szCs w:val="28"/>
        </w:rPr>
        <w:t>П</w:t>
      </w:r>
      <w:r w:rsidRPr="007A2311">
        <w:rPr>
          <w:szCs w:val="28"/>
        </w:rPr>
        <w:t xml:space="preserve">риложение </w:t>
      </w:r>
      <w:r w:rsidR="00287EA8">
        <w:rPr>
          <w:szCs w:val="28"/>
        </w:rPr>
        <w:t>№2</w:t>
      </w:r>
      <w:r w:rsidRPr="007A2311">
        <w:rPr>
          <w:szCs w:val="28"/>
        </w:rPr>
        <w:t>) в 201</w:t>
      </w:r>
      <w:r w:rsidR="00F015D0">
        <w:rPr>
          <w:szCs w:val="28"/>
        </w:rPr>
        <w:t>5</w:t>
      </w:r>
      <w:r w:rsidRPr="007A2311">
        <w:rPr>
          <w:szCs w:val="28"/>
        </w:rPr>
        <w:t>-201</w:t>
      </w:r>
      <w:r w:rsidR="00F015D0">
        <w:rPr>
          <w:szCs w:val="28"/>
        </w:rPr>
        <w:t>7</w:t>
      </w:r>
      <w:r w:rsidRPr="007A2311">
        <w:rPr>
          <w:szCs w:val="28"/>
        </w:rPr>
        <w:t> годах установлено Бюджетным кодексом Российской Федерации, проектом федерального закона «О федеральном бюджете на 201</w:t>
      </w:r>
      <w:r w:rsidR="00F015D0">
        <w:rPr>
          <w:szCs w:val="28"/>
        </w:rPr>
        <w:t>5</w:t>
      </w:r>
      <w:r w:rsidRPr="007A2311">
        <w:rPr>
          <w:szCs w:val="28"/>
        </w:rPr>
        <w:t> год и на плановый период 201</w:t>
      </w:r>
      <w:r w:rsidR="00F015D0">
        <w:rPr>
          <w:szCs w:val="28"/>
        </w:rPr>
        <w:t>6</w:t>
      </w:r>
      <w:r w:rsidRPr="007A2311">
        <w:rPr>
          <w:szCs w:val="28"/>
        </w:rPr>
        <w:t xml:space="preserve"> и 201</w:t>
      </w:r>
      <w:r w:rsidR="00F015D0">
        <w:rPr>
          <w:szCs w:val="28"/>
        </w:rPr>
        <w:t>7</w:t>
      </w:r>
      <w:r w:rsidRPr="007A2311">
        <w:rPr>
          <w:szCs w:val="28"/>
        </w:rPr>
        <w:t xml:space="preserve"> годов», Законом Красноярского края от 10.07.2007 № 2-317 «О межбюджетных </w:t>
      </w:r>
      <w:r w:rsidR="00100629">
        <w:rPr>
          <w:szCs w:val="28"/>
        </w:rPr>
        <w:t>отношениях в Красноярском крае».</w:t>
      </w:r>
    </w:p>
    <w:p w:rsidR="00E35827" w:rsidRPr="007A2311" w:rsidRDefault="00E35827" w:rsidP="00E35827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7A2311">
        <w:t xml:space="preserve">Расчеты и обоснования сумм доходов бюджета произведены на основании </w:t>
      </w:r>
      <w:r w:rsidRPr="007A2311">
        <w:rPr>
          <w:szCs w:val="28"/>
        </w:rPr>
        <w:t>прогнозов поступления доходов, аналитических материалов по исполнению бюджета, предоставленных:</w:t>
      </w:r>
    </w:p>
    <w:p w:rsidR="00E35827" w:rsidRPr="007A2311" w:rsidRDefault="00E35827" w:rsidP="00E35827">
      <w:pPr>
        <w:numPr>
          <w:ilvl w:val="0"/>
          <w:numId w:val="6"/>
        </w:numPr>
        <w:tabs>
          <w:tab w:val="clear" w:pos="1080"/>
          <w:tab w:val="num" w:pos="0"/>
        </w:tabs>
        <w:ind w:left="0" w:firstLine="709"/>
        <w:rPr>
          <w:szCs w:val="28"/>
        </w:rPr>
      </w:pPr>
      <w:proofErr w:type="gramStart"/>
      <w:r w:rsidRPr="007A2311">
        <w:rPr>
          <w:szCs w:val="28"/>
        </w:rPr>
        <w:lastRenderedPageBreak/>
        <w:t>главными администраторами доходов бюджета - федеральными органами государственной власти, в соответствии с постановлением Правительства РФ от 29.12.2007 № 995 «О порядке осуществления федеральными органами государственной власти, органами управления государственными внебюджетными фондами РФ и (или) находящимися в их ведении бюджетными учреждениями, а также центральным банком РФ бюджетных полномочий главных администраторов доходов бюджетов бюджетной системы РФ»;</w:t>
      </w:r>
      <w:proofErr w:type="gramEnd"/>
    </w:p>
    <w:p w:rsidR="00E35827" w:rsidRPr="007A2311" w:rsidRDefault="00E35827" w:rsidP="00E35827">
      <w:pPr>
        <w:numPr>
          <w:ilvl w:val="0"/>
          <w:numId w:val="6"/>
        </w:numPr>
        <w:tabs>
          <w:tab w:val="clear" w:pos="1080"/>
          <w:tab w:val="num" w:pos="0"/>
        </w:tabs>
        <w:ind w:left="0" w:firstLine="709"/>
        <w:rPr>
          <w:szCs w:val="28"/>
        </w:rPr>
      </w:pPr>
      <w:r w:rsidRPr="007A2311">
        <w:rPr>
          <w:szCs w:val="28"/>
        </w:rPr>
        <w:t>главными администраторами доходов бюджета – органами местного самоуправления, уполномоченными в сфере управления муниципальным имуществом.</w:t>
      </w:r>
    </w:p>
    <w:p w:rsidR="00E35827" w:rsidRPr="007A2311" w:rsidRDefault="00E35827" w:rsidP="00E35827">
      <w:pPr>
        <w:spacing w:before="120"/>
        <w:ind w:firstLine="709"/>
      </w:pPr>
      <w:r w:rsidRPr="007A2311">
        <w:t xml:space="preserve">При определении бюджетных назначений </w:t>
      </w:r>
      <w:r w:rsidR="00287EA8">
        <w:t>бюджета</w:t>
      </w:r>
      <w:r w:rsidRPr="007A2311">
        <w:t xml:space="preserve"> по отдельным доходным источникам учтено следующее.</w:t>
      </w:r>
    </w:p>
    <w:p w:rsidR="003D1FA0" w:rsidRPr="00B62E27" w:rsidRDefault="003D1FA0" w:rsidP="00B62E27">
      <w:pPr>
        <w:pStyle w:val="3"/>
      </w:pPr>
      <w:bookmarkStart w:id="40" w:name="_Toc180806901"/>
      <w:bookmarkStart w:id="41" w:name="_Toc338258159"/>
      <w:bookmarkStart w:id="42" w:name="_Toc403132319"/>
      <w:r w:rsidRPr="00B62E27">
        <w:t>Налог на прибыль организаций</w:t>
      </w:r>
      <w:bookmarkEnd w:id="40"/>
      <w:bookmarkEnd w:id="41"/>
      <w:bookmarkEnd w:id="42"/>
    </w:p>
    <w:p w:rsidR="003D1FA0" w:rsidRPr="00520121" w:rsidRDefault="003D1FA0" w:rsidP="003D1FA0">
      <w:pPr>
        <w:spacing w:before="120"/>
        <w:ind w:firstLine="709"/>
        <w:rPr>
          <w:szCs w:val="28"/>
        </w:rPr>
      </w:pPr>
      <w:bookmarkStart w:id="43" w:name="_Toc180806902"/>
      <w:r w:rsidRPr="00520121">
        <w:rPr>
          <w:szCs w:val="28"/>
        </w:rPr>
        <w:t>В основу расчета налога на прибыль организаций, зачисляемого в бюджеты субъектов РФ, (далее – налог на прибыль организаций) приняты следующие исходные данные:</w:t>
      </w:r>
    </w:p>
    <w:p w:rsidR="003D1FA0" w:rsidRPr="00520121" w:rsidRDefault="003D1FA0" w:rsidP="003D1FA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</w:rPr>
      </w:pPr>
      <w:r w:rsidRPr="00520121">
        <w:rPr>
          <w:szCs w:val="28"/>
        </w:rPr>
        <w:t>отчет УФНС по краю по форме № 5-ПМ «Отчет о налоговой базе и структуре начислений по налогу на прибыль организаций, зачисляемому в бюджет субъекта РФ» за 201</w:t>
      </w:r>
      <w:r w:rsidR="00100629">
        <w:rPr>
          <w:szCs w:val="28"/>
        </w:rPr>
        <w:t>3</w:t>
      </w:r>
      <w:r w:rsidRPr="00520121">
        <w:rPr>
          <w:szCs w:val="28"/>
        </w:rPr>
        <w:t> год;</w:t>
      </w:r>
    </w:p>
    <w:p w:rsidR="003D1FA0" w:rsidRPr="00520121" w:rsidRDefault="003D1FA0" w:rsidP="003D1FA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</w:rPr>
      </w:pPr>
      <w:proofErr w:type="gramStart"/>
      <w:r w:rsidRPr="00520121">
        <w:rPr>
          <w:szCs w:val="28"/>
        </w:rPr>
        <w:t>отчетные данные УФНС по краю по видам экономической деятельности за 201</w:t>
      </w:r>
      <w:r w:rsidR="00100629">
        <w:rPr>
          <w:szCs w:val="28"/>
        </w:rPr>
        <w:t>3</w:t>
      </w:r>
      <w:r w:rsidRPr="00520121">
        <w:rPr>
          <w:szCs w:val="28"/>
        </w:rPr>
        <w:t> год и 8 месяцев 201</w:t>
      </w:r>
      <w:r w:rsidR="00100629">
        <w:rPr>
          <w:szCs w:val="28"/>
        </w:rPr>
        <w:t>4</w:t>
      </w:r>
      <w:r w:rsidRPr="00520121">
        <w:rPr>
          <w:szCs w:val="28"/>
        </w:rPr>
        <w:t xml:space="preserve"> года, предоставленные в соответствии с приказом Министерства финансов РФ от 30.06.2008</w:t>
      </w:r>
      <w:r w:rsidR="00BE206E" w:rsidRPr="00520121">
        <w:rPr>
          <w:szCs w:val="28"/>
        </w:rPr>
        <w:t xml:space="preserve">№ 65н </w:t>
      </w:r>
      <w:r w:rsidRPr="00520121">
        <w:rPr>
          <w:szCs w:val="28"/>
        </w:rPr>
        <w:t xml:space="preserve">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РФ и органов местного самоуправления с территориальными органами федерального органа исполнительной власти, уполномоченного по контролю</w:t>
      </w:r>
      <w:proofErr w:type="gramEnd"/>
      <w:r w:rsidRPr="00520121">
        <w:rPr>
          <w:szCs w:val="28"/>
        </w:rPr>
        <w:t xml:space="preserve"> и надзору в области налогов и сборов, утвержденными постановлением Правительства РФ от 12 августа </w:t>
      </w:r>
      <w:smartTag w:uri="urn:schemas-microsoft-com:office:smarttags" w:element="metricconverter">
        <w:smartTagPr>
          <w:attr w:name="ProductID" w:val="2004 г"/>
        </w:smartTagPr>
        <w:r w:rsidRPr="00520121">
          <w:rPr>
            <w:szCs w:val="28"/>
          </w:rPr>
          <w:t>2004 г</w:t>
        </w:r>
      </w:smartTag>
      <w:r w:rsidRPr="00520121">
        <w:rPr>
          <w:szCs w:val="28"/>
        </w:rPr>
        <w:t>. №</w:t>
      </w:r>
      <w:r w:rsidRPr="00520121">
        <w:rPr>
          <w:szCs w:val="28"/>
          <w:lang w:val="en-US"/>
        </w:rPr>
        <w:t> </w:t>
      </w:r>
      <w:r w:rsidRPr="00520121">
        <w:rPr>
          <w:szCs w:val="28"/>
        </w:rPr>
        <w:t>410» (далее – приказ № 65н);</w:t>
      </w:r>
    </w:p>
    <w:p w:rsidR="003D1FA0" w:rsidRPr="00520121" w:rsidRDefault="003D1FA0" w:rsidP="003D1FA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</w:rPr>
      </w:pPr>
      <w:r w:rsidRPr="00520121">
        <w:rPr>
          <w:szCs w:val="28"/>
        </w:rPr>
        <w:t>основные показатели прогноза СЭР.</w:t>
      </w:r>
    </w:p>
    <w:bookmarkEnd w:id="43"/>
    <w:p w:rsidR="003D1FA0" w:rsidRPr="00D00820" w:rsidRDefault="003D1FA0" w:rsidP="003D1FA0">
      <w:pPr>
        <w:spacing w:before="120"/>
        <w:ind w:firstLine="709"/>
        <w:rPr>
          <w:b/>
          <w:i/>
        </w:rPr>
      </w:pPr>
      <w:r w:rsidRPr="00520121">
        <w:t xml:space="preserve">Налог на прибыль организаций учтен </w:t>
      </w:r>
      <w:r w:rsidR="00DA0A60" w:rsidRPr="00D80710">
        <w:t xml:space="preserve">по видам экономической деятельности на основе показателей Прогноза СЭР – индексов производства и индексов-дефляторов цен (приложение </w:t>
      </w:r>
      <w:r w:rsidR="00DA0A60">
        <w:t>№3</w:t>
      </w:r>
      <w:r w:rsidR="00DA0A60" w:rsidRPr="00D80710">
        <w:t>)</w:t>
      </w:r>
      <w:r w:rsidRPr="00520121">
        <w:t xml:space="preserve">исходя из единого по краю норматива отчисления в местные бюджеты в размере 10 % и </w:t>
      </w:r>
      <w:r w:rsidR="004F67E3">
        <w:t>составит</w:t>
      </w:r>
      <w:r w:rsidR="00D00820" w:rsidRPr="00E84BD4">
        <w:rPr>
          <w:szCs w:val="28"/>
        </w:rPr>
        <w:t>на 201</w:t>
      </w:r>
      <w:r w:rsidR="00D00820">
        <w:rPr>
          <w:szCs w:val="28"/>
        </w:rPr>
        <w:t>5-2017</w:t>
      </w:r>
      <w:r w:rsidR="00D00820" w:rsidRPr="00E84BD4">
        <w:rPr>
          <w:szCs w:val="28"/>
        </w:rPr>
        <w:t xml:space="preserve"> год</w:t>
      </w:r>
      <w:r w:rsidR="00D00820">
        <w:rPr>
          <w:szCs w:val="28"/>
        </w:rPr>
        <w:t>ы</w:t>
      </w:r>
      <w:r w:rsidR="00DA0A60" w:rsidRPr="00D00820">
        <w:rPr>
          <w:b/>
          <w:i/>
        </w:rPr>
        <w:t>12900</w:t>
      </w:r>
      <w:r w:rsidR="004F67E3" w:rsidRPr="00D00820">
        <w:rPr>
          <w:b/>
          <w:i/>
        </w:rPr>
        <w:t xml:space="preserve"> тыс</w:t>
      </w:r>
      <w:proofErr w:type="gramStart"/>
      <w:r w:rsidR="004F67E3" w:rsidRPr="00D00820">
        <w:rPr>
          <w:b/>
          <w:i/>
        </w:rPr>
        <w:t>.р</w:t>
      </w:r>
      <w:proofErr w:type="gramEnd"/>
      <w:r w:rsidR="004F67E3" w:rsidRPr="00D00820">
        <w:rPr>
          <w:b/>
          <w:i/>
        </w:rPr>
        <w:t>уб.</w:t>
      </w:r>
    </w:p>
    <w:p w:rsidR="00E84BD4" w:rsidRPr="00B62E27" w:rsidRDefault="00E84BD4" w:rsidP="00B62E27">
      <w:pPr>
        <w:pStyle w:val="3"/>
      </w:pPr>
      <w:bookmarkStart w:id="44" w:name="_Toc338258160"/>
      <w:bookmarkStart w:id="45" w:name="_Toc403132320"/>
      <w:r w:rsidRPr="00B62E27">
        <w:t>Налог на доходы физических лиц</w:t>
      </w:r>
      <w:bookmarkEnd w:id="44"/>
      <w:bookmarkEnd w:id="45"/>
    </w:p>
    <w:p w:rsidR="00613DBE" w:rsidRDefault="00613DBE" w:rsidP="00613DBE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Сумма </w:t>
      </w:r>
      <w:r w:rsidRPr="004F3E29">
        <w:rPr>
          <w:i/>
          <w:szCs w:val="28"/>
        </w:rPr>
        <w:t>налога на доходы физических лиц</w:t>
      </w:r>
      <w:r w:rsidRPr="007A2311">
        <w:rPr>
          <w:szCs w:val="28"/>
        </w:rPr>
        <w:t>определен</w:t>
      </w:r>
      <w:r>
        <w:rPr>
          <w:szCs w:val="28"/>
        </w:rPr>
        <w:t>а и</w:t>
      </w:r>
      <w:r w:rsidRPr="007A2311">
        <w:t xml:space="preserve">сходя из </w:t>
      </w:r>
      <w:r>
        <w:t>оценки ожидаемого исполнения 2014 года с учетом</w:t>
      </w:r>
      <w:r>
        <w:rPr>
          <w:szCs w:val="28"/>
        </w:rPr>
        <w:t>:</w:t>
      </w:r>
    </w:p>
    <w:p w:rsidR="00613DBE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>
        <w:rPr>
          <w:szCs w:val="28"/>
        </w:rPr>
        <w:t>показателей Прогноза СЭР;</w:t>
      </w:r>
    </w:p>
    <w:p w:rsidR="00613DBE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>
        <w:rPr>
          <w:szCs w:val="28"/>
        </w:rPr>
        <w:lastRenderedPageBreak/>
        <w:t xml:space="preserve">данных налоговой статистики </w:t>
      </w:r>
      <w:r w:rsidRPr="002321D3">
        <w:rPr>
          <w:szCs w:val="28"/>
        </w:rPr>
        <w:t xml:space="preserve">по формам № 5-ДДК «Отчет </w:t>
      </w:r>
      <w:r>
        <w:rPr>
          <w:szCs w:val="28"/>
        </w:rPr>
        <w:br/>
      </w:r>
      <w:r w:rsidRPr="002321D3">
        <w:rPr>
          <w:szCs w:val="28"/>
        </w:rPr>
        <w:t xml:space="preserve">о декларировании доходов физическими лицами» и № 5-НДФЛ «Отчет о налоговой базе и структуре начислений по налогу </w:t>
      </w:r>
      <w:r>
        <w:rPr>
          <w:szCs w:val="28"/>
        </w:rPr>
        <w:br/>
      </w:r>
      <w:r w:rsidRPr="002321D3">
        <w:rPr>
          <w:szCs w:val="28"/>
        </w:rPr>
        <w:t>на доходы физических лиц»</w:t>
      </w:r>
      <w:r>
        <w:rPr>
          <w:szCs w:val="28"/>
        </w:rPr>
        <w:t>;</w:t>
      </w:r>
    </w:p>
    <w:p w:rsidR="00613DBE" w:rsidRPr="004F3E29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 w:rsidRPr="009735BE">
        <w:rPr>
          <w:szCs w:val="28"/>
        </w:rPr>
        <w:t xml:space="preserve">информации УФНС по краю, предоставленной </w:t>
      </w:r>
      <w:r>
        <w:rPr>
          <w:szCs w:val="28"/>
        </w:rPr>
        <w:t xml:space="preserve">в соответствии </w:t>
      </w:r>
      <w:r>
        <w:rPr>
          <w:szCs w:val="28"/>
        </w:rPr>
        <w:br/>
        <w:t>с приказом № 65н.</w:t>
      </w:r>
    </w:p>
    <w:p w:rsidR="00613DBE" w:rsidRDefault="00613DBE" w:rsidP="00613DBE">
      <w:pPr>
        <w:ind w:firstLine="709"/>
        <w:rPr>
          <w:szCs w:val="28"/>
        </w:rPr>
      </w:pPr>
      <w:r w:rsidRPr="002321D3">
        <w:t xml:space="preserve">Расчет суммы налога на доходы физических лиц произведен </w:t>
      </w:r>
      <w:r>
        <w:br/>
      </w:r>
      <w:r w:rsidRPr="002321D3">
        <w:t xml:space="preserve">в соответствии с </w:t>
      </w:r>
      <w:r w:rsidRPr="002321D3">
        <w:rPr>
          <w:szCs w:val="28"/>
        </w:rPr>
        <w:t>действующим налоговым и бюджетным законодательством с учетом</w:t>
      </w:r>
      <w:r>
        <w:rPr>
          <w:szCs w:val="28"/>
        </w:rPr>
        <w:t>:</w:t>
      </w:r>
    </w:p>
    <w:p w:rsidR="00613DBE" w:rsidRDefault="00613DBE" w:rsidP="00613DBE">
      <w:pPr>
        <w:numPr>
          <w:ilvl w:val="0"/>
          <w:numId w:val="4"/>
        </w:numPr>
      </w:pPr>
      <w:r w:rsidRPr="000C256E">
        <w:t xml:space="preserve">зачисления с 2015 года </w:t>
      </w:r>
      <w:r w:rsidRPr="002321D3">
        <w:t xml:space="preserve">налога на доходы физических лиц, уплачиваемого иностранными гражданами в виде фиксированного авансового платежа при осуществлении ими на территории РФ трудовой деятельности на основании патента, в бюджеты муниципальных районов и городских округов </w:t>
      </w:r>
      <w:r>
        <w:t>по нормативу 15</w:t>
      </w:r>
      <w:r w:rsidRPr="002321D3">
        <w:t> процентов</w:t>
      </w:r>
      <w:r>
        <w:t>;</w:t>
      </w:r>
    </w:p>
    <w:p w:rsidR="00613DBE" w:rsidRDefault="00613DBE" w:rsidP="00613DBE">
      <w:pPr>
        <w:numPr>
          <w:ilvl w:val="0"/>
          <w:numId w:val="4"/>
        </w:numPr>
      </w:pPr>
      <w:r w:rsidRPr="009F3905">
        <w:rPr>
          <w:szCs w:val="28"/>
        </w:rPr>
        <w:t>увеличения ставки налога на доходы физических лиц в отношении доходов от долевого участия в деятельности организаций, полученных в виде дивидендов физическими лицами, являющимися налоговыми резидентами Российской Федерации с 9 до 13 процентов</w:t>
      </w:r>
      <w:r>
        <w:rPr>
          <w:szCs w:val="28"/>
        </w:rPr>
        <w:t>.</w:t>
      </w:r>
    </w:p>
    <w:p w:rsidR="00613DBE" w:rsidRPr="002321D3" w:rsidRDefault="00613DBE" w:rsidP="00613DBE">
      <w:pPr>
        <w:spacing w:before="120"/>
        <w:rPr>
          <w:szCs w:val="28"/>
        </w:rPr>
      </w:pPr>
      <w:r>
        <w:rPr>
          <w:szCs w:val="28"/>
        </w:rPr>
        <w:t xml:space="preserve">Прогноз поступления </w:t>
      </w:r>
      <w:r w:rsidRPr="002578D4">
        <w:rPr>
          <w:i/>
          <w:szCs w:val="28"/>
        </w:rPr>
        <w:t>налога на доходы физических лиц с доходов, источником которых является налоговый агент</w:t>
      </w:r>
      <w:r>
        <w:rPr>
          <w:szCs w:val="28"/>
        </w:rPr>
        <w:t xml:space="preserve"> (101 02 010), определен и</w:t>
      </w:r>
      <w:r w:rsidRPr="002321D3">
        <w:rPr>
          <w:szCs w:val="28"/>
        </w:rPr>
        <w:t xml:space="preserve">сходя из </w:t>
      </w:r>
      <w:r>
        <w:t>оценки исполнения 2014 года</w:t>
      </w:r>
      <w:r>
        <w:rPr>
          <w:szCs w:val="28"/>
        </w:rPr>
        <w:t xml:space="preserve">и </w:t>
      </w:r>
      <w:r w:rsidRPr="002321D3">
        <w:rPr>
          <w:szCs w:val="28"/>
        </w:rPr>
        <w:t xml:space="preserve">темпов прироста </w:t>
      </w:r>
      <w:r>
        <w:rPr>
          <w:szCs w:val="28"/>
        </w:rPr>
        <w:t>показателя Прогноза СЭР «</w:t>
      </w:r>
      <w:r w:rsidRPr="002321D3">
        <w:rPr>
          <w:szCs w:val="28"/>
        </w:rPr>
        <w:t>фонд заработной платы</w:t>
      </w:r>
      <w:r>
        <w:rPr>
          <w:szCs w:val="28"/>
        </w:rPr>
        <w:t xml:space="preserve"> работников всех видов деятельности»</w:t>
      </w:r>
      <w:r w:rsidRPr="002321D3">
        <w:rPr>
          <w:szCs w:val="28"/>
        </w:rPr>
        <w:t xml:space="preserve"> – на 8,1%, 7,8% и 9,9% в соответствующем году</w:t>
      </w:r>
      <w:r>
        <w:rPr>
          <w:szCs w:val="28"/>
        </w:rPr>
        <w:t xml:space="preserve">. </w:t>
      </w:r>
    </w:p>
    <w:p w:rsidR="00613DBE" w:rsidRDefault="00613DBE" w:rsidP="00613DBE">
      <w:pPr>
        <w:ind w:firstLine="709"/>
        <w:rPr>
          <w:szCs w:val="28"/>
        </w:rPr>
      </w:pPr>
      <w:r w:rsidRPr="009905F8">
        <w:rPr>
          <w:szCs w:val="28"/>
        </w:rPr>
        <w:t xml:space="preserve">Налоговые вычеты определены </w:t>
      </w:r>
      <w:proofErr w:type="gramStart"/>
      <w:r w:rsidRPr="009905F8">
        <w:rPr>
          <w:szCs w:val="28"/>
        </w:rPr>
        <w:t>исходя из оценки 2014 года с учетом их ежегодного роста (произведена</w:t>
      </w:r>
      <w:proofErr w:type="gramEnd"/>
      <w:r w:rsidRPr="009905F8">
        <w:rPr>
          <w:szCs w:val="28"/>
        </w:rPr>
        <w:t xml:space="preserve"> индексация на отдельные показатели Прогноза СЭР в зависимости от вида вычетов). </w:t>
      </w:r>
      <w:proofErr w:type="gramStart"/>
      <w:r w:rsidRPr="009905F8">
        <w:rPr>
          <w:szCs w:val="28"/>
        </w:rPr>
        <w:t>Оценка налоговых вычетов, предоставленных в 2014 году, определена на основании отчетных данных УФНС по краю по форме № 5-ДДК «Отчет о декларировании доходов физическими лицами за 2013 год» (вычеты по итогам</w:t>
      </w:r>
      <w:r>
        <w:rPr>
          <w:szCs w:val="28"/>
        </w:rPr>
        <w:t xml:space="preserve"> декларирования за 2013 год предоставляются в 2014 году)</w:t>
      </w:r>
      <w:r w:rsidRPr="002321D3">
        <w:rPr>
          <w:szCs w:val="28"/>
        </w:rPr>
        <w:t xml:space="preserve"> и № 5-НДФЛ «Отчет о налоговой базе </w:t>
      </w:r>
      <w:r>
        <w:rPr>
          <w:szCs w:val="28"/>
        </w:rPr>
        <w:br/>
      </w:r>
      <w:r w:rsidRPr="002321D3">
        <w:rPr>
          <w:szCs w:val="28"/>
        </w:rPr>
        <w:t>и структуре начислений по налогу на доходы физических лиц»</w:t>
      </w:r>
      <w:r>
        <w:rPr>
          <w:szCs w:val="28"/>
        </w:rPr>
        <w:t xml:space="preserve"> (вычеты, предоставленные в 2013 году, с учетом</w:t>
      </w:r>
      <w:proofErr w:type="gramEnd"/>
      <w:r>
        <w:rPr>
          <w:szCs w:val="28"/>
        </w:rPr>
        <w:t xml:space="preserve"> индексации).</w:t>
      </w:r>
    </w:p>
    <w:p w:rsidR="00613DBE" w:rsidRDefault="00613DBE" w:rsidP="00613DBE">
      <w:pPr>
        <w:ind w:firstLine="709"/>
        <w:rPr>
          <w:szCs w:val="28"/>
        </w:rPr>
      </w:pPr>
      <w:r>
        <w:rPr>
          <w:szCs w:val="28"/>
        </w:rPr>
        <w:t xml:space="preserve">Оценка и прогноз суммы </w:t>
      </w:r>
      <w:r w:rsidRPr="009F3905">
        <w:rPr>
          <w:szCs w:val="28"/>
        </w:rPr>
        <w:t>доходов от долевого участия в деятельности организаций, полученных в виде дивидендов физическими лицами, являющимися налоговыми резидентами Российской Федерации</w:t>
      </w:r>
      <w:r>
        <w:rPr>
          <w:szCs w:val="28"/>
        </w:rPr>
        <w:t xml:space="preserve"> определена также на основании отчетных </w:t>
      </w:r>
      <w:r w:rsidRPr="002321D3">
        <w:rPr>
          <w:szCs w:val="28"/>
        </w:rPr>
        <w:t>данны</w:t>
      </w:r>
      <w:r>
        <w:rPr>
          <w:szCs w:val="28"/>
        </w:rPr>
        <w:t>х</w:t>
      </w:r>
      <w:r w:rsidRPr="002321D3">
        <w:rPr>
          <w:szCs w:val="28"/>
        </w:rPr>
        <w:t xml:space="preserve"> УФНС по краю</w:t>
      </w:r>
      <w:r>
        <w:rPr>
          <w:szCs w:val="28"/>
        </w:rPr>
        <w:t xml:space="preserve"> (доходы, облагаемые по ставке 9 процентов), с учетом ежегодного роста на индекс потребительских цен. При расчете учтено увеличение ставки с 2015 года </w:t>
      </w:r>
      <w:r>
        <w:rPr>
          <w:szCs w:val="28"/>
        </w:rPr>
        <w:br/>
        <w:t>с 9 до 13 процентов.</w:t>
      </w:r>
    </w:p>
    <w:p w:rsidR="00613DBE" w:rsidRDefault="00613DBE" w:rsidP="00613DBE">
      <w:pPr>
        <w:ind w:firstLine="709"/>
        <w:rPr>
          <w:szCs w:val="28"/>
        </w:rPr>
      </w:pPr>
      <w:r>
        <w:rPr>
          <w:szCs w:val="28"/>
        </w:rPr>
        <w:t xml:space="preserve">Прогноз поступления налога на доходы физических лиц по другим подстатьям определен исходя из оценки исполнения 2014 года с учетом </w:t>
      </w:r>
      <w:r>
        <w:rPr>
          <w:szCs w:val="28"/>
        </w:rPr>
        <w:lastRenderedPageBreak/>
        <w:t>ежегодного роста на индекс потребительских цен (подстатьи 101 02 020 и 010 02 030) или на индекс потребительских цен по РФ (подстатья 101 02 040).</w:t>
      </w:r>
    </w:p>
    <w:p w:rsidR="00613DBE" w:rsidRDefault="00613DBE" w:rsidP="00613DBE">
      <w:pPr>
        <w:ind w:firstLine="709"/>
        <w:rPr>
          <w:szCs w:val="28"/>
        </w:rPr>
      </w:pPr>
      <w:r>
        <w:rPr>
          <w:szCs w:val="28"/>
        </w:rPr>
        <w:t>По всем подстатьям у</w:t>
      </w:r>
      <w:r w:rsidRPr="002321D3">
        <w:rPr>
          <w:szCs w:val="28"/>
        </w:rPr>
        <w:t>чт</w:t>
      </w:r>
      <w:r>
        <w:rPr>
          <w:szCs w:val="28"/>
        </w:rPr>
        <w:t xml:space="preserve">ено </w:t>
      </w:r>
      <w:r w:rsidRPr="002321D3">
        <w:rPr>
          <w:szCs w:val="28"/>
        </w:rPr>
        <w:t>погашени</w:t>
      </w:r>
      <w:r>
        <w:rPr>
          <w:szCs w:val="28"/>
        </w:rPr>
        <w:t>е</w:t>
      </w:r>
      <w:r w:rsidRPr="002321D3">
        <w:rPr>
          <w:szCs w:val="28"/>
        </w:rPr>
        <w:t xml:space="preserve"> части недоимки по состоянию на 01.08.2014: в 2015 году и 2016 годах – 35% ежегодно и в 2017 году – 30%</w:t>
      </w:r>
    </w:p>
    <w:p w:rsidR="00E84BD4" w:rsidRDefault="003A7F13" w:rsidP="00E84BD4">
      <w:pPr>
        <w:rPr>
          <w:szCs w:val="28"/>
        </w:rPr>
      </w:pPr>
      <w:r>
        <w:rPr>
          <w:szCs w:val="28"/>
        </w:rPr>
        <w:t>Поступления</w:t>
      </w:r>
      <w:r w:rsidR="00E84BD4" w:rsidRPr="00E84BD4">
        <w:rPr>
          <w:szCs w:val="28"/>
        </w:rPr>
        <w:t xml:space="preserve"> налога на доходы физических лиц на 201</w:t>
      </w:r>
      <w:r w:rsidR="00EA7270">
        <w:rPr>
          <w:szCs w:val="28"/>
        </w:rPr>
        <w:t>5</w:t>
      </w:r>
      <w:r>
        <w:rPr>
          <w:szCs w:val="28"/>
        </w:rPr>
        <w:t>-201</w:t>
      </w:r>
      <w:r w:rsidR="00EA7270">
        <w:rPr>
          <w:szCs w:val="28"/>
        </w:rPr>
        <w:t>7</w:t>
      </w:r>
      <w:r w:rsidR="00E84BD4" w:rsidRPr="00E84BD4">
        <w:rPr>
          <w:szCs w:val="28"/>
        </w:rPr>
        <w:t xml:space="preserve"> год</w:t>
      </w:r>
      <w:r>
        <w:rPr>
          <w:szCs w:val="28"/>
        </w:rPr>
        <w:t>ы</w:t>
      </w:r>
      <w:r w:rsidR="00E84BD4" w:rsidRPr="00E84BD4">
        <w:rPr>
          <w:szCs w:val="28"/>
        </w:rPr>
        <w:t xml:space="preserve"> планируются в размере </w:t>
      </w:r>
      <w:r w:rsidR="00EA7270" w:rsidRPr="00EA7270">
        <w:rPr>
          <w:b/>
          <w:i/>
          <w:szCs w:val="28"/>
        </w:rPr>
        <w:t>160091</w:t>
      </w:r>
      <w:r w:rsidR="00E84BD4" w:rsidRPr="00E84BD4">
        <w:rPr>
          <w:b/>
          <w:i/>
          <w:szCs w:val="28"/>
        </w:rPr>
        <w:t>тыс. руб</w:t>
      </w:r>
      <w:r w:rsidR="00BE206E">
        <w:rPr>
          <w:b/>
          <w:i/>
          <w:szCs w:val="28"/>
        </w:rPr>
        <w:t>.</w:t>
      </w:r>
      <w:r>
        <w:rPr>
          <w:b/>
          <w:i/>
          <w:szCs w:val="28"/>
        </w:rPr>
        <w:t>,</w:t>
      </w:r>
      <w:r w:rsidR="00EA7270">
        <w:rPr>
          <w:b/>
          <w:i/>
          <w:szCs w:val="28"/>
        </w:rPr>
        <w:t>163739</w:t>
      </w:r>
      <w:r>
        <w:rPr>
          <w:b/>
          <w:i/>
          <w:szCs w:val="28"/>
        </w:rPr>
        <w:t xml:space="preserve"> тыс</w:t>
      </w:r>
      <w:proofErr w:type="gramStart"/>
      <w:r>
        <w:rPr>
          <w:b/>
          <w:i/>
          <w:szCs w:val="28"/>
        </w:rPr>
        <w:t>.р</w:t>
      </w:r>
      <w:proofErr w:type="gramEnd"/>
      <w:r>
        <w:rPr>
          <w:b/>
          <w:i/>
          <w:szCs w:val="28"/>
        </w:rPr>
        <w:t xml:space="preserve">уб., </w:t>
      </w:r>
      <w:r w:rsidR="00EA7270">
        <w:rPr>
          <w:b/>
          <w:i/>
          <w:szCs w:val="28"/>
        </w:rPr>
        <w:t>171435</w:t>
      </w:r>
      <w:r>
        <w:rPr>
          <w:b/>
          <w:i/>
          <w:szCs w:val="28"/>
        </w:rPr>
        <w:t xml:space="preserve"> тыс.руб. </w:t>
      </w:r>
      <w:r w:rsidRPr="003A7F13">
        <w:rPr>
          <w:szCs w:val="28"/>
        </w:rPr>
        <w:t>соответс</w:t>
      </w:r>
      <w:r w:rsidR="00047B29">
        <w:rPr>
          <w:szCs w:val="28"/>
        </w:rPr>
        <w:t>т</w:t>
      </w:r>
      <w:r w:rsidRPr="003A7F13">
        <w:rPr>
          <w:szCs w:val="28"/>
        </w:rPr>
        <w:t>венно</w:t>
      </w:r>
      <w:r w:rsidR="00E84BD4" w:rsidRPr="003A7F13">
        <w:rPr>
          <w:szCs w:val="28"/>
        </w:rPr>
        <w:t>.</w:t>
      </w:r>
      <w:r w:rsidR="00262972" w:rsidRPr="00262972">
        <w:rPr>
          <w:szCs w:val="28"/>
        </w:rPr>
        <w:t>(Приложение №4)</w:t>
      </w:r>
    </w:p>
    <w:p w:rsidR="00A753AA" w:rsidRPr="007A2311" w:rsidRDefault="00A753AA" w:rsidP="00A753AA">
      <w:pPr>
        <w:pStyle w:val="3"/>
        <w:ind w:firstLine="0"/>
        <w:jc w:val="center"/>
        <w:rPr>
          <w:spacing w:val="4"/>
        </w:rPr>
      </w:pPr>
      <w:bookmarkStart w:id="46" w:name="_Toc211339770"/>
      <w:bookmarkStart w:id="47" w:name="_Toc211614078"/>
      <w:bookmarkStart w:id="48" w:name="_Toc243212866"/>
      <w:bookmarkStart w:id="49" w:name="_Toc274130218"/>
      <w:bookmarkStart w:id="50" w:name="_Toc274756246"/>
      <w:bookmarkStart w:id="51" w:name="_Toc306095234"/>
      <w:bookmarkStart w:id="52" w:name="_Toc337909488"/>
      <w:bookmarkStart w:id="53" w:name="_Toc369084246"/>
      <w:bookmarkStart w:id="54" w:name="_Toc370120587"/>
      <w:bookmarkStart w:id="55" w:name="_Toc403132321"/>
      <w:r w:rsidRPr="007A2311">
        <w:rPr>
          <w:spacing w:val="4"/>
        </w:rPr>
        <w:t>Акцизы по подакцизным товарам (продукции), производимым на территории Российской Федерации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A753AA" w:rsidRPr="007A2311" w:rsidRDefault="00A753AA" w:rsidP="00A753A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7A2311">
        <w:rPr>
          <w:rFonts w:ascii="Times New Roman" w:hAnsi="Times New Roman" w:cs="Times New Roman"/>
          <w:sz w:val="28"/>
          <w:szCs w:val="28"/>
        </w:rPr>
        <w:t>сходя из сумм, учтенных в проекте закона края «О краевом бюджете на 201</w:t>
      </w:r>
      <w:r w:rsidR="00D00820">
        <w:rPr>
          <w:rFonts w:ascii="Times New Roman" w:hAnsi="Times New Roman" w:cs="Times New Roman"/>
          <w:sz w:val="28"/>
          <w:szCs w:val="28"/>
        </w:rPr>
        <w:t>5</w:t>
      </w:r>
      <w:r w:rsidRPr="007A231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D00820">
        <w:rPr>
          <w:rFonts w:ascii="Times New Roman" w:hAnsi="Times New Roman" w:cs="Times New Roman"/>
          <w:sz w:val="28"/>
          <w:szCs w:val="28"/>
        </w:rPr>
        <w:t>6</w:t>
      </w:r>
      <w:r w:rsidRPr="007A2311">
        <w:rPr>
          <w:rFonts w:ascii="Times New Roman" w:hAnsi="Times New Roman" w:cs="Times New Roman"/>
          <w:sz w:val="28"/>
          <w:szCs w:val="28"/>
        </w:rPr>
        <w:t>-201</w:t>
      </w:r>
      <w:r w:rsidR="00D00820">
        <w:rPr>
          <w:rFonts w:ascii="Times New Roman" w:hAnsi="Times New Roman" w:cs="Times New Roman"/>
          <w:sz w:val="28"/>
          <w:szCs w:val="28"/>
        </w:rPr>
        <w:t>7</w:t>
      </w:r>
      <w:r w:rsidRPr="007A2311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2311">
        <w:rPr>
          <w:rFonts w:ascii="Times New Roman" w:hAnsi="Times New Roman" w:cs="Times New Roman"/>
          <w:sz w:val="28"/>
          <w:szCs w:val="28"/>
        </w:rPr>
        <w:t xml:space="preserve">10 процентов </w:t>
      </w:r>
      <w:r w:rsidRPr="007A2311">
        <w:rPr>
          <w:rFonts w:ascii="Times New Roman" w:hAnsi="Times New Roman"/>
          <w:sz w:val="28"/>
          <w:szCs w:val="28"/>
        </w:rPr>
        <w:t xml:space="preserve">налоговых доходов консолидированного бюджета Красноярского края от </w:t>
      </w:r>
      <w:r>
        <w:rPr>
          <w:rFonts w:ascii="Times New Roman" w:hAnsi="Times New Roman"/>
          <w:sz w:val="28"/>
          <w:szCs w:val="28"/>
        </w:rPr>
        <w:t>акцизов на</w:t>
      </w:r>
      <w:r w:rsidRPr="007A2311">
        <w:rPr>
          <w:rFonts w:ascii="Times New Roman" w:hAnsi="Times New Roman"/>
          <w:sz w:val="28"/>
          <w:szCs w:val="28"/>
        </w:rPr>
        <w:t xml:space="preserve">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A2311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Pr="007A2311">
        <w:rPr>
          <w:rFonts w:ascii="Times New Roman" w:hAnsi="Times New Roman"/>
          <w:sz w:val="28"/>
          <w:szCs w:val="28"/>
        </w:rPr>
        <w:t xml:space="preserve">) </w:t>
      </w:r>
      <w:r w:rsidRPr="007A2311">
        <w:rPr>
          <w:rFonts w:ascii="Times New Roman" w:hAnsi="Times New Roman" w:cs="Times New Roman"/>
          <w:sz w:val="28"/>
          <w:szCs w:val="28"/>
        </w:rPr>
        <w:t>двигателей, производимые на территории Российской Федерации</w:t>
      </w:r>
      <w:r w:rsidRPr="007A2311">
        <w:rPr>
          <w:rFonts w:ascii="Times New Roman" w:hAnsi="Times New Roman"/>
          <w:sz w:val="28"/>
          <w:szCs w:val="28"/>
        </w:rPr>
        <w:t xml:space="preserve">, </w:t>
      </w:r>
      <w:r w:rsidRPr="007A2311">
        <w:rPr>
          <w:rFonts w:ascii="Times New Roman" w:hAnsi="Times New Roman" w:cs="Times New Roman"/>
          <w:sz w:val="28"/>
          <w:szCs w:val="28"/>
        </w:rPr>
        <w:t>составят по подстатьям бюджетной классификации:</w:t>
      </w:r>
      <w:proofErr w:type="gramEnd"/>
    </w:p>
    <w:p w:rsidR="00A753AA" w:rsidRPr="007A2311" w:rsidRDefault="00A753AA" w:rsidP="00A753AA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 w:rsidRPr="007A2311">
        <w:rPr>
          <w:rFonts w:ascii="Times New Roman" w:hAnsi="Times New Roman" w:cs="Times New Roman"/>
        </w:rPr>
        <w:t>тыс. рублей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3532"/>
        <w:gridCol w:w="1116"/>
        <w:gridCol w:w="1224"/>
        <w:gridCol w:w="1116"/>
      </w:tblGrid>
      <w:tr w:rsidR="00D00820" w:rsidRPr="001F2E39" w:rsidTr="00A164CD">
        <w:tc>
          <w:tcPr>
            <w:tcW w:w="2516" w:type="dxa"/>
            <w:tcBorders>
              <w:bottom w:val="single" w:sz="4" w:space="0" w:color="auto"/>
            </w:tcBorders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E3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532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E3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16" w:type="dxa"/>
          </w:tcPr>
          <w:p w:rsidR="00D00820" w:rsidRPr="001F2E39" w:rsidRDefault="00D00820" w:rsidP="00FB46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3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4" w:type="dxa"/>
          </w:tcPr>
          <w:p w:rsidR="00D00820" w:rsidRPr="001F2E39" w:rsidRDefault="00D00820" w:rsidP="00FB46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16" w:type="dxa"/>
          </w:tcPr>
          <w:p w:rsidR="00D00820" w:rsidRPr="001F2E39" w:rsidRDefault="00D00820" w:rsidP="00FB46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D00820" w:rsidRPr="001F2E39" w:rsidTr="00A164CD">
        <w:trPr>
          <w:trHeight w:val="113"/>
        </w:trPr>
        <w:tc>
          <w:tcPr>
            <w:tcW w:w="2516" w:type="dxa"/>
          </w:tcPr>
          <w:p w:rsidR="00D00820" w:rsidRPr="001F2E39" w:rsidRDefault="00D00820" w:rsidP="00A164CD">
            <w:pPr>
              <w:ind w:firstLine="0"/>
              <w:rPr>
                <w:sz w:val="20"/>
              </w:rPr>
            </w:pPr>
            <w:r w:rsidRPr="001F2E39">
              <w:rPr>
                <w:sz w:val="20"/>
              </w:rPr>
              <w:t>100 1 03 02230 01 0000 110</w:t>
            </w:r>
          </w:p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2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203 274,3</w:t>
            </w:r>
          </w:p>
        </w:tc>
        <w:tc>
          <w:tcPr>
            <w:tcW w:w="1224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233 558,3</w:t>
            </w:r>
          </w:p>
        </w:tc>
        <w:tc>
          <w:tcPr>
            <w:tcW w:w="1116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196 390,3</w:t>
            </w:r>
          </w:p>
        </w:tc>
      </w:tr>
      <w:tr w:rsidR="00D00820" w:rsidRPr="001F2E39" w:rsidTr="00A164CD">
        <w:tc>
          <w:tcPr>
            <w:tcW w:w="2516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F2E39">
              <w:rPr>
                <w:rFonts w:ascii="Times New Roman" w:hAnsi="Times New Roman" w:cs="Times New Roman"/>
              </w:rPr>
              <w:t>100 1 03 02240 01 0000 110</w:t>
            </w:r>
          </w:p>
        </w:tc>
        <w:tc>
          <w:tcPr>
            <w:tcW w:w="3532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7 586,1</w:t>
            </w:r>
          </w:p>
        </w:tc>
        <w:tc>
          <w:tcPr>
            <w:tcW w:w="1224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6 295,9</w:t>
            </w:r>
          </w:p>
        </w:tc>
        <w:tc>
          <w:tcPr>
            <w:tcW w:w="1116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5 294,0</w:t>
            </w:r>
          </w:p>
        </w:tc>
      </w:tr>
      <w:tr w:rsidR="00D00820" w:rsidRPr="001F2E39" w:rsidTr="00A164CD">
        <w:tc>
          <w:tcPr>
            <w:tcW w:w="2516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F2E39">
              <w:rPr>
                <w:rFonts w:ascii="Times New Roman" w:hAnsi="Times New Roman" w:cs="Times New Roman"/>
              </w:rPr>
              <w:t>100 1 03 02250 01 0000 110</w:t>
            </w:r>
          </w:p>
        </w:tc>
        <w:tc>
          <w:tcPr>
            <w:tcW w:w="3532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445 230,2</w:t>
            </w:r>
          </w:p>
        </w:tc>
        <w:tc>
          <w:tcPr>
            <w:tcW w:w="1224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527 038,1</w:t>
            </w:r>
          </w:p>
        </w:tc>
        <w:tc>
          <w:tcPr>
            <w:tcW w:w="1116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443 166,5</w:t>
            </w:r>
          </w:p>
        </w:tc>
      </w:tr>
      <w:tr w:rsidR="00D00820" w:rsidRPr="001F2E39" w:rsidTr="00A164CD">
        <w:tc>
          <w:tcPr>
            <w:tcW w:w="2516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F2E39">
              <w:rPr>
                <w:rFonts w:ascii="Times New Roman" w:hAnsi="Times New Roman" w:cs="Times New Roman"/>
              </w:rPr>
              <w:t>100 103 02260 01 0000 110</w:t>
            </w:r>
          </w:p>
        </w:tc>
        <w:tc>
          <w:tcPr>
            <w:tcW w:w="3532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8 601,0</w:t>
            </w:r>
          </w:p>
        </w:tc>
        <w:tc>
          <w:tcPr>
            <w:tcW w:w="1224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7 108,2</w:t>
            </w:r>
          </w:p>
        </w:tc>
        <w:tc>
          <w:tcPr>
            <w:tcW w:w="1116" w:type="dxa"/>
          </w:tcPr>
          <w:p w:rsidR="00D00820" w:rsidRPr="002321D3" w:rsidRDefault="00D00820" w:rsidP="00FB469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2321D3">
              <w:rPr>
                <w:rFonts w:ascii="Times New Roman" w:hAnsi="Times New Roman" w:cs="Times New Roman"/>
              </w:rPr>
              <w:t>5 977,1</w:t>
            </w:r>
          </w:p>
        </w:tc>
      </w:tr>
    </w:tbl>
    <w:p w:rsidR="00A753AA" w:rsidRPr="007A2311" w:rsidRDefault="00A753AA" w:rsidP="00A753AA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7A2311"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в </w:t>
      </w:r>
      <w:r>
        <w:rPr>
          <w:rFonts w:ascii="Times New Roman" w:hAnsi="Times New Roman" w:cs="Times New Roman"/>
          <w:sz w:val="28"/>
          <w:szCs w:val="28"/>
        </w:rPr>
        <w:t>городской</w:t>
      </w:r>
      <w:r w:rsidRPr="007A2311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(Приложение №5</w:t>
      </w:r>
      <w:r w:rsidR="00075E42">
        <w:rPr>
          <w:rFonts w:ascii="Times New Roman" w:hAnsi="Times New Roman" w:cs="Times New Roman"/>
          <w:sz w:val="28"/>
          <w:szCs w:val="28"/>
        </w:rPr>
        <w:t>,6,7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A2311">
        <w:rPr>
          <w:rFonts w:ascii="Times New Roman" w:hAnsi="Times New Roman" w:cs="Times New Roman"/>
          <w:sz w:val="28"/>
          <w:szCs w:val="28"/>
        </w:rPr>
        <w:t xml:space="preserve">произведен исходя из данных сумм с учетом размеров дифференцированных нормативов отчислений в бюджеты муниципальных образований края, установленных статьей 16 проекта закона края 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 xml:space="preserve">«О краевом 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lastRenderedPageBreak/>
        <w:t>бюджете на 201</w:t>
      </w:r>
      <w:r w:rsidR="00D00820">
        <w:rPr>
          <w:rFonts w:ascii="Times New Roman" w:hAnsi="Times New Roman" w:cs="Times New Roman"/>
          <w:spacing w:val="4"/>
          <w:sz w:val="28"/>
          <w:szCs w:val="28"/>
        </w:rPr>
        <w:t>5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 xml:space="preserve"> год и плановый период 201</w:t>
      </w:r>
      <w:r w:rsidR="00D00820">
        <w:rPr>
          <w:rFonts w:ascii="Times New Roman" w:hAnsi="Times New Roman" w:cs="Times New Roman"/>
          <w:spacing w:val="4"/>
          <w:sz w:val="28"/>
          <w:szCs w:val="28"/>
        </w:rPr>
        <w:t>6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>-201</w:t>
      </w:r>
      <w:r w:rsidR="00D00820">
        <w:rPr>
          <w:rFonts w:ascii="Times New Roman" w:hAnsi="Times New Roman" w:cs="Times New Roman"/>
          <w:spacing w:val="4"/>
          <w:sz w:val="28"/>
          <w:szCs w:val="28"/>
        </w:rPr>
        <w:t>7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 xml:space="preserve"> годов»</w:t>
      </w:r>
      <w:r w:rsidRPr="007A2311">
        <w:rPr>
          <w:rFonts w:ascii="Times New Roman" w:hAnsi="Times New Roman" w:cs="Times New Roman"/>
          <w:sz w:val="28"/>
          <w:szCs w:val="28"/>
        </w:rPr>
        <w:t>.</w:t>
      </w:r>
    </w:p>
    <w:p w:rsidR="00A753AA" w:rsidRDefault="00A753AA" w:rsidP="00E84BD4">
      <w:pPr>
        <w:rPr>
          <w:szCs w:val="28"/>
        </w:rPr>
      </w:pPr>
    </w:p>
    <w:p w:rsidR="00ED5441" w:rsidRPr="003F330E" w:rsidRDefault="00ED5441" w:rsidP="00ED5441">
      <w:pPr>
        <w:pStyle w:val="3"/>
      </w:pPr>
      <w:bookmarkStart w:id="56" w:name="_Toc338258161"/>
      <w:bookmarkStart w:id="57" w:name="_Toc403132322"/>
      <w:r w:rsidRPr="003F330E">
        <w:t>Налоги на совокупный доход</w:t>
      </w:r>
      <w:bookmarkEnd w:id="56"/>
      <w:bookmarkEnd w:id="57"/>
    </w:p>
    <w:p w:rsidR="00ED5441" w:rsidRPr="00520121" w:rsidRDefault="00ED5441" w:rsidP="00ED5441">
      <w:pPr>
        <w:spacing w:before="120"/>
        <w:ind w:firstLine="709"/>
        <w:rPr>
          <w:szCs w:val="28"/>
        </w:rPr>
      </w:pPr>
      <w:r w:rsidRPr="00520121">
        <w:rPr>
          <w:szCs w:val="28"/>
        </w:rPr>
        <w:t xml:space="preserve">Расчет суммы </w:t>
      </w:r>
      <w:r w:rsidRPr="00520121">
        <w:rPr>
          <w:i/>
          <w:szCs w:val="28"/>
        </w:rPr>
        <w:t>единого налога на вмененный доход</w:t>
      </w:r>
      <w:r w:rsidRPr="00520121">
        <w:rPr>
          <w:szCs w:val="28"/>
        </w:rPr>
        <w:t xml:space="preserve"> произведен на основе: </w:t>
      </w:r>
    </w:p>
    <w:p w:rsidR="00ED5441" w:rsidRPr="00520121" w:rsidRDefault="00ED5441" w:rsidP="00ED5441">
      <w:pPr>
        <w:spacing w:before="120"/>
        <w:ind w:firstLine="709"/>
        <w:rPr>
          <w:szCs w:val="28"/>
        </w:rPr>
      </w:pPr>
      <w:r w:rsidRPr="00520121">
        <w:rPr>
          <w:szCs w:val="28"/>
        </w:rPr>
        <w:t>• информации УФНС по краю, предоставленной в соответствии с приказом № 65н;</w:t>
      </w:r>
    </w:p>
    <w:p w:rsidR="00ED5441" w:rsidRPr="00520121" w:rsidRDefault="00ED5441" w:rsidP="00ED5441">
      <w:pPr>
        <w:spacing w:before="120"/>
        <w:ind w:firstLine="709"/>
        <w:rPr>
          <w:szCs w:val="28"/>
        </w:rPr>
      </w:pPr>
      <w:r w:rsidRPr="00520121">
        <w:rPr>
          <w:szCs w:val="28"/>
        </w:rPr>
        <w:t>• отчета 5-ЕНВД «О налоговой базе и структуре начислений по единому налогу на вмененный доход» за 201</w:t>
      </w:r>
      <w:r w:rsidR="009D4DC9">
        <w:rPr>
          <w:szCs w:val="28"/>
        </w:rPr>
        <w:t>3</w:t>
      </w:r>
      <w:r w:rsidRPr="00520121">
        <w:rPr>
          <w:szCs w:val="28"/>
        </w:rPr>
        <w:t xml:space="preserve"> год.</w:t>
      </w:r>
    </w:p>
    <w:p w:rsidR="00D00820" w:rsidRDefault="00D00820" w:rsidP="00D00820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Учтено ежегодное </w:t>
      </w:r>
      <w:r w:rsidRPr="00393878">
        <w:rPr>
          <w:szCs w:val="28"/>
        </w:rPr>
        <w:t>изменение коэффициента базовой доходности К</w:t>
      </w:r>
      <w:proofErr w:type="gramStart"/>
      <w:r w:rsidRPr="00393878">
        <w:rPr>
          <w:szCs w:val="28"/>
        </w:rPr>
        <w:t>1</w:t>
      </w:r>
      <w:proofErr w:type="gramEnd"/>
      <w:r>
        <w:rPr>
          <w:szCs w:val="28"/>
        </w:rPr>
        <w:br/>
      </w:r>
      <w:r w:rsidRPr="00393878">
        <w:rPr>
          <w:szCs w:val="28"/>
        </w:rPr>
        <w:t xml:space="preserve">на индекс потребительских цен на товары (работы, услуги) по РФ </w:t>
      </w:r>
      <w:r>
        <w:rPr>
          <w:szCs w:val="28"/>
        </w:rPr>
        <w:br/>
      </w:r>
      <w:r w:rsidRPr="00393878">
        <w:rPr>
          <w:szCs w:val="28"/>
        </w:rPr>
        <w:t>в предшествующем календарном году: в 201</w:t>
      </w:r>
      <w:r>
        <w:rPr>
          <w:szCs w:val="28"/>
        </w:rPr>
        <w:t>5</w:t>
      </w:r>
      <w:r w:rsidRPr="00393878">
        <w:rPr>
          <w:szCs w:val="28"/>
        </w:rPr>
        <w:t xml:space="preserve"> году </w:t>
      </w:r>
      <w:r>
        <w:rPr>
          <w:szCs w:val="28"/>
        </w:rPr>
        <w:t xml:space="preserve">на </w:t>
      </w:r>
      <w:r w:rsidRPr="00393878">
        <w:rPr>
          <w:szCs w:val="28"/>
        </w:rPr>
        <w:t>10</w:t>
      </w:r>
      <w:r>
        <w:rPr>
          <w:szCs w:val="28"/>
        </w:rPr>
        <w:t>7,4</w:t>
      </w:r>
      <w:r w:rsidRPr="00393878">
        <w:rPr>
          <w:szCs w:val="28"/>
        </w:rPr>
        <w:t>%, в 201</w:t>
      </w:r>
      <w:r>
        <w:rPr>
          <w:szCs w:val="28"/>
        </w:rPr>
        <w:t xml:space="preserve">6 году </w:t>
      </w:r>
      <w:r>
        <w:rPr>
          <w:szCs w:val="28"/>
        </w:rPr>
        <w:br/>
        <w:t>на 106,7</w:t>
      </w:r>
      <w:r w:rsidRPr="00393878">
        <w:rPr>
          <w:szCs w:val="28"/>
        </w:rPr>
        <w:t>%,  в 201</w:t>
      </w:r>
      <w:r>
        <w:rPr>
          <w:szCs w:val="28"/>
        </w:rPr>
        <w:t>7</w:t>
      </w:r>
      <w:r w:rsidRPr="00393878">
        <w:rPr>
          <w:szCs w:val="28"/>
        </w:rPr>
        <w:t xml:space="preserve"> году </w:t>
      </w:r>
      <w:r>
        <w:rPr>
          <w:szCs w:val="28"/>
        </w:rPr>
        <w:t>на</w:t>
      </w:r>
      <w:r w:rsidRPr="00393878">
        <w:rPr>
          <w:szCs w:val="28"/>
        </w:rPr>
        <w:t xml:space="preserve"> 104,</w:t>
      </w:r>
      <w:r>
        <w:rPr>
          <w:szCs w:val="28"/>
        </w:rPr>
        <w:t>4</w:t>
      </w:r>
      <w:r w:rsidRPr="00393878">
        <w:rPr>
          <w:szCs w:val="28"/>
        </w:rPr>
        <w:t xml:space="preserve">%. </w:t>
      </w:r>
    </w:p>
    <w:p w:rsidR="00D61C90" w:rsidRPr="007A2311" w:rsidRDefault="00ED5441" w:rsidP="00D61C90">
      <w:pPr>
        <w:spacing w:before="120"/>
        <w:ind w:firstLine="709"/>
        <w:rPr>
          <w:szCs w:val="28"/>
        </w:rPr>
      </w:pPr>
      <w:r w:rsidRPr="00520121">
        <w:rPr>
          <w:szCs w:val="28"/>
        </w:rPr>
        <w:t>Расчет произведен с учетом сроков уплаты налог</w:t>
      </w:r>
      <w:r>
        <w:rPr>
          <w:szCs w:val="28"/>
        </w:rPr>
        <w:t xml:space="preserve">а, собираемости </w:t>
      </w:r>
      <w:r w:rsidR="00D61C90">
        <w:rPr>
          <w:szCs w:val="28"/>
        </w:rPr>
        <w:t xml:space="preserve">в размере </w:t>
      </w:r>
      <w:r w:rsidR="00D61C90" w:rsidRPr="00393878">
        <w:rPr>
          <w:szCs w:val="28"/>
        </w:rPr>
        <w:t>99,4, 99,6 и 99,8% в соответствующем</w:t>
      </w:r>
      <w:r w:rsidR="00D61C90" w:rsidRPr="007A2311">
        <w:rPr>
          <w:szCs w:val="28"/>
        </w:rPr>
        <w:t xml:space="preserve"> году, и норматива отчисления в местные бюджеты в размере 100%. </w:t>
      </w:r>
    </w:p>
    <w:p w:rsidR="00ED5441" w:rsidRPr="00D00820" w:rsidRDefault="00ED5441" w:rsidP="00ED5441">
      <w:pPr>
        <w:spacing w:after="120"/>
        <w:rPr>
          <w:b/>
          <w:i/>
          <w:color w:val="FF0000"/>
          <w:szCs w:val="28"/>
        </w:rPr>
      </w:pPr>
      <w:r w:rsidRPr="00EA2C33">
        <w:rPr>
          <w:szCs w:val="28"/>
        </w:rPr>
        <w:t>Сумма единого налога на вмененный доход   составит</w:t>
      </w:r>
      <w:r w:rsidR="007037BB">
        <w:rPr>
          <w:szCs w:val="28"/>
        </w:rPr>
        <w:t xml:space="preserve">: </w:t>
      </w:r>
      <w:r w:rsidR="007037BB" w:rsidRPr="00D00820">
        <w:rPr>
          <w:b/>
          <w:i/>
          <w:szCs w:val="28"/>
        </w:rPr>
        <w:t>в 201</w:t>
      </w:r>
      <w:r w:rsidR="00D00820" w:rsidRPr="00D00820">
        <w:rPr>
          <w:b/>
          <w:i/>
          <w:szCs w:val="28"/>
        </w:rPr>
        <w:t>5</w:t>
      </w:r>
      <w:r w:rsidR="007037BB" w:rsidRPr="00D00820">
        <w:rPr>
          <w:b/>
          <w:i/>
          <w:szCs w:val="28"/>
        </w:rPr>
        <w:t>г.-</w:t>
      </w:r>
      <w:r w:rsidR="00D00820" w:rsidRPr="00D00820">
        <w:rPr>
          <w:b/>
          <w:i/>
          <w:szCs w:val="28"/>
        </w:rPr>
        <w:t xml:space="preserve">17838 </w:t>
      </w:r>
      <w:r w:rsidRPr="00D00820">
        <w:rPr>
          <w:b/>
          <w:i/>
          <w:szCs w:val="28"/>
        </w:rPr>
        <w:t>ты</w:t>
      </w:r>
      <w:r w:rsidR="009D4DC9">
        <w:rPr>
          <w:b/>
          <w:i/>
          <w:szCs w:val="28"/>
        </w:rPr>
        <w:t>с</w:t>
      </w:r>
      <w:r w:rsidRPr="00D00820">
        <w:rPr>
          <w:b/>
          <w:i/>
          <w:szCs w:val="28"/>
        </w:rPr>
        <w:t>.руб.</w:t>
      </w:r>
      <w:r w:rsidR="007037BB" w:rsidRPr="00D00820">
        <w:rPr>
          <w:b/>
          <w:i/>
          <w:szCs w:val="28"/>
        </w:rPr>
        <w:t>, 201</w:t>
      </w:r>
      <w:r w:rsidR="00D00820" w:rsidRPr="00D00820">
        <w:rPr>
          <w:b/>
          <w:i/>
          <w:szCs w:val="28"/>
        </w:rPr>
        <w:t>6</w:t>
      </w:r>
      <w:r w:rsidR="007037BB" w:rsidRPr="00D00820">
        <w:rPr>
          <w:b/>
          <w:i/>
          <w:szCs w:val="28"/>
        </w:rPr>
        <w:t>г.-18</w:t>
      </w:r>
      <w:r w:rsidR="00D00820" w:rsidRPr="00D00820">
        <w:rPr>
          <w:b/>
          <w:i/>
          <w:szCs w:val="28"/>
        </w:rPr>
        <w:t>373</w:t>
      </w:r>
      <w:r w:rsidR="007037BB" w:rsidRPr="00D00820">
        <w:rPr>
          <w:b/>
          <w:i/>
          <w:szCs w:val="28"/>
        </w:rPr>
        <w:t xml:space="preserve"> тыс.руб., 201</w:t>
      </w:r>
      <w:r w:rsidR="00D00820" w:rsidRPr="00D00820">
        <w:rPr>
          <w:b/>
          <w:i/>
          <w:szCs w:val="28"/>
        </w:rPr>
        <w:t>7</w:t>
      </w:r>
      <w:r w:rsidR="007037BB" w:rsidRPr="00D00820">
        <w:rPr>
          <w:b/>
          <w:i/>
          <w:szCs w:val="28"/>
        </w:rPr>
        <w:t>г.- 1</w:t>
      </w:r>
      <w:r w:rsidR="00D00820" w:rsidRPr="00D00820">
        <w:rPr>
          <w:b/>
          <w:i/>
          <w:szCs w:val="28"/>
        </w:rPr>
        <w:t>8740</w:t>
      </w:r>
      <w:r w:rsidR="007037BB" w:rsidRPr="00D00820">
        <w:rPr>
          <w:b/>
          <w:i/>
          <w:szCs w:val="28"/>
        </w:rPr>
        <w:t xml:space="preserve"> тыс.руб.</w:t>
      </w:r>
    </w:p>
    <w:p w:rsidR="00D00820" w:rsidRPr="00393878" w:rsidRDefault="00C80E02" w:rsidP="00D00820">
      <w:pPr>
        <w:tabs>
          <w:tab w:val="left" w:pos="1276"/>
        </w:tabs>
        <w:spacing w:before="120"/>
        <w:ind w:firstLine="709"/>
        <w:rPr>
          <w:szCs w:val="28"/>
        </w:rPr>
      </w:pPr>
      <w:r w:rsidRPr="00520121">
        <w:rPr>
          <w:szCs w:val="28"/>
        </w:rPr>
        <w:t xml:space="preserve">Сумма </w:t>
      </w:r>
      <w:r w:rsidRPr="00520121">
        <w:rPr>
          <w:i/>
          <w:szCs w:val="28"/>
        </w:rPr>
        <w:t>единого сельскохозяйственного налога</w:t>
      </w:r>
      <w:r w:rsidRPr="00520121">
        <w:rPr>
          <w:szCs w:val="28"/>
        </w:rPr>
        <w:t xml:space="preserve"> определена на основании информации УФНС по краю, предоставляемой в соответствии с приказом № 65н. </w:t>
      </w:r>
      <w:r w:rsidR="00D00820" w:rsidRPr="00393878">
        <w:rPr>
          <w:szCs w:val="28"/>
        </w:rPr>
        <w:t>Учтен рост налоговой базы на индексы производства по разделу «сельское хозяйство, охота и лесное хозяйство»</w:t>
      </w:r>
      <w:r w:rsidR="00D00820">
        <w:rPr>
          <w:szCs w:val="28"/>
        </w:rPr>
        <w:t xml:space="preserve"> и потребительских цен </w:t>
      </w:r>
      <w:r w:rsidR="00D00820">
        <w:rPr>
          <w:szCs w:val="28"/>
        </w:rPr>
        <w:br/>
        <w:t>по краю</w:t>
      </w:r>
      <w:r w:rsidR="00D00820" w:rsidRPr="00393878">
        <w:rPr>
          <w:szCs w:val="28"/>
        </w:rPr>
        <w:t>: в 201</w:t>
      </w:r>
      <w:r w:rsidR="00D00820">
        <w:rPr>
          <w:szCs w:val="28"/>
        </w:rPr>
        <w:t>5</w:t>
      </w:r>
      <w:r w:rsidR="00D00820" w:rsidRPr="00393878">
        <w:rPr>
          <w:szCs w:val="28"/>
        </w:rPr>
        <w:t xml:space="preserve"> году – 1,07</w:t>
      </w:r>
      <w:r w:rsidR="00D00820">
        <w:rPr>
          <w:szCs w:val="28"/>
        </w:rPr>
        <w:t>8</w:t>
      </w:r>
      <w:r w:rsidR="00D00820" w:rsidRPr="00393878">
        <w:rPr>
          <w:szCs w:val="28"/>
        </w:rPr>
        <w:t>, в 201</w:t>
      </w:r>
      <w:r w:rsidR="00D00820">
        <w:rPr>
          <w:szCs w:val="28"/>
        </w:rPr>
        <w:t>6 году –1,054</w:t>
      </w:r>
      <w:r w:rsidR="00D00820" w:rsidRPr="00393878">
        <w:rPr>
          <w:szCs w:val="28"/>
        </w:rPr>
        <w:t>, и в 201</w:t>
      </w:r>
      <w:r w:rsidR="00D00820">
        <w:rPr>
          <w:szCs w:val="28"/>
        </w:rPr>
        <w:t>7</w:t>
      </w:r>
      <w:r w:rsidR="00D00820" w:rsidRPr="00393878">
        <w:rPr>
          <w:szCs w:val="28"/>
        </w:rPr>
        <w:t xml:space="preserve"> году – 1,05</w:t>
      </w:r>
      <w:r w:rsidR="00D00820">
        <w:rPr>
          <w:szCs w:val="28"/>
        </w:rPr>
        <w:t>0.</w:t>
      </w:r>
    </w:p>
    <w:p w:rsidR="00C80E02" w:rsidRDefault="00C80E02" w:rsidP="00ED5441">
      <w:pPr>
        <w:spacing w:after="120"/>
        <w:rPr>
          <w:b/>
          <w:i/>
          <w:szCs w:val="28"/>
        </w:rPr>
      </w:pPr>
      <w:r>
        <w:rPr>
          <w:szCs w:val="28"/>
        </w:rPr>
        <w:t xml:space="preserve">Сумма </w:t>
      </w:r>
      <w:r w:rsidR="004D5A77" w:rsidRPr="00520121">
        <w:rPr>
          <w:i/>
          <w:szCs w:val="28"/>
        </w:rPr>
        <w:t>единого сельскохозяйственного налога</w:t>
      </w:r>
      <w:r>
        <w:rPr>
          <w:szCs w:val="28"/>
        </w:rPr>
        <w:t xml:space="preserve"> составит</w:t>
      </w:r>
      <w:r w:rsidR="00D00820">
        <w:rPr>
          <w:szCs w:val="28"/>
        </w:rPr>
        <w:t>: в</w:t>
      </w:r>
      <w:r w:rsidR="00AF6750" w:rsidRPr="001009BB">
        <w:rPr>
          <w:b/>
          <w:i/>
          <w:szCs w:val="28"/>
        </w:rPr>
        <w:t>201</w:t>
      </w:r>
      <w:r w:rsidR="00D00820">
        <w:rPr>
          <w:b/>
          <w:i/>
          <w:szCs w:val="28"/>
        </w:rPr>
        <w:t>5</w:t>
      </w:r>
      <w:r w:rsidR="00AF6750" w:rsidRPr="001009BB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 w:rsidRPr="001009BB">
        <w:rPr>
          <w:b/>
          <w:i/>
          <w:szCs w:val="28"/>
        </w:rPr>
        <w:t xml:space="preserve"> -</w:t>
      </w:r>
      <w:r w:rsidR="00D00820" w:rsidRPr="004D5A77">
        <w:rPr>
          <w:b/>
          <w:i/>
          <w:szCs w:val="28"/>
        </w:rPr>
        <w:t>373</w:t>
      </w:r>
      <w:r w:rsidRPr="00C80E02">
        <w:rPr>
          <w:b/>
          <w:i/>
          <w:szCs w:val="28"/>
        </w:rPr>
        <w:t>тыс.руб.</w:t>
      </w:r>
      <w:r w:rsidR="00AF6750">
        <w:rPr>
          <w:b/>
          <w:i/>
          <w:szCs w:val="28"/>
        </w:rPr>
        <w:t xml:space="preserve">, </w:t>
      </w:r>
      <w:r w:rsidR="008729F5">
        <w:rPr>
          <w:b/>
          <w:i/>
          <w:szCs w:val="28"/>
        </w:rPr>
        <w:t xml:space="preserve">в </w:t>
      </w:r>
      <w:r w:rsidR="00AF6750">
        <w:rPr>
          <w:b/>
          <w:i/>
          <w:szCs w:val="28"/>
        </w:rPr>
        <w:t>201</w:t>
      </w:r>
      <w:r w:rsidR="00D00820">
        <w:rPr>
          <w:b/>
          <w:i/>
          <w:szCs w:val="28"/>
        </w:rPr>
        <w:t>6</w:t>
      </w:r>
      <w:r w:rsidR="00AF6750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>
        <w:rPr>
          <w:b/>
          <w:i/>
          <w:szCs w:val="28"/>
        </w:rPr>
        <w:t xml:space="preserve"> – </w:t>
      </w:r>
      <w:r w:rsidR="00D00820">
        <w:rPr>
          <w:b/>
          <w:i/>
          <w:szCs w:val="28"/>
        </w:rPr>
        <w:t>388</w:t>
      </w:r>
      <w:r w:rsidR="00AF6750">
        <w:rPr>
          <w:b/>
          <w:i/>
          <w:szCs w:val="28"/>
        </w:rPr>
        <w:t xml:space="preserve"> тыс.</w:t>
      </w:r>
      <w:r w:rsidR="00D00820">
        <w:rPr>
          <w:b/>
          <w:i/>
          <w:szCs w:val="28"/>
        </w:rPr>
        <w:t xml:space="preserve"> руб., </w:t>
      </w:r>
      <w:r w:rsidR="008729F5">
        <w:rPr>
          <w:b/>
          <w:i/>
          <w:szCs w:val="28"/>
        </w:rPr>
        <w:t xml:space="preserve">в </w:t>
      </w:r>
      <w:r w:rsidR="00D00820">
        <w:rPr>
          <w:b/>
          <w:i/>
          <w:szCs w:val="28"/>
        </w:rPr>
        <w:t>2017</w:t>
      </w:r>
      <w:r w:rsidR="00AF6750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>
        <w:rPr>
          <w:b/>
          <w:i/>
          <w:szCs w:val="28"/>
        </w:rPr>
        <w:t xml:space="preserve"> –</w:t>
      </w:r>
      <w:r w:rsidR="00D00820">
        <w:rPr>
          <w:b/>
          <w:i/>
          <w:szCs w:val="28"/>
        </w:rPr>
        <w:t xml:space="preserve">392 </w:t>
      </w:r>
      <w:r w:rsidR="00AF6750">
        <w:rPr>
          <w:b/>
          <w:i/>
          <w:szCs w:val="28"/>
        </w:rPr>
        <w:t xml:space="preserve"> тыс.руб.</w:t>
      </w:r>
    </w:p>
    <w:p w:rsidR="004D5A77" w:rsidRPr="00A1554D" w:rsidRDefault="004D5A77" w:rsidP="004D5A77">
      <w:pPr>
        <w:spacing w:before="120"/>
        <w:ind w:firstLine="709"/>
        <w:rPr>
          <w:color w:val="FF0000"/>
          <w:szCs w:val="28"/>
        </w:rPr>
      </w:pPr>
      <w:r w:rsidRPr="007A2311">
        <w:rPr>
          <w:szCs w:val="28"/>
        </w:rPr>
        <w:t xml:space="preserve">Расчет суммы </w:t>
      </w:r>
      <w:r w:rsidRPr="007A2311">
        <w:rPr>
          <w:i/>
          <w:iCs/>
          <w:szCs w:val="28"/>
        </w:rPr>
        <w:t>налога, взимаемого в связи с применением патентной системы налогообложения</w:t>
      </w:r>
      <w:r w:rsidRPr="007A2311">
        <w:rPr>
          <w:szCs w:val="28"/>
        </w:rPr>
        <w:t xml:space="preserve">, произведен в соответствии с действующим налоговым законодательством на </w:t>
      </w:r>
      <w:r>
        <w:rPr>
          <w:szCs w:val="28"/>
        </w:rPr>
        <w:t>основе оценки поступления в 2014</w:t>
      </w:r>
      <w:r w:rsidRPr="007A2311">
        <w:rPr>
          <w:szCs w:val="28"/>
        </w:rPr>
        <w:t xml:space="preserve"> году </w:t>
      </w:r>
      <w:r>
        <w:rPr>
          <w:szCs w:val="28"/>
        </w:rPr>
        <w:br/>
      </w:r>
      <w:r w:rsidRPr="007A2311">
        <w:rPr>
          <w:szCs w:val="28"/>
        </w:rPr>
        <w:t>с учетом ежегодной индексации на индекс потребительских цен по РФ</w:t>
      </w:r>
      <w:r w:rsidRPr="00E506D2">
        <w:rPr>
          <w:rStyle w:val="a7"/>
        </w:rPr>
        <w:footnoteReference w:id="3"/>
      </w:r>
      <w:r>
        <w:rPr>
          <w:szCs w:val="28"/>
        </w:rPr>
        <w:t xml:space="preserve">: </w:t>
      </w:r>
      <w:r>
        <w:rPr>
          <w:szCs w:val="28"/>
        </w:rPr>
        <w:br/>
        <w:t xml:space="preserve">в 2015 году  на 107,4%,  в 2016 году на 106,7% и 2017 году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104,4</w:t>
      </w:r>
      <w:r w:rsidRPr="007A2311">
        <w:rPr>
          <w:szCs w:val="28"/>
        </w:rPr>
        <w:t xml:space="preserve">%. </w:t>
      </w:r>
    </w:p>
    <w:p w:rsidR="00F66716" w:rsidRPr="00C80E02" w:rsidRDefault="008C686B" w:rsidP="00ED5441">
      <w:pPr>
        <w:spacing w:after="120"/>
        <w:rPr>
          <w:b/>
          <w:i/>
          <w:szCs w:val="28"/>
        </w:rPr>
      </w:pPr>
      <w:r>
        <w:rPr>
          <w:szCs w:val="28"/>
        </w:rPr>
        <w:t>Сумма налога составит</w:t>
      </w:r>
      <w:r w:rsidR="008729F5">
        <w:rPr>
          <w:szCs w:val="28"/>
        </w:rPr>
        <w:t xml:space="preserve">: на </w:t>
      </w:r>
      <w:r w:rsidR="00AF6750" w:rsidRPr="001009BB">
        <w:rPr>
          <w:b/>
          <w:i/>
          <w:szCs w:val="28"/>
        </w:rPr>
        <w:t>201</w:t>
      </w:r>
      <w:r w:rsidR="004D5A77">
        <w:rPr>
          <w:b/>
          <w:i/>
          <w:szCs w:val="28"/>
        </w:rPr>
        <w:t>5</w:t>
      </w:r>
      <w:r w:rsidR="00AF6750" w:rsidRPr="001009BB">
        <w:rPr>
          <w:b/>
          <w:i/>
          <w:szCs w:val="28"/>
        </w:rPr>
        <w:t xml:space="preserve"> год</w:t>
      </w:r>
      <w:r w:rsidR="006B00B9">
        <w:rPr>
          <w:b/>
          <w:i/>
          <w:szCs w:val="28"/>
        </w:rPr>
        <w:t>– 215</w:t>
      </w:r>
      <w:r w:rsidRPr="008C686B">
        <w:rPr>
          <w:b/>
          <w:i/>
          <w:szCs w:val="28"/>
        </w:rPr>
        <w:t xml:space="preserve"> тыс</w:t>
      </w:r>
      <w:proofErr w:type="gramStart"/>
      <w:r w:rsidRPr="008C686B">
        <w:rPr>
          <w:b/>
          <w:i/>
          <w:szCs w:val="28"/>
        </w:rPr>
        <w:t>.р</w:t>
      </w:r>
      <w:proofErr w:type="gramEnd"/>
      <w:r w:rsidRPr="008C686B">
        <w:rPr>
          <w:b/>
          <w:i/>
          <w:szCs w:val="28"/>
        </w:rPr>
        <w:t>уб</w:t>
      </w:r>
      <w:r w:rsidR="006B00B9">
        <w:rPr>
          <w:b/>
          <w:i/>
          <w:szCs w:val="28"/>
        </w:rPr>
        <w:t>.</w:t>
      </w:r>
      <w:r w:rsidR="00AF6750">
        <w:rPr>
          <w:b/>
          <w:i/>
          <w:szCs w:val="28"/>
        </w:rPr>
        <w:t>,</w:t>
      </w:r>
      <w:r w:rsidR="008729F5">
        <w:rPr>
          <w:b/>
          <w:i/>
          <w:szCs w:val="28"/>
        </w:rPr>
        <w:t xml:space="preserve"> на</w:t>
      </w:r>
      <w:r w:rsidR="00AF6750">
        <w:rPr>
          <w:b/>
          <w:i/>
          <w:szCs w:val="28"/>
        </w:rPr>
        <w:t xml:space="preserve"> 201</w:t>
      </w:r>
      <w:r w:rsidR="004D5A77">
        <w:rPr>
          <w:b/>
          <w:i/>
          <w:szCs w:val="28"/>
        </w:rPr>
        <w:t>6</w:t>
      </w:r>
      <w:r w:rsidR="00AF6750">
        <w:rPr>
          <w:b/>
          <w:i/>
          <w:szCs w:val="28"/>
        </w:rPr>
        <w:t xml:space="preserve"> год – 2</w:t>
      </w:r>
      <w:r w:rsidR="006B00B9">
        <w:rPr>
          <w:b/>
          <w:i/>
          <w:szCs w:val="28"/>
        </w:rPr>
        <w:t>43</w:t>
      </w:r>
      <w:r w:rsidR="00AF6750">
        <w:rPr>
          <w:b/>
          <w:i/>
          <w:szCs w:val="28"/>
        </w:rPr>
        <w:t xml:space="preserve"> тыс.руб., </w:t>
      </w:r>
      <w:r w:rsidR="008729F5">
        <w:rPr>
          <w:b/>
          <w:i/>
          <w:szCs w:val="28"/>
        </w:rPr>
        <w:t xml:space="preserve">на </w:t>
      </w:r>
      <w:r w:rsidR="00AF6750">
        <w:rPr>
          <w:b/>
          <w:i/>
          <w:szCs w:val="28"/>
        </w:rPr>
        <w:t>201</w:t>
      </w:r>
      <w:r w:rsidR="004D5A77">
        <w:rPr>
          <w:b/>
          <w:i/>
          <w:szCs w:val="28"/>
        </w:rPr>
        <w:t>7</w:t>
      </w:r>
      <w:r w:rsidR="00AF6750">
        <w:rPr>
          <w:b/>
          <w:i/>
          <w:szCs w:val="28"/>
        </w:rPr>
        <w:t xml:space="preserve"> год – 243 тыс.руб.</w:t>
      </w:r>
    </w:p>
    <w:p w:rsidR="00CF014F" w:rsidRPr="007A2311" w:rsidRDefault="00CF014F" w:rsidP="00CF014F">
      <w:pPr>
        <w:pStyle w:val="3"/>
      </w:pPr>
      <w:bookmarkStart w:id="58" w:name="_Toc370120589"/>
      <w:bookmarkStart w:id="59" w:name="_Toc403132323"/>
      <w:r w:rsidRPr="007A2311">
        <w:t>Налог на имущество физических лиц</w:t>
      </w:r>
      <w:bookmarkEnd w:id="58"/>
      <w:bookmarkEnd w:id="59"/>
    </w:p>
    <w:p w:rsidR="00CC28CC" w:rsidRPr="00393878" w:rsidRDefault="00CC28CC" w:rsidP="00CC28CC">
      <w:proofErr w:type="gramStart"/>
      <w:r w:rsidRPr="007A2311">
        <w:t>Расчет прогноза на 201</w:t>
      </w:r>
      <w:r>
        <w:t>5</w:t>
      </w:r>
      <w:r w:rsidRPr="007A2311">
        <w:t>-201</w:t>
      </w:r>
      <w:r>
        <w:t>7</w:t>
      </w:r>
      <w:r w:rsidRPr="007A2311">
        <w:t xml:space="preserve"> года произведен исходя из </w:t>
      </w:r>
      <w:r>
        <w:t xml:space="preserve">оценки ожидаемого исполнения 2014 года, осуществленной на основе </w:t>
      </w:r>
      <w:r w:rsidRPr="007A2311">
        <w:t xml:space="preserve">отчетных </w:t>
      </w:r>
      <w:r w:rsidRPr="007A2311">
        <w:lastRenderedPageBreak/>
        <w:t xml:space="preserve">данных УФНС по краю по форме № 5-МН «Отчет о налоговой базе </w:t>
      </w:r>
      <w:r>
        <w:br/>
      </w:r>
      <w:r w:rsidRPr="007A2311">
        <w:t xml:space="preserve">и структуре начислений по </w:t>
      </w:r>
      <w:r w:rsidRPr="00393878">
        <w:t>местным налогам» за 201</w:t>
      </w:r>
      <w:r>
        <w:t>3</w:t>
      </w:r>
      <w:r w:rsidRPr="00393878">
        <w:t xml:space="preserve"> год</w:t>
      </w:r>
      <w:r>
        <w:t>, но не ниже фактического поступления налога за  2013 год,</w:t>
      </w:r>
      <w:r w:rsidRPr="00393878">
        <w:t xml:space="preserve"> с учетом роста платежей </w:t>
      </w:r>
      <w:r>
        <w:br/>
      </w:r>
      <w:r w:rsidRPr="00393878">
        <w:t xml:space="preserve">на величину индекса потребительских цен </w:t>
      </w:r>
      <w:r>
        <w:t xml:space="preserve">по РФ </w:t>
      </w:r>
      <w:r w:rsidRPr="00393878">
        <w:rPr>
          <w:szCs w:val="28"/>
        </w:rPr>
        <w:t>в предшествующем календарном</w:t>
      </w:r>
      <w:proofErr w:type="gramEnd"/>
      <w:r w:rsidRPr="00393878">
        <w:rPr>
          <w:szCs w:val="28"/>
        </w:rPr>
        <w:t xml:space="preserve"> году</w:t>
      </w:r>
      <w:r>
        <w:t xml:space="preserve">: </w:t>
      </w:r>
      <w:r w:rsidRPr="00393878">
        <w:rPr>
          <w:szCs w:val="28"/>
        </w:rPr>
        <w:t xml:space="preserve">в </w:t>
      </w:r>
      <w:r>
        <w:rPr>
          <w:szCs w:val="28"/>
        </w:rPr>
        <w:t xml:space="preserve">налоговом периоде </w:t>
      </w:r>
      <w:r w:rsidRPr="00393878">
        <w:rPr>
          <w:szCs w:val="28"/>
        </w:rPr>
        <w:t>201</w:t>
      </w:r>
      <w:r>
        <w:rPr>
          <w:szCs w:val="28"/>
        </w:rPr>
        <w:t>5</w:t>
      </w:r>
      <w:r w:rsidRPr="00393878">
        <w:rPr>
          <w:szCs w:val="28"/>
        </w:rPr>
        <w:t xml:space="preserve"> год</w:t>
      </w:r>
      <w:r>
        <w:rPr>
          <w:szCs w:val="28"/>
        </w:rPr>
        <w:t>а</w:t>
      </w:r>
      <w:r w:rsidRPr="00393878">
        <w:rPr>
          <w:szCs w:val="28"/>
        </w:rPr>
        <w:t xml:space="preserve"> на 10</w:t>
      </w:r>
      <w:r>
        <w:rPr>
          <w:szCs w:val="28"/>
        </w:rPr>
        <w:t>7,4</w:t>
      </w:r>
      <w:r w:rsidRPr="00393878">
        <w:rPr>
          <w:szCs w:val="28"/>
        </w:rPr>
        <w:t>%, 201</w:t>
      </w:r>
      <w:r>
        <w:rPr>
          <w:szCs w:val="28"/>
        </w:rPr>
        <w:t>6</w:t>
      </w:r>
      <w:r w:rsidRPr="00393878">
        <w:rPr>
          <w:szCs w:val="28"/>
        </w:rPr>
        <w:t xml:space="preserve"> год</w:t>
      </w:r>
      <w:r>
        <w:rPr>
          <w:szCs w:val="28"/>
        </w:rPr>
        <w:t>а</w:t>
      </w:r>
      <w:r w:rsidRPr="00393878">
        <w:rPr>
          <w:szCs w:val="28"/>
        </w:rPr>
        <w:t xml:space="preserve"> - </w:t>
      </w:r>
      <w:r>
        <w:rPr>
          <w:szCs w:val="28"/>
        </w:rPr>
        <w:br/>
      </w:r>
      <w:r w:rsidRPr="00393878">
        <w:rPr>
          <w:szCs w:val="28"/>
        </w:rPr>
        <w:t>на 10</w:t>
      </w:r>
      <w:r>
        <w:rPr>
          <w:szCs w:val="28"/>
        </w:rPr>
        <w:t>6,7</w:t>
      </w:r>
      <w:r w:rsidRPr="00393878">
        <w:rPr>
          <w:szCs w:val="28"/>
        </w:rPr>
        <w:t>%</w:t>
      </w:r>
      <w:r>
        <w:rPr>
          <w:szCs w:val="28"/>
        </w:rPr>
        <w:t xml:space="preserve"> (</w:t>
      </w:r>
      <w:r w:rsidRPr="00393878">
        <w:t xml:space="preserve">индекс потребительских цен </w:t>
      </w:r>
      <w:r>
        <w:t>по РФ применен вместо коэффициента-дефлятора</w:t>
      </w:r>
      <w:r w:rsidRPr="00393878">
        <w:rPr>
          <w:szCs w:val="28"/>
        </w:rPr>
        <w:t xml:space="preserve">, </w:t>
      </w:r>
      <w:r>
        <w:rPr>
          <w:szCs w:val="28"/>
        </w:rPr>
        <w:t xml:space="preserve">коэффициент-дефлятор на 2014 год </w:t>
      </w:r>
      <w:r>
        <w:rPr>
          <w:szCs w:val="28"/>
        </w:rPr>
        <w:br/>
        <w:t>не установлен). У</w:t>
      </w:r>
      <w:r w:rsidRPr="00393878">
        <w:t>ров</w:t>
      </w:r>
      <w:r>
        <w:t>ень</w:t>
      </w:r>
      <w:r w:rsidRPr="00393878">
        <w:t xml:space="preserve"> собираемост</w:t>
      </w:r>
      <w:r>
        <w:t>и</w:t>
      </w:r>
      <w:r w:rsidRPr="00393878">
        <w:t xml:space="preserve"> в 201</w:t>
      </w:r>
      <w:r>
        <w:t>5</w:t>
      </w:r>
      <w:r w:rsidRPr="00393878">
        <w:t xml:space="preserve"> году </w:t>
      </w:r>
      <w:r>
        <w:t xml:space="preserve">применен </w:t>
      </w:r>
      <w:r w:rsidRPr="00393878">
        <w:t xml:space="preserve">– </w:t>
      </w:r>
      <w:r>
        <w:t>89,0</w:t>
      </w:r>
      <w:r w:rsidRPr="00393878">
        <w:t>%, в 201</w:t>
      </w:r>
      <w:r>
        <w:t>6</w:t>
      </w:r>
      <w:r w:rsidRPr="00393878">
        <w:t xml:space="preserve"> году – </w:t>
      </w:r>
      <w:r>
        <w:t>89,2</w:t>
      </w:r>
      <w:r w:rsidRPr="00393878">
        <w:t>%, в 201</w:t>
      </w:r>
      <w:r>
        <w:t>7</w:t>
      </w:r>
      <w:r w:rsidRPr="00393878">
        <w:t xml:space="preserve"> году – </w:t>
      </w:r>
      <w:r>
        <w:t>89,5</w:t>
      </w:r>
      <w:r w:rsidRPr="00393878">
        <w:t>%.</w:t>
      </w:r>
    </w:p>
    <w:p w:rsidR="00CF014F" w:rsidRPr="00C80E02" w:rsidRDefault="00CF014F" w:rsidP="00CF014F">
      <w:pPr>
        <w:spacing w:after="120"/>
        <w:rPr>
          <w:b/>
          <w:i/>
          <w:szCs w:val="28"/>
        </w:rPr>
      </w:pPr>
      <w:r>
        <w:rPr>
          <w:szCs w:val="28"/>
        </w:rPr>
        <w:t>Сумма налога составит</w:t>
      </w:r>
      <w:proofErr w:type="gramStart"/>
      <w:r w:rsidR="00F33F89">
        <w:rPr>
          <w:szCs w:val="28"/>
        </w:rPr>
        <w:t>:н</w:t>
      </w:r>
      <w:proofErr w:type="gramEnd"/>
      <w:r w:rsidR="00F33F89">
        <w:rPr>
          <w:szCs w:val="28"/>
        </w:rPr>
        <w:t xml:space="preserve">а </w:t>
      </w:r>
      <w:r w:rsidRPr="00BA7B67">
        <w:rPr>
          <w:b/>
          <w:i/>
          <w:szCs w:val="28"/>
        </w:rPr>
        <w:t>201</w:t>
      </w:r>
      <w:r w:rsidR="00CC28CC">
        <w:rPr>
          <w:b/>
          <w:i/>
          <w:szCs w:val="28"/>
        </w:rPr>
        <w:t>5</w:t>
      </w:r>
      <w:r w:rsidRPr="00BA7B67">
        <w:rPr>
          <w:b/>
          <w:i/>
          <w:szCs w:val="28"/>
        </w:rPr>
        <w:t xml:space="preserve"> год</w:t>
      </w:r>
      <w:r>
        <w:rPr>
          <w:szCs w:val="28"/>
        </w:rPr>
        <w:t xml:space="preserve"> – </w:t>
      </w:r>
      <w:r w:rsidR="008729F5" w:rsidRPr="008729F5">
        <w:rPr>
          <w:b/>
          <w:i/>
          <w:szCs w:val="28"/>
        </w:rPr>
        <w:t>6900</w:t>
      </w:r>
      <w:r w:rsidRPr="008C686B">
        <w:rPr>
          <w:b/>
          <w:i/>
          <w:szCs w:val="28"/>
        </w:rPr>
        <w:t>тыс.руб</w:t>
      </w:r>
      <w:r w:rsidR="001009BB">
        <w:rPr>
          <w:b/>
          <w:i/>
          <w:szCs w:val="28"/>
        </w:rPr>
        <w:t>.</w:t>
      </w:r>
      <w:r>
        <w:rPr>
          <w:b/>
          <w:i/>
          <w:szCs w:val="28"/>
        </w:rPr>
        <w:t xml:space="preserve">, </w:t>
      </w:r>
      <w:r w:rsidR="00F33F89">
        <w:rPr>
          <w:b/>
          <w:i/>
          <w:szCs w:val="28"/>
        </w:rPr>
        <w:t xml:space="preserve">на </w:t>
      </w:r>
      <w:r>
        <w:rPr>
          <w:b/>
          <w:i/>
          <w:szCs w:val="28"/>
        </w:rPr>
        <w:t>201</w:t>
      </w:r>
      <w:r w:rsidR="008729F5">
        <w:rPr>
          <w:b/>
          <w:i/>
          <w:szCs w:val="28"/>
        </w:rPr>
        <w:t>6</w:t>
      </w:r>
      <w:r>
        <w:rPr>
          <w:b/>
          <w:i/>
          <w:szCs w:val="28"/>
        </w:rPr>
        <w:t xml:space="preserve"> год – </w:t>
      </w:r>
      <w:r w:rsidR="008729F5">
        <w:rPr>
          <w:b/>
          <w:i/>
          <w:szCs w:val="28"/>
        </w:rPr>
        <w:t>7038</w:t>
      </w:r>
      <w:r>
        <w:rPr>
          <w:b/>
          <w:i/>
          <w:szCs w:val="28"/>
        </w:rPr>
        <w:t xml:space="preserve"> тыс.руб., </w:t>
      </w:r>
      <w:r w:rsidR="00F33F89">
        <w:rPr>
          <w:b/>
          <w:i/>
          <w:szCs w:val="28"/>
        </w:rPr>
        <w:t xml:space="preserve">на </w:t>
      </w:r>
      <w:r>
        <w:rPr>
          <w:b/>
          <w:i/>
          <w:szCs w:val="28"/>
        </w:rPr>
        <w:t>201</w:t>
      </w:r>
      <w:r w:rsidR="008729F5">
        <w:rPr>
          <w:b/>
          <w:i/>
          <w:szCs w:val="28"/>
        </w:rPr>
        <w:t>7</w:t>
      </w:r>
      <w:r>
        <w:rPr>
          <w:b/>
          <w:i/>
          <w:szCs w:val="28"/>
        </w:rPr>
        <w:t xml:space="preserve"> год – </w:t>
      </w:r>
      <w:r w:rsidR="008729F5">
        <w:rPr>
          <w:b/>
          <w:i/>
          <w:szCs w:val="28"/>
        </w:rPr>
        <w:t>7108</w:t>
      </w:r>
      <w:r>
        <w:rPr>
          <w:b/>
          <w:i/>
          <w:szCs w:val="28"/>
        </w:rPr>
        <w:t xml:space="preserve"> тыс.руб</w:t>
      </w:r>
      <w:r w:rsidRPr="008C686B">
        <w:rPr>
          <w:b/>
          <w:i/>
          <w:szCs w:val="28"/>
        </w:rPr>
        <w:t>.</w:t>
      </w:r>
    </w:p>
    <w:p w:rsidR="00CF014F" w:rsidRPr="007A2311" w:rsidRDefault="00CF014F" w:rsidP="00CF014F">
      <w:pPr>
        <w:pStyle w:val="3"/>
      </w:pPr>
      <w:bookmarkStart w:id="60" w:name="_Toc370120590"/>
      <w:bookmarkStart w:id="61" w:name="_Toc403132324"/>
      <w:r w:rsidRPr="00393878">
        <w:t>Земельный налог</w:t>
      </w:r>
      <w:bookmarkEnd w:id="60"/>
      <w:bookmarkEnd w:id="61"/>
    </w:p>
    <w:p w:rsidR="006C1DE2" w:rsidRPr="002E112A" w:rsidRDefault="006C1DE2" w:rsidP="006C1DE2">
      <w:pPr>
        <w:rPr>
          <w:szCs w:val="28"/>
        </w:rPr>
      </w:pPr>
      <w:r w:rsidRPr="002E112A">
        <w:rPr>
          <w:szCs w:val="28"/>
        </w:rPr>
        <w:t xml:space="preserve">Расчет прогноза поступления налога от юридических лиц произведен </w:t>
      </w:r>
      <w:r>
        <w:rPr>
          <w:szCs w:val="28"/>
        </w:rPr>
        <w:br/>
      </w:r>
      <w:r w:rsidRPr="002E112A">
        <w:rPr>
          <w:szCs w:val="28"/>
        </w:rPr>
        <w:t xml:space="preserve">с учетом информации о начислениях сумм налога за 2013 год (отчет </w:t>
      </w:r>
      <w:r>
        <w:rPr>
          <w:szCs w:val="28"/>
        </w:rPr>
        <w:br/>
      </w:r>
      <w:r w:rsidRPr="002E112A">
        <w:rPr>
          <w:szCs w:val="28"/>
        </w:rPr>
        <w:t xml:space="preserve">по форме 5-МН «Отчет о налоговой базе и структуре начислений по местным налогам»), уплаты налога по итогам отчетного периода в 2014 году.  </w:t>
      </w:r>
    </w:p>
    <w:p w:rsidR="006C1DE2" w:rsidRPr="002E112A" w:rsidRDefault="006C1DE2" w:rsidP="006C1DE2">
      <w:pPr>
        <w:rPr>
          <w:szCs w:val="28"/>
        </w:rPr>
      </w:pPr>
      <w:proofErr w:type="gramStart"/>
      <w:r w:rsidRPr="002E112A">
        <w:rPr>
          <w:szCs w:val="28"/>
        </w:rPr>
        <w:t>Расчет поступления земельного налога от физических лиц произведен на основе информации о начислении налога по физическим лицам за 2013 год (отчет по форме 5-МН «Отчет о налоговой базе и структуре начислений по местным налогам»), с учетом роста платежей на величину сводного индекса потребительских цен ежегодно (в связи со сроками уплаты налога использованы индексы 2014, 2015, 2016 годов).</w:t>
      </w:r>
      <w:proofErr w:type="gramEnd"/>
    </w:p>
    <w:p w:rsidR="006C1DE2" w:rsidRPr="007A2311" w:rsidRDefault="006C1DE2" w:rsidP="006C1DE2">
      <w:r>
        <w:t>При расчете земельного налога учтено поступление недоимки в размере 5 % от суммы недоимки на 01.07.2014. У</w:t>
      </w:r>
      <w:r w:rsidRPr="00393878">
        <w:t>ров</w:t>
      </w:r>
      <w:r>
        <w:t>е</w:t>
      </w:r>
      <w:r w:rsidRPr="00393878">
        <w:t>н</w:t>
      </w:r>
      <w:r>
        <w:t xml:space="preserve">ь </w:t>
      </w:r>
      <w:r w:rsidRPr="00393878">
        <w:t>собираемости в</w:t>
      </w:r>
      <w:r>
        <w:t xml:space="preserve"> 2015-2017 годах </w:t>
      </w:r>
      <w:r w:rsidRPr="00393878">
        <w:t>–9</w:t>
      </w:r>
      <w:r>
        <w:t>5</w:t>
      </w:r>
      <w:r w:rsidRPr="00393878">
        <w:t>%, 9</w:t>
      </w:r>
      <w:r>
        <w:t>5,3</w:t>
      </w:r>
      <w:r w:rsidRPr="00393878">
        <w:t>% и 9</w:t>
      </w:r>
      <w:r>
        <w:t>5</w:t>
      </w:r>
      <w:r w:rsidRPr="00393878">
        <w:t>,6% соответственно</w:t>
      </w:r>
      <w:r w:rsidRPr="007A2311">
        <w:t>.</w:t>
      </w:r>
    </w:p>
    <w:p w:rsidR="00CF014F" w:rsidRPr="00C80E02" w:rsidRDefault="00CF014F" w:rsidP="00CF014F">
      <w:pPr>
        <w:spacing w:after="120"/>
        <w:rPr>
          <w:b/>
          <w:i/>
          <w:szCs w:val="28"/>
        </w:rPr>
      </w:pPr>
      <w:r>
        <w:rPr>
          <w:szCs w:val="28"/>
        </w:rPr>
        <w:t>Сумма налога составит</w:t>
      </w:r>
      <w:proofErr w:type="gramStart"/>
      <w:r w:rsidR="009D4DC9">
        <w:rPr>
          <w:szCs w:val="28"/>
        </w:rPr>
        <w:t>:</w:t>
      </w:r>
      <w:r w:rsidR="00414CB2">
        <w:rPr>
          <w:szCs w:val="28"/>
        </w:rPr>
        <w:t>н</w:t>
      </w:r>
      <w:proofErr w:type="gramEnd"/>
      <w:r w:rsidR="00414CB2">
        <w:rPr>
          <w:szCs w:val="28"/>
        </w:rPr>
        <w:t xml:space="preserve">а </w:t>
      </w:r>
      <w:r w:rsidRPr="00BA7B67">
        <w:rPr>
          <w:b/>
          <w:i/>
          <w:szCs w:val="28"/>
        </w:rPr>
        <w:t>201</w:t>
      </w:r>
      <w:r w:rsidR="00414CB2">
        <w:rPr>
          <w:b/>
          <w:i/>
          <w:szCs w:val="28"/>
        </w:rPr>
        <w:t>5</w:t>
      </w:r>
      <w:r w:rsidRPr="00BA7B67">
        <w:rPr>
          <w:b/>
          <w:i/>
          <w:szCs w:val="28"/>
        </w:rPr>
        <w:t xml:space="preserve"> год – </w:t>
      </w:r>
      <w:r w:rsidR="00BA7B67" w:rsidRPr="00BA7B67">
        <w:rPr>
          <w:b/>
          <w:i/>
          <w:szCs w:val="28"/>
        </w:rPr>
        <w:t>45381</w:t>
      </w:r>
      <w:r w:rsidRPr="008C686B">
        <w:rPr>
          <w:b/>
          <w:i/>
          <w:szCs w:val="28"/>
        </w:rPr>
        <w:t>тыс.руб</w:t>
      </w:r>
      <w:r w:rsidR="001009BB">
        <w:rPr>
          <w:b/>
          <w:i/>
          <w:szCs w:val="28"/>
        </w:rPr>
        <w:t>.</w:t>
      </w:r>
      <w:r>
        <w:rPr>
          <w:b/>
          <w:i/>
          <w:szCs w:val="28"/>
        </w:rPr>
        <w:t>, 201</w:t>
      </w:r>
      <w:r w:rsidR="00414CB2">
        <w:rPr>
          <w:b/>
          <w:i/>
          <w:szCs w:val="28"/>
        </w:rPr>
        <w:t>6</w:t>
      </w:r>
      <w:r>
        <w:rPr>
          <w:b/>
          <w:i/>
          <w:szCs w:val="28"/>
        </w:rPr>
        <w:t xml:space="preserve"> год – </w:t>
      </w:r>
      <w:r w:rsidR="00BA7B67">
        <w:rPr>
          <w:b/>
          <w:i/>
          <w:szCs w:val="28"/>
        </w:rPr>
        <w:t>45381</w:t>
      </w:r>
      <w:r>
        <w:rPr>
          <w:b/>
          <w:i/>
          <w:szCs w:val="28"/>
        </w:rPr>
        <w:t xml:space="preserve"> тыс.руб., 201</w:t>
      </w:r>
      <w:r w:rsidR="00414CB2">
        <w:rPr>
          <w:b/>
          <w:i/>
          <w:szCs w:val="28"/>
        </w:rPr>
        <w:t>7</w:t>
      </w:r>
      <w:r>
        <w:rPr>
          <w:b/>
          <w:i/>
          <w:szCs w:val="28"/>
        </w:rPr>
        <w:t xml:space="preserve"> год – </w:t>
      </w:r>
      <w:r w:rsidR="00BA7B67">
        <w:rPr>
          <w:b/>
          <w:i/>
          <w:szCs w:val="28"/>
        </w:rPr>
        <w:t>45381</w:t>
      </w:r>
      <w:r>
        <w:rPr>
          <w:b/>
          <w:i/>
          <w:szCs w:val="28"/>
        </w:rPr>
        <w:t xml:space="preserve"> тыс.руб</w:t>
      </w:r>
      <w:r w:rsidRPr="008C686B">
        <w:rPr>
          <w:b/>
          <w:i/>
          <w:szCs w:val="28"/>
        </w:rPr>
        <w:t>.</w:t>
      </w:r>
    </w:p>
    <w:p w:rsidR="00AF0DE8" w:rsidRPr="00520121" w:rsidRDefault="00AF0DE8" w:rsidP="00AF0DE8">
      <w:pPr>
        <w:pStyle w:val="3"/>
      </w:pPr>
      <w:bookmarkStart w:id="62" w:name="_Toc338258171"/>
      <w:bookmarkStart w:id="63" w:name="_Toc403132325"/>
      <w:r w:rsidRPr="00520121">
        <w:t>Государственная пошлина</w:t>
      </w:r>
      <w:bookmarkEnd w:id="62"/>
      <w:bookmarkEnd w:id="63"/>
    </w:p>
    <w:p w:rsidR="00FE7CE8" w:rsidRPr="007A2311" w:rsidRDefault="00FE7CE8" w:rsidP="00FE7CE8">
      <w:pPr>
        <w:rPr>
          <w:szCs w:val="28"/>
        </w:rPr>
      </w:pPr>
      <w:r w:rsidRPr="007A2311">
        <w:rPr>
          <w:szCs w:val="28"/>
        </w:rPr>
        <w:t xml:space="preserve">Расчет суммы поступления государственной пошлины произведен </w:t>
      </w:r>
      <w:r>
        <w:rPr>
          <w:szCs w:val="28"/>
        </w:rPr>
        <w:br/>
      </w:r>
      <w:r w:rsidRPr="007A2311">
        <w:rPr>
          <w:szCs w:val="28"/>
        </w:rPr>
        <w:t>на основе оценки поступления за 201</w:t>
      </w:r>
      <w:r>
        <w:rPr>
          <w:szCs w:val="28"/>
        </w:rPr>
        <w:t>4</w:t>
      </w:r>
      <w:r w:rsidRPr="007A2311">
        <w:rPr>
          <w:szCs w:val="28"/>
        </w:rPr>
        <w:t xml:space="preserve"> год с учетом </w:t>
      </w:r>
      <w:r w:rsidRPr="007A2311">
        <w:t xml:space="preserve">роста платежей на величину </w:t>
      </w:r>
      <w:r w:rsidRPr="007A2311">
        <w:rPr>
          <w:szCs w:val="28"/>
        </w:rPr>
        <w:t xml:space="preserve">сводного индекса потребительских цен </w:t>
      </w:r>
      <w:r>
        <w:rPr>
          <w:szCs w:val="28"/>
        </w:rPr>
        <w:t xml:space="preserve">ежегодно. </w:t>
      </w:r>
      <w:r w:rsidRPr="00001527">
        <w:rPr>
          <w:szCs w:val="28"/>
        </w:rPr>
        <w:t>В расчетах государственной пошлины на 2015</w:t>
      </w:r>
      <w:r>
        <w:rPr>
          <w:szCs w:val="28"/>
        </w:rPr>
        <w:t>-2017</w:t>
      </w:r>
      <w:r w:rsidRPr="00001527">
        <w:rPr>
          <w:szCs w:val="28"/>
        </w:rPr>
        <w:t xml:space="preserve"> год</w:t>
      </w:r>
      <w:r>
        <w:rPr>
          <w:szCs w:val="28"/>
        </w:rPr>
        <w:t>ы</w:t>
      </w:r>
      <w:r w:rsidRPr="00001527">
        <w:rPr>
          <w:szCs w:val="28"/>
        </w:rPr>
        <w:t xml:space="preserve"> учтены изменения налогового законодательства, вводимые в действие с 1 января 2015 года: Федеральным законом от 21 июля </w:t>
      </w:r>
      <w:smartTag w:uri="urn:schemas-microsoft-com:office:smarttags" w:element="metricconverter">
        <w:smartTagPr>
          <w:attr w:name="ProductID" w:val="2014 г"/>
        </w:smartTagPr>
        <w:r w:rsidRPr="00001527">
          <w:rPr>
            <w:szCs w:val="28"/>
          </w:rPr>
          <w:t>2014 г</w:t>
        </w:r>
      </w:smartTag>
      <w:r w:rsidRPr="00001527">
        <w:rPr>
          <w:szCs w:val="28"/>
        </w:rPr>
        <w:t xml:space="preserve">. № 221-ФЗ «О внесении изменений в главу 25.3 части второй Налогового кодекса Российской Федерации» </w:t>
      </w:r>
      <w:r>
        <w:rPr>
          <w:szCs w:val="28"/>
        </w:rPr>
        <w:t>размеры</w:t>
      </w:r>
      <w:r w:rsidRPr="00001527">
        <w:rPr>
          <w:szCs w:val="28"/>
        </w:rPr>
        <w:t xml:space="preserve"> государственной пошлины за отдельные юридически значимые действия проиндексированы в среднем в 1,57 раза</w:t>
      </w:r>
      <w:r>
        <w:rPr>
          <w:szCs w:val="28"/>
        </w:rPr>
        <w:t>.</w:t>
      </w:r>
    </w:p>
    <w:p w:rsidR="00AF0DE8" w:rsidRPr="00846057" w:rsidRDefault="00AF0DE8" w:rsidP="00457DDA">
      <w:pPr>
        <w:rPr>
          <w:b/>
          <w:i/>
          <w:szCs w:val="28"/>
        </w:rPr>
      </w:pPr>
      <w:r>
        <w:rPr>
          <w:szCs w:val="28"/>
        </w:rPr>
        <w:t>Сумма государственной пошлины составит</w:t>
      </w:r>
      <w:r w:rsidR="00E2219C">
        <w:rPr>
          <w:szCs w:val="28"/>
        </w:rPr>
        <w:t>:</w:t>
      </w:r>
      <w:r w:rsidR="00F33F89">
        <w:rPr>
          <w:szCs w:val="28"/>
        </w:rPr>
        <w:t xml:space="preserve"> на </w:t>
      </w:r>
      <w:r w:rsidR="00846057" w:rsidRPr="00846057">
        <w:rPr>
          <w:b/>
          <w:i/>
          <w:szCs w:val="28"/>
        </w:rPr>
        <w:t>201</w:t>
      </w:r>
      <w:r w:rsidR="00FE7CE8">
        <w:rPr>
          <w:b/>
          <w:i/>
          <w:szCs w:val="28"/>
        </w:rPr>
        <w:t>5</w:t>
      </w:r>
      <w:r w:rsidR="00846057" w:rsidRPr="00846057">
        <w:rPr>
          <w:b/>
          <w:i/>
          <w:szCs w:val="28"/>
        </w:rPr>
        <w:t xml:space="preserve"> год - </w:t>
      </w:r>
      <w:r w:rsidR="00FE7CE8">
        <w:rPr>
          <w:b/>
          <w:i/>
          <w:szCs w:val="28"/>
        </w:rPr>
        <w:t>16400</w:t>
      </w:r>
      <w:r w:rsidRPr="00846057">
        <w:rPr>
          <w:b/>
          <w:i/>
          <w:szCs w:val="28"/>
        </w:rPr>
        <w:t xml:space="preserve"> тыс</w:t>
      </w:r>
      <w:proofErr w:type="gramStart"/>
      <w:r w:rsidRPr="00846057">
        <w:rPr>
          <w:b/>
          <w:i/>
          <w:szCs w:val="28"/>
        </w:rPr>
        <w:t>.р</w:t>
      </w:r>
      <w:proofErr w:type="gramEnd"/>
      <w:r w:rsidRPr="00846057">
        <w:rPr>
          <w:b/>
          <w:i/>
          <w:szCs w:val="28"/>
        </w:rPr>
        <w:t>уб.</w:t>
      </w:r>
      <w:r w:rsidR="00846057" w:rsidRPr="00846057">
        <w:rPr>
          <w:b/>
          <w:i/>
          <w:szCs w:val="28"/>
        </w:rPr>
        <w:t xml:space="preserve">, </w:t>
      </w:r>
      <w:r w:rsidR="00F33F89">
        <w:rPr>
          <w:b/>
          <w:i/>
          <w:szCs w:val="28"/>
        </w:rPr>
        <w:t xml:space="preserve">на </w:t>
      </w:r>
      <w:r w:rsidR="00846057" w:rsidRPr="00846057">
        <w:rPr>
          <w:b/>
          <w:i/>
          <w:szCs w:val="28"/>
        </w:rPr>
        <w:t>201</w:t>
      </w:r>
      <w:r w:rsidR="00FE7CE8">
        <w:rPr>
          <w:b/>
          <w:i/>
          <w:szCs w:val="28"/>
        </w:rPr>
        <w:t>6</w:t>
      </w:r>
      <w:r w:rsidR="00846057" w:rsidRPr="00846057">
        <w:rPr>
          <w:b/>
          <w:i/>
          <w:szCs w:val="28"/>
        </w:rPr>
        <w:t xml:space="preserve"> год- </w:t>
      </w:r>
      <w:r w:rsidR="00FE7CE8">
        <w:rPr>
          <w:b/>
          <w:i/>
          <w:szCs w:val="28"/>
        </w:rPr>
        <w:t>16728</w:t>
      </w:r>
      <w:r w:rsidR="00846057" w:rsidRPr="00846057">
        <w:rPr>
          <w:b/>
          <w:i/>
          <w:szCs w:val="28"/>
        </w:rPr>
        <w:t xml:space="preserve"> тыс.руб.,</w:t>
      </w:r>
      <w:r w:rsidR="00F33F89">
        <w:rPr>
          <w:b/>
          <w:i/>
          <w:szCs w:val="28"/>
        </w:rPr>
        <w:t xml:space="preserve"> на</w:t>
      </w:r>
      <w:r w:rsidR="00846057" w:rsidRPr="00846057">
        <w:rPr>
          <w:b/>
          <w:i/>
          <w:szCs w:val="28"/>
        </w:rPr>
        <w:t xml:space="preserve"> 201</w:t>
      </w:r>
      <w:r w:rsidR="00FE7CE8">
        <w:rPr>
          <w:b/>
          <w:i/>
          <w:szCs w:val="28"/>
        </w:rPr>
        <w:t>7</w:t>
      </w:r>
      <w:r w:rsidR="00846057" w:rsidRPr="00846057">
        <w:rPr>
          <w:b/>
          <w:i/>
          <w:szCs w:val="28"/>
        </w:rPr>
        <w:t xml:space="preserve"> год- </w:t>
      </w:r>
      <w:r w:rsidR="00FE7CE8">
        <w:rPr>
          <w:b/>
          <w:i/>
          <w:szCs w:val="28"/>
        </w:rPr>
        <w:t>17230</w:t>
      </w:r>
      <w:r w:rsidR="00846057" w:rsidRPr="00846057">
        <w:rPr>
          <w:b/>
          <w:i/>
          <w:szCs w:val="28"/>
        </w:rPr>
        <w:t xml:space="preserve"> тыс.руб.</w:t>
      </w:r>
    </w:p>
    <w:p w:rsidR="00457DDA" w:rsidRDefault="00457DDA" w:rsidP="00457DDA">
      <w:pPr>
        <w:pStyle w:val="3"/>
      </w:pPr>
      <w:bookmarkStart w:id="64" w:name="_Toc306368695"/>
      <w:bookmarkStart w:id="65" w:name="_Toc308011355"/>
      <w:bookmarkStart w:id="66" w:name="_Toc308530200"/>
      <w:bookmarkStart w:id="67" w:name="_Toc403132326"/>
      <w:r w:rsidRPr="007D2939">
        <w:t>Задолженность и перерасчеты по отмененным налогам, сборам и иным обязательным платежам</w:t>
      </w:r>
      <w:bookmarkEnd w:id="64"/>
      <w:bookmarkEnd w:id="65"/>
      <w:bookmarkEnd w:id="66"/>
      <w:bookmarkEnd w:id="67"/>
    </w:p>
    <w:p w:rsidR="00457DDA" w:rsidRDefault="00FE7CE8" w:rsidP="00457DDA">
      <w:pPr>
        <w:rPr>
          <w:b/>
          <w:i/>
          <w:szCs w:val="28"/>
        </w:rPr>
      </w:pPr>
      <w:r w:rsidRPr="007A2311">
        <w:t>Сумма погашения задолженности предусмотрена на 201</w:t>
      </w:r>
      <w:r>
        <w:t>5</w:t>
      </w:r>
      <w:r w:rsidRPr="007A2311">
        <w:t>-201</w:t>
      </w:r>
      <w:r>
        <w:t>7</w:t>
      </w:r>
      <w:r w:rsidRPr="007A2311">
        <w:t xml:space="preserve"> годы </w:t>
      </w:r>
      <w:r>
        <w:br/>
      </w:r>
      <w:r w:rsidRPr="007A2311">
        <w:t>в следующих процентах от суммы недоимки (по состоянию на 01.0</w:t>
      </w:r>
      <w:r w:rsidR="00C91D81">
        <w:t>8</w:t>
      </w:r>
      <w:r w:rsidRPr="007A2311">
        <w:t>.201</w:t>
      </w:r>
      <w:r>
        <w:t>4</w:t>
      </w:r>
      <w:r w:rsidRPr="007A2311">
        <w:t xml:space="preserve">), </w:t>
      </w:r>
      <w:r w:rsidRPr="007A2311">
        <w:lastRenderedPageBreak/>
        <w:t>уменьшенной на сумму переплаты: земельный налог</w:t>
      </w:r>
      <w:r>
        <w:t>;</w:t>
      </w:r>
      <w:r w:rsidRPr="007A2311">
        <w:t xml:space="preserve"> налог на рекламу</w:t>
      </w:r>
      <w:r>
        <w:t>;</w:t>
      </w:r>
      <w:r w:rsidRPr="007A2311">
        <w:t xml:space="preserve"> целевые сборы с граждан и предприятий, учреждений, организаций </w:t>
      </w:r>
      <w:r>
        <w:br/>
      </w:r>
      <w:r w:rsidRPr="007A2311">
        <w:t>на содержание милици</w:t>
      </w:r>
      <w:r>
        <w:t>и;</w:t>
      </w:r>
      <w:r w:rsidRPr="007A2311">
        <w:t xml:space="preserve"> прочие</w:t>
      </w:r>
      <w:r>
        <w:t xml:space="preserve"> местные налоги и сборы – 4,7%. </w:t>
      </w:r>
      <w:r w:rsidR="00457DDA" w:rsidRPr="00C757E9">
        <w:rPr>
          <w:szCs w:val="28"/>
        </w:rPr>
        <w:t>Сумма погашения задолженности по отмененным налогам составляет на 20</w:t>
      </w:r>
      <w:r w:rsidR="00457DDA">
        <w:rPr>
          <w:szCs w:val="28"/>
        </w:rPr>
        <w:t>1</w:t>
      </w:r>
      <w:r w:rsidR="0081595D">
        <w:rPr>
          <w:szCs w:val="28"/>
        </w:rPr>
        <w:t>5</w:t>
      </w:r>
      <w:r w:rsidR="00457DDA" w:rsidRPr="00C757E9">
        <w:rPr>
          <w:szCs w:val="28"/>
        </w:rPr>
        <w:t xml:space="preserve"> год </w:t>
      </w:r>
      <w:r>
        <w:rPr>
          <w:szCs w:val="28"/>
        </w:rPr>
        <w:t>2</w:t>
      </w:r>
      <w:r w:rsidR="00457DDA" w:rsidRPr="00846057">
        <w:rPr>
          <w:b/>
          <w:i/>
          <w:szCs w:val="28"/>
        </w:rPr>
        <w:t xml:space="preserve"> тыс</w:t>
      </w:r>
      <w:proofErr w:type="gramStart"/>
      <w:r w:rsidR="00457DDA" w:rsidRPr="00846057">
        <w:rPr>
          <w:b/>
          <w:i/>
          <w:szCs w:val="28"/>
        </w:rPr>
        <w:t>.р</w:t>
      </w:r>
      <w:proofErr w:type="gramEnd"/>
      <w:r w:rsidR="00457DDA" w:rsidRPr="00846057">
        <w:rPr>
          <w:b/>
          <w:i/>
          <w:szCs w:val="28"/>
        </w:rPr>
        <w:t>уб</w:t>
      </w:r>
      <w:r w:rsidR="00457DDA" w:rsidRPr="004E7E9C">
        <w:rPr>
          <w:b/>
          <w:i/>
          <w:szCs w:val="28"/>
        </w:rPr>
        <w:t>.</w:t>
      </w:r>
    </w:p>
    <w:p w:rsidR="00C9276B" w:rsidRPr="007D2939" w:rsidRDefault="00C9276B" w:rsidP="00C9276B">
      <w:pPr>
        <w:pStyle w:val="3"/>
      </w:pPr>
      <w:bookmarkStart w:id="68" w:name="_Toc306368696"/>
      <w:bookmarkStart w:id="69" w:name="_Toc308011356"/>
      <w:bookmarkStart w:id="70" w:name="_Toc308530201"/>
      <w:bookmarkStart w:id="71" w:name="_Toc403132327"/>
      <w:r w:rsidRPr="007D2939">
        <w:t>Доходы от сдачи в аренду земли</w:t>
      </w:r>
      <w:bookmarkEnd w:id="68"/>
      <w:bookmarkEnd w:id="69"/>
      <w:bookmarkEnd w:id="70"/>
      <w:bookmarkEnd w:id="71"/>
    </w:p>
    <w:p w:rsidR="00C9276B" w:rsidRDefault="00C9276B" w:rsidP="00C9276B">
      <w:pPr>
        <w:spacing w:after="120"/>
      </w:pPr>
      <w:r w:rsidRPr="00E2761F">
        <w:t>Сумма доходов уч</w:t>
      </w:r>
      <w:r>
        <w:t>тена на основании данных главного администратора</w:t>
      </w:r>
      <w:r w:rsidRPr="00E2761F">
        <w:t xml:space="preserve"> доходов бюджета – </w:t>
      </w:r>
      <w:r>
        <w:t xml:space="preserve">управления по собственности и землепользованию администрации города Назарово на основе данных о крупных арендаторах </w:t>
      </w:r>
      <w:r w:rsidR="00846057">
        <w:t xml:space="preserve">с учетом взыскания задолженности </w:t>
      </w:r>
      <w:r w:rsidR="00E2219C">
        <w:t xml:space="preserve">по нормативу отчисления 100% </w:t>
      </w:r>
      <w:r>
        <w:t>в сумме</w:t>
      </w:r>
      <w:r w:rsidR="00E2219C">
        <w:t>:</w:t>
      </w:r>
      <w:r w:rsidR="00F33F89">
        <w:t xml:space="preserve"> на </w:t>
      </w:r>
      <w:r w:rsidR="00846057" w:rsidRPr="00846057">
        <w:rPr>
          <w:b/>
          <w:i/>
        </w:rPr>
        <w:t>201</w:t>
      </w:r>
      <w:r w:rsidR="00482323">
        <w:rPr>
          <w:b/>
          <w:i/>
        </w:rPr>
        <w:t>5</w:t>
      </w:r>
      <w:r w:rsidR="00846057" w:rsidRPr="00846057">
        <w:rPr>
          <w:b/>
          <w:i/>
        </w:rPr>
        <w:t xml:space="preserve"> год</w:t>
      </w:r>
      <w:r w:rsidR="00846057">
        <w:t xml:space="preserve">- </w:t>
      </w:r>
      <w:r w:rsidR="00482323" w:rsidRPr="00482323">
        <w:rPr>
          <w:b/>
          <w:i/>
        </w:rPr>
        <w:t>33688</w:t>
      </w:r>
      <w:r w:rsidRPr="00C9276B">
        <w:rPr>
          <w:b/>
          <w:i/>
        </w:rPr>
        <w:t xml:space="preserve"> тыс</w:t>
      </w:r>
      <w:proofErr w:type="gramStart"/>
      <w:r w:rsidRPr="00C9276B">
        <w:rPr>
          <w:b/>
          <w:i/>
        </w:rPr>
        <w:t>.р</w:t>
      </w:r>
      <w:proofErr w:type="gramEnd"/>
      <w:r w:rsidRPr="00C9276B">
        <w:rPr>
          <w:b/>
          <w:i/>
        </w:rPr>
        <w:t>уб.</w:t>
      </w:r>
      <w:r w:rsidR="00846057">
        <w:rPr>
          <w:b/>
          <w:i/>
        </w:rPr>
        <w:t>,</w:t>
      </w:r>
      <w:r w:rsidR="00F33F89">
        <w:rPr>
          <w:b/>
          <w:i/>
        </w:rPr>
        <w:t xml:space="preserve"> на </w:t>
      </w:r>
      <w:r w:rsidR="00846057">
        <w:rPr>
          <w:b/>
          <w:i/>
        </w:rPr>
        <w:t xml:space="preserve"> 201</w:t>
      </w:r>
      <w:r w:rsidR="00482323">
        <w:rPr>
          <w:b/>
          <w:i/>
        </w:rPr>
        <w:t>6</w:t>
      </w:r>
      <w:r w:rsidR="00846057">
        <w:rPr>
          <w:b/>
          <w:i/>
        </w:rPr>
        <w:t xml:space="preserve"> год – </w:t>
      </w:r>
      <w:r w:rsidR="00482323">
        <w:rPr>
          <w:b/>
          <w:i/>
        </w:rPr>
        <w:t>33688</w:t>
      </w:r>
      <w:r w:rsidR="00846057">
        <w:rPr>
          <w:b/>
          <w:i/>
        </w:rPr>
        <w:t xml:space="preserve"> тыс.руб.,</w:t>
      </w:r>
      <w:r w:rsidR="00F33F89">
        <w:rPr>
          <w:b/>
          <w:i/>
        </w:rPr>
        <w:t xml:space="preserve"> на </w:t>
      </w:r>
      <w:r w:rsidR="00846057">
        <w:rPr>
          <w:b/>
          <w:i/>
        </w:rPr>
        <w:t xml:space="preserve"> 201</w:t>
      </w:r>
      <w:r w:rsidR="00482323">
        <w:rPr>
          <w:b/>
          <w:i/>
        </w:rPr>
        <w:t>7</w:t>
      </w:r>
      <w:r w:rsidR="00846057">
        <w:rPr>
          <w:b/>
          <w:i/>
        </w:rPr>
        <w:t xml:space="preserve"> год – </w:t>
      </w:r>
      <w:r w:rsidR="00482323">
        <w:rPr>
          <w:b/>
          <w:i/>
        </w:rPr>
        <w:t>33688</w:t>
      </w:r>
      <w:r w:rsidR="00846057">
        <w:rPr>
          <w:b/>
          <w:i/>
        </w:rPr>
        <w:t xml:space="preserve"> тыс.руб.</w:t>
      </w:r>
    </w:p>
    <w:p w:rsidR="003C606E" w:rsidRPr="007D2939" w:rsidRDefault="003C606E" w:rsidP="003C606E">
      <w:pPr>
        <w:pStyle w:val="3"/>
      </w:pPr>
      <w:bookmarkStart w:id="72" w:name="_Toc306368697"/>
      <w:bookmarkStart w:id="73" w:name="_Toc308011357"/>
      <w:bookmarkStart w:id="74" w:name="_Toc308530202"/>
      <w:bookmarkStart w:id="75" w:name="_Toc403132328"/>
      <w:r w:rsidRPr="007D2939">
        <w:t>Доходы от сдачи в аренду помещений</w:t>
      </w:r>
      <w:bookmarkEnd w:id="72"/>
      <w:bookmarkEnd w:id="73"/>
      <w:bookmarkEnd w:id="74"/>
      <w:bookmarkEnd w:id="75"/>
    </w:p>
    <w:p w:rsidR="00846057" w:rsidRDefault="003C606E" w:rsidP="00846057">
      <w:pPr>
        <w:spacing w:after="120"/>
      </w:pPr>
      <w:bookmarkStart w:id="76" w:name="_Toc180806910"/>
      <w:r w:rsidRPr="00EA2C33">
        <w:rPr>
          <w:szCs w:val="28"/>
        </w:rPr>
        <w:t>Р</w:t>
      </w:r>
      <w:r w:rsidRPr="00EA2C33">
        <w:rPr>
          <w:iCs/>
          <w:szCs w:val="28"/>
        </w:rPr>
        <w:t>асчет</w:t>
      </w:r>
      <w:r w:rsidRPr="00EA2C33">
        <w:rPr>
          <w:szCs w:val="28"/>
        </w:rPr>
        <w:t xml:space="preserve">произведен </w:t>
      </w:r>
      <w:r>
        <w:t>на основании данных главного администратора</w:t>
      </w:r>
      <w:r w:rsidRPr="00E2761F">
        <w:t xml:space="preserve"> доходов бюджета – </w:t>
      </w:r>
      <w:r>
        <w:t>управления по собственности и землепользованию администрации города Назарово на основе данных о крупных арендаторах в сумме</w:t>
      </w:r>
      <w:r w:rsidR="00E2219C">
        <w:t>:</w:t>
      </w:r>
      <w:r w:rsidR="00F33F89">
        <w:t xml:space="preserve"> на </w:t>
      </w:r>
      <w:r w:rsidR="00846057" w:rsidRPr="00846057">
        <w:rPr>
          <w:b/>
          <w:i/>
        </w:rPr>
        <w:t>201</w:t>
      </w:r>
      <w:r w:rsidR="00482323">
        <w:rPr>
          <w:b/>
          <w:i/>
        </w:rPr>
        <w:t>5</w:t>
      </w:r>
      <w:r w:rsidR="00846057" w:rsidRPr="00846057">
        <w:rPr>
          <w:b/>
          <w:i/>
        </w:rPr>
        <w:t xml:space="preserve"> год</w:t>
      </w:r>
      <w:r w:rsidR="00846057">
        <w:t xml:space="preserve">- </w:t>
      </w:r>
      <w:r w:rsidR="00846057" w:rsidRPr="00846057">
        <w:rPr>
          <w:b/>
          <w:i/>
        </w:rPr>
        <w:t>2000</w:t>
      </w:r>
      <w:r w:rsidR="00846057" w:rsidRPr="00C9276B">
        <w:rPr>
          <w:b/>
          <w:i/>
        </w:rPr>
        <w:t xml:space="preserve"> тыс.руб.</w:t>
      </w:r>
      <w:r w:rsidR="00846057">
        <w:rPr>
          <w:b/>
          <w:i/>
        </w:rPr>
        <w:t xml:space="preserve">, </w:t>
      </w:r>
      <w:r w:rsidR="00F33F89">
        <w:rPr>
          <w:b/>
          <w:i/>
        </w:rPr>
        <w:t xml:space="preserve">на </w:t>
      </w:r>
      <w:r w:rsidR="00846057">
        <w:rPr>
          <w:b/>
          <w:i/>
        </w:rPr>
        <w:t>201</w:t>
      </w:r>
      <w:r w:rsidR="00482323">
        <w:rPr>
          <w:b/>
          <w:i/>
        </w:rPr>
        <w:t>6</w:t>
      </w:r>
      <w:r w:rsidR="00846057">
        <w:rPr>
          <w:b/>
          <w:i/>
        </w:rPr>
        <w:t xml:space="preserve"> год – 2000 тыс.руб., </w:t>
      </w:r>
      <w:r w:rsidR="00F33F89">
        <w:rPr>
          <w:b/>
          <w:i/>
        </w:rPr>
        <w:t xml:space="preserve">на </w:t>
      </w:r>
      <w:r w:rsidR="00846057">
        <w:rPr>
          <w:b/>
          <w:i/>
        </w:rPr>
        <w:t>201</w:t>
      </w:r>
      <w:r w:rsidR="00482323">
        <w:rPr>
          <w:b/>
          <w:i/>
        </w:rPr>
        <w:t>7</w:t>
      </w:r>
      <w:r w:rsidR="00846057">
        <w:rPr>
          <w:b/>
          <w:i/>
        </w:rPr>
        <w:t xml:space="preserve"> год – 2000 тыс.руб.</w:t>
      </w:r>
    </w:p>
    <w:p w:rsidR="002042E5" w:rsidRPr="007D2939" w:rsidRDefault="002042E5" w:rsidP="002042E5">
      <w:pPr>
        <w:pStyle w:val="3"/>
      </w:pPr>
      <w:bookmarkStart w:id="77" w:name="_Toc306368698"/>
      <w:bookmarkStart w:id="78" w:name="_Toc308011358"/>
      <w:bookmarkStart w:id="79" w:name="_Toc308530203"/>
      <w:bookmarkStart w:id="80" w:name="_Toc403132329"/>
      <w:bookmarkEnd w:id="76"/>
      <w:r w:rsidRPr="007D2939">
        <w:t>Доходы от реализации имущества, находящегося в  муниципальной собственности</w:t>
      </w:r>
      <w:bookmarkEnd w:id="77"/>
      <w:bookmarkEnd w:id="78"/>
      <w:bookmarkEnd w:id="79"/>
      <w:bookmarkEnd w:id="80"/>
    </w:p>
    <w:p w:rsidR="002042E5" w:rsidRDefault="002042E5" w:rsidP="002042E5">
      <w:pPr>
        <w:ind w:firstLine="540"/>
        <w:rPr>
          <w:szCs w:val="28"/>
        </w:rPr>
      </w:pPr>
      <w:r w:rsidRPr="00DE101F">
        <w:rPr>
          <w:szCs w:val="28"/>
        </w:rPr>
        <w:t>Доходы от  продажи материальных и нематериальных активов прогнозируются  на 201</w:t>
      </w:r>
      <w:r w:rsidR="00E2219C">
        <w:rPr>
          <w:szCs w:val="28"/>
        </w:rPr>
        <w:t>4-2016</w:t>
      </w:r>
      <w:r w:rsidRPr="00DE101F">
        <w:rPr>
          <w:szCs w:val="28"/>
        </w:rPr>
        <w:t xml:space="preserve"> год</w:t>
      </w:r>
      <w:r w:rsidR="00E2219C">
        <w:rPr>
          <w:szCs w:val="28"/>
        </w:rPr>
        <w:t>ы</w:t>
      </w:r>
      <w:r w:rsidRPr="00DE101F">
        <w:rPr>
          <w:szCs w:val="28"/>
        </w:rPr>
        <w:t xml:space="preserve"> в сумме </w:t>
      </w:r>
      <w:r w:rsidR="00E2219C" w:rsidRPr="001009BB">
        <w:rPr>
          <w:b/>
          <w:i/>
          <w:szCs w:val="28"/>
        </w:rPr>
        <w:t>4</w:t>
      </w:r>
      <w:r w:rsidR="00482323">
        <w:rPr>
          <w:b/>
          <w:i/>
          <w:szCs w:val="28"/>
        </w:rPr>
        <w:t>1</w:t>
      </w:r>
      <w:r w:rsidR="002140FF" w:rsidRPr="001009BB">
        <w:rPr>
          <w:b/>
          <w:i/>
          <w:szCs w:val="28"/>
        </w:rPr>
        <w:t>00</w:t>
      </w:r>
      <w:r w:rsidRPr="002140FF">
        <w:rPr>
          <w:b/>
          <w:i/>
          <w:szCs w:val="28"/>
        </w:rPr>
        <w:t>т</w:t>
      </w:r>
      <w:r w:rsidRPr="004E7E9C">
        <w:rPr>
          <w:b/>
          <w:i/>
          <w:szCs w:val="28"/>
        </w:rPr>
        <w:t>ыс. руб</w:t>
      </w:r>
      <w:r w:rsidR="001009BB">
        <w:rPr>
          <w:b/>
          <w:i/>
          <w:szCs w:val="28"/>
        </w:rPr>
        <w:t>.</w:t>
      </w:r>
      <w:r w:rsidR="00E2219C" w:rsidRPr="00E2219C">
        <w:rPr>
          <w:szCs w:val="28"/>
        </w:rPr>
        <w:t>ежегодно</w:t>
      </w:r>
      <w:r>
        <w:rPr>
          <w:szCs w:val="28"/>
        </w:rPr>
        <w:t>, в том числе</w:t>
      </w:r>
      <w:r w:rsidR="00E2219C">
        <w:rPr>
          <w:szCs w:val="28"/>
        </w:rPr>
        <w:t>:</w:t>
      </w:r>
    </w:p>
    <w:p w:rsidR="00E2219C" w:rsidRPr="007A2311" w:rsidRDefault="007C0C08" w:rsidP="00E2219C">
      <w:pPr>
        <w:spacing w:after="120"/>
        <w:ind w:firstLine="708"/>
        <w:rPr>
          <w:szCs w:val="28"/>
        </w:rPr>
      </w:pPr>
      <w:r>
        <w:rPr>
          <w:b/>
          <w:i/>
          <w:szCs w:val="28"/>
        </w:rPr>
        <w:t>25</w:t>
      </w:r>
      <w:r w:rsidR="002140FF">
        <w:rPr>
          <w:b/>
          <w:i/>
          <w:szCs w:val="28"/>
        </w:rPr>
        <w:t>00</w:t>
      </w:r>
      <w:r w:rsidR="002042E5" w:rsidRPr="004E7E9C">
        <w:rPr>
          <w:b/>
          <w:i/>
          <w:szCs w:val="28"/>
        </w:rPr>
        <w:t xml:space="preserve"> тыс.руб.</w:t>
      </w:r>
      <w:r w:rsidR="002042E5">
        <w:rPr>
          <w:szCs w:val="28"/>
        </w:rPr>
        <w:t xml:space="preserve"> продажа имущества </w:t>
      </w:r>
      <w:r w:rsidR="002042E5" w:rsidRPr="00DE101F">
        <w:rPr>
          <w:szCs w:val="28"/>
        </w:rPr>
        <w:t>в соответствии с  планом  приватизации по  перечню  объектов  муниципальной собственности</w:t>
      </w:r>
      <w:r w:rsidR="002140FF">
        <w:rPr>
          <w:szCs w:val="28"/>
        </w:rPr>
        <w:t xml:space="preserve">, </w:t>
      </w:r>
      <w:r w:rsidR="00482323" w:rsidRPr="00482323">
        <w:rPr>
          <w:b/>
          <w:i/>
          <w:szCs w:val="28"/>
        </w:rPr>
        <w:t>1600</w:t>
      </w:r>
      <w:r w:rsidR="002140FF" w:rsidRPr="002140FF">
        <w:rPr>
          <w:b/>
          <w:i/>
          <w:szCs w:val="28"/>
        </w:rPr>
        <w:t>тыс.руб.</w:t>
      </w:r>
      <w:r w:rsidR="002140FF">
        <w:rPr>
          <w:szCs w:val="28"/>
        </w:rPr>
        <w:t xml:space="preserve"> продажа земельных участков</w:t>
      </w:r>
      <w:r w:rsidR="002042E5" w:rsidRPr="00DE101F">
        <w:rPr>
          <w:szCs w:val="28"/>
        </w:rPr>
        <w:t xml:space="preserve"> по данным </w:t>
      </w:r>
      <w:r w:rsidR="002140FF">
        <w:t>управления по собственности и землепользованию</w:t>
      </w:r>
      <w:r w:rsidR="002042E5" w:rsidRPr="00DE101F">
        <w:rPr>
          <w:szCs w:val="28"/>
        </w:rPr>
        <w:t xml:space="preserve">. </w:t>
      </w:r>
    </w:p>
    <w:p w:rsidR="008C31BD" w:rsidRPr="00520121" w:rsidRDefault="008C31BD" w:rsidP="008C31BD">
      <w:pPr>
        <w:pStyle w:val="3"/>
      </w:pPr>
      <w:bookmarkStart w:id="81" w:name="_Toc180806911"/>
      <w:bookmarkStart w:id="82" w:name="_Toc338258176"/>
      <w:bookmarkStart w:id="83" w:name="_Toc403132330"/>
      <w:r w:rsidRPr="00520121">
        <w:t>Платежи при пользовании природными ресурсами</w:t>
      </w:r>
      <w:bookmarkEnd w:id="81"/>
      <w:bookmarkEnd w:id="82"/>
      <w:bookmarkEnd w:id="83"/>
    </w:p>
    <w:p w:rsidR="008C31BD" w:rsidRPr="00520121" w:rsidRDefault="008C31BD" w:rsidP="008C31BD">
      <w:pPr>
        <w:ind w:firstLine="709"/>
      </w:pPr>
      <w:r w:rsidRPr="00520121">
        <w:t>При расчете платы за негативное воздействие на окружающую среду учтено:</w:t>
      </w:r>
    </w:p>
    <w:p w:rsidR="007C0C08" w:rsidRPr="007A2311" w:rsidRDefault="008C31BD" w:rsidP="007C0C08">
      <w:pPr>
        <w:spacing w:before="120"/>
        <w:ind w:firstLine="709"/>
        <w:rPr>
          <w:szCs w:val="28"/>
        </w:rPr>
      </w:pPr>
      <w:r w:rsidRPr="00520121">
        <w:t xml:space="preserve">• </w:t>
      </w:r>
      <w:r w:rsidR="007C0C08" w:rsidRPr="007A2311">
        <w:rPr>
          <w:szCs w:val="28"/>
        </w:rPr>
        <w:t xml:space="preserve"> оценка поступления в 201</w:t>
      </w:r>
      <w:r w:rsidR="00482323">
        <w:rPr>
          <w:szCs w:val="28"/>
        </w:rPr>
        <w:t>4</w:t>
      </w:r>
      <w:r w:rsidR="007C0C08" w:rsidRPr="007A2311">
        <w:rPr>
          <w:szCs w:val="28"/>
        </w:rPr>
        <w:t xml:space="preserve"> году;</w:t>
      </w:r>
    </w:p>
    <w:p w:rsidR="00482323" w:rsidRPr="007A2311" w:rsidRDefault="007C0C08" w:rsidP="00482323">
      <w:pPr>
        <w:ind w:firstLine="709"/>
      </w:pPr>
      <w:r w:rsidRPr="007A2311">
        <w:rPr>
          <w:szCs w:val="28"/>
        </w:rPr>
        <w:t>•</w:t>
      </w:r>
      <w:r w:rsidR="00482323" w:rsidRPr="007A2311">
        <w:t xml:space="preserve">При расчете </w:t>
      </w:r>
      <w:r w:rsidR="00482323" w:rsidRPr="007A2311">
        <w:rPr>
          <w:i/>
          <w:iCs/>
        </w:rPr>
        <w:t>платы за негативное воздействие на окружающую среду</w:t>
      </w:r>
      <w:r w:rsidR="00482323" w:rsidRPr="007A2311">
        <w:t xml:space="preserve"> учтено:</w:t>
      </w:r>
    </w:p>
    <w:p w:rsidR="00482323" w:rsidRPr="007A2311" w:rsidRDefault="00482323" w:rsidP="00482323">
      <w:pPr>
        <w:ind w:firstLine="709"/>
        <w:rPr>
          <w:szCs w:val="28"/>
        </w:rPr>
      </w:pPr>
      <w:r w:rsidRPr="007A2311">
        <w:rPr>
          <w:szCs w:val="28"/>
        </w:rPr>
        <w:t>• оценка поступления в 201</w:t>
      </w:r>
      <w:r>
        <w:rPr>
          <w:szCs w:val="28"/>
        </w:rPr>
        <w:t>4</w:t>
      </w:r>
      <w:r w:rsidRPr="007A2311">
        <w:rPr>
          <w:szCs w:val="28"/>
        </w:rPr>
        <w:t xml:space="preserve"> году</w:t>
      </w:r>
      <w:r w:rsidRPr="0069337C">
        <w:rPr>
          <w:spacing w:val="4"/>
          <w:szCs w:val="28"/>
        </w:rPr>
        <w:t>(за вычетом разовых платежей)</w:t>
      </w:r>
      <w:r w:rsidRPr="007A2311">
        <w:rPr>
          <w:szCs w:val="28"/>
        </w:rPr>
        <w:t>;</w:t>
      </w:r>
    </w:p>
    <w:p w:rsidR="00482323" w:rsidRDefault="00482323" w:rsidP="00482323">
      <w:pPr>
        <w:ind w:firstLine="709"/>
        <w:rPr>
          <w:szCs w:val="28"/>
        </w:rPr>
      </w:pPr>
      <w:proofErr w:type="gramStart"/>
      <w:r w:rsidRPr="007A2311">
        <w:rPr>
          <w:szCs w:val="28"/>
        </w:rPr>
        <w:t xml:space="preserve">• изменение федерального законодательства в части индексации применяемых нормативов платы за негативное воздействие на окружающую среду, установленных Правительством РФ в 2003 году и в 2005 </w:t>
      </w:r>
      <w:r w:rsidRPr="0069337C">
        <w:rPr>
          <w:spacing w:val="4"/>
          <w:szCs w:val="28"/>
        </w:rPr>
        <w:t>год</w:t>
      </w:r>
      <w:r>
        <w:rPr>
          <w:spacing w:val="4"/>
          <w:szCs w:val="28"/>
        </w:rPr>
        <w:t>у</w:t>
      </w:r>
      <w:r w:rsidRPr="0069337C">
        <w:rPr>
          <w:rStyle w:val="a7"/>
          <w:spacing w:val="4"/>
          <w:szCs w:val="28"/>
        </w:rPr>
        <w:footnoteReference w:id="4"/>
      </w:r>
      <w:r w:rsidRPr="007A2311">
        <w:rPr>
          <w:szCs w:val="28"/>
        </w:rPr>
        <w:t xml:space="preserve">: </w:t>
      </w:r>
      <w:r>
        <w:rPr>
          <w:szCs w:val="28"/>
        </w:rPr>
        <w:br/>
      </w:r>
      <w:r>
        <w:rPr>
          <w:szCs w:val="28"/>
        </w:rPr>
        <w:lastRenderedPageBreak/>
        <w:t>в</w:t>
      </w:r>
      <w:r w:rsidRPr="00617993">
        <w:rPr>
          <w:szCs w:val="28"/>
        </w:rPr>
        <w:t xml:space="preserve"> соответствии с проектом Постановления Правительства Российской Федерации «О внесении изменений в Постановление Правительства Российской Федерации от 12 июня 2003г. № 344» нормативы платы </w:t>
      </w:r>
      <w:r>
        <w:rPr>
          <w:szCs w:val="28"/>
        </w:rPr>
        <w:br/>
      </w:r>
      <w:r w:rsidRPr="00617993">
        <w:rPr>
          <w:szCs w:val="28"/>
        </w:rPr>
        <w:t>за негативное в</w:t>
      </w:r>
      <w:r>
        <w:rPr>
          <w:szCs w:val="28"/>
        </w:rPr>
        <w:t>оздействие на окружающую среду</w:t>
      </w:r>
      <w:r w:rsidRPr="00617993">
        <w:rPr>
          <w:szCs w:val="28"/>
        </w:rPr>
        <w:t xml:space="preserve"> применяются в 2015 году </w:t>
      </w:r>
      <w:r>
        <w:rPr>
          <w:szCs w:val="28"/>
        </w:rPr>
        <w:br/>
      </w:r>
      <w:r w:rsidRPr="00617993">
        <w:rPr>
          <w:szCs w:val="28"/>
        </w:rPr>
        <w:t>с коэффициентом</w:t>
      </w:r>
      <w:proofErr w:type="gramEnd"/>
      <w:r w:rsidRPr="00617993">
        <w:rPr>
          <w:szCs w:val="28"/>
        </w:rPr>
        <w:t xml:space="preserve"> 2,5 и 2,03 соответственно</w:t>
      </w:r>
      <w:r>
        <w:rPr>
          <w:szCs w:val="28"/>
        </w:rPr>
        <w:t xml:space="preserve">, </w:t>
      </w:r>
      <w:r w:rsidRPr="007A2311">
        <w:rPr>
          <w:szCs w:val="28"/>
        </w:rPr>
        <w:t>в 201</w:t>
      </w:r>
      <w:r>
        <w:rPr>
          <w:szCs w:val="28"/>
        </w:rPr>
        <w:t>6</w:t>
      </w:r>
      <w:r w:rsidRPr="007A2311">
        <w:rPr>
          <w:szCs w:val="28"/>
        </w:rPr>
        <w:t xml:space="preserve"> и 201</w:t>
      </w:r>
      <w:r>
        <w:rPr>
          <w:szCs w:val="28"/>
        </w:rPr>
        <w:t>7</w:t>
      </w:r>
      <w:r w:rsidRPr="007A2311">
        <w:rPr>
          <w:szCs w:val="28"/>
        </w:rPr>
        <w:t xml:space="preserve"> годах учтена индексация платы на индекс потребительских цен по РФ – 104,</w:t>
      </w:r>
      <w:r>
        <w:rPr>
          <w:szCs w:val="28"/>
        </w:rPr>
        <w:t>4 и 104,3% соответственно</w:t>
      </w:r>
      <w:r w:rsidRPr="007A2311">
        <w:rPr>
          <w:szCs w:val="28"/>
        </w:rPr>
        <w:t>;</w:t>
      </w:r>
    </w:p>
    <w:p w:rsidR="00482323" w:rsidRPr="007A2311" w:rsidRDefault="00482323" w:rsidP="00482323">
      <w:pPr>
        <w:numPr>
          <w:ilvl w:val="2"/>
          <w:numId w:val="36"/>
        </w:numPr>
        <w:rPr>
          <w:szCs w:val="28"/>
        </w:rPr>
      </w:pPr>
      <w:r>
        <w:rPr>
          <w:szCs w:val="28"/>
        </w:rPr>
        <w:t>сроки уплаты.</w:t>
      </w:r>
    </w:p>
    <w:p w:rsidR="007C0C08" w:rsidRDefault="007C0C08" w:rsidP="007C0C08">
      <w:pPr>
        <w:spacing w:after="120"/>
      </w:pPr>
      <w:r>
        <w:rPr>
          <w:szCs w:val="28"/>
        </w:rPr>
        <w:t>П</w:t>
      </w:r>
      <w:r w:rsidR="008C31BD" w:rsidRPr="00EA2C33">
        <w:rPr>
          <w:szCs w:val="28"/>
        </w:rPr>
        <w:t>оступление в бюджет платы за негативное воздействие на окружающую среду планируется в сумме</w:t>
      </w:r>
      <w:r>
        <w:rPr>
          <w:szCs w:val="28"/>
        </w:rPr>
        <w:t xml:space="preserve">: </w:t>
      </w:r>
      <w:r w:rsidR="00F33F89">
        <w:rPr>
          <w:szCs w:val="28"/>
        </w:rPr>
        <w:t xml:space="preserve">на </w:t>
      </w:r>
      <w:r w:rsidRPr="00846057">
        <w:rPr>
          <w:b/>
          <w:i/>
        </w:rPr>
        <w:t>201</w:t>
      </w:r>
      <w:r w:rsidR="00482323">
        <w:rPr>
          <w:b/>
          <w:i/>
        </w:rPr>
        <w:t>5</w:t>
      </w:r>
      <w:r w:rsidRPr="00846057">
        <w:rPr>
          <w:b/>
          <w:i/>
        </w:rPr>
        <w:t xml:space="preserve"> год</w:t>
      </w:r>
      <w:r w:rsidR="00F33F89">
        <w:t>–</w:t>
      </w:r>
      <w:r w:rsidR="00482323" w:rsidRPr="00F33F89">
        <w:rPr>
          <w:b/>
        </w:rPr>
        <w:t>3800</w:t>
      </w:r>
      <w:r w:rsidRPr="00C9276B">
        <w:rPr>
          <w:b/>
          <w:i/>
        </w:rPr>
        <w:t>тыс.руб.</w:t>
      </w:r>
      <w:r>
        <w:rPr>
          <w:b/>
          <w:i/>
        </w:rPr>
        <w:t xml:space="preserve">, </w:t>
      </w:r>
      <w:r w:rsidR="00F33F89">
        <w:rPr>
          <w:b/>
          <w:i/>
        </w:rPr>
        <w:t xml:space="preserve">на </w:t>
      </w:r>
      <w:r>
        <w:rPr>
          <w:b/>
          <w:i/>
        </w:rPr>
        <w:t>201</w:t>
      </w:r>
      <w:r w:rsidR="00482323">
        <w:rPr>
          <w:b/>
          <w:i/>
        </w:rPr>
        <w:t>6</w:t>
      </w:r>
      <w:r>
        <w:rPr>
          <w:b/>
          <w:i/>
        </w:rPr>
        <w:t xml:space="preserve"> год –</w:t>
      </w:r>
      <w:r w:rsidR="00482323">
        <w:rPr>
          <w:b/>
          <w:i/>
        </w:rPr>
        <w:t>5376</w:t>
      </w:r>
      <w:r>
        <w:rPr>
          <w:b/>
          <w:i/>
        </w:rPr>
        <w:t xml:space="preserve">тыс.руб., </w:t>
      </w:r>
      <w:r w:rsidR="00F33F89">
        <w:rPr>
          <w:b/>
          <w:i/>
        </w:rPr>
        <w:t xml:space="preserve">на </w:t>
      </w:r>
      <w:r>
        <w:rPr>
          <w:b/>
          <w:i/>
        </w:rPr>
        <w:t>201</w:t>
      </w:r>
      <w:r w:rsidR="00482323">
        <w:rPr>
          <w:b/>
          <w:i/>
        </w:rPr>
        <w:t>7</w:t>
      </w:r>
      <w:r>
        <w:rPr>
          <w:b/>
          <w:i/>
        </w:rPr>
        <w:t xml:space="preserve"> год –</w:t>
      </w:r>
      <w:r w:rsidR="00482323">
        <w:rPr>
          <w:b/>
          <w:i/>
        </w:rPr>
        <w:t xml:space="preserve"> 5597 </w:t>
      </w:r>
      <w:r>
        <w:rPr>
          <w:b/>
          <w:i/>
        </w:rPr>
        <w:t>тыс.руб.</w:t>
      </w:r>
    </w:p>
    <w:p w:rsidR="001017CE" w:rsidRPr="00520121" w:rsidRDefault="001017CE" w:rsidP="001017CE">
      <w:pPr>
        <w:pStyle w:val="3"/>
      </w:pPr>
      <w:bookmarkStart w:id="84" w:name="_Toc338258177"/>
      <w:bookmarkStart w:id="85" w:name="_Toc403132331"/>
      <w:r w:rsidRPr="00520121">
        <w:t>Доходы от оказания платных услуг и компенсации затрат государства</w:t>
      </w:r>
      <w:bookmarkEnd w:id="84"/>
      <w:bookmarkEnd w:id="85"/>
    </w:p>
    <w:p w:rsidR="003F330E" w:rsidRDefault="001017CE" w:rsidP="003F330E">
      <w:pPr>
        <w:spacing w:after="120"/>
      </w:pPr>
      <w:r w:rsidRPr="00520121">
        <w:t xml:space="preserve">Определение размера прочих доходов от оказания платных услуг (работ) и прочих доходов от компенсации затрат произведено на </w:t>
      </w:r>
      <w:r w:rsidR="003F330E">
        <w:t>основе оценки поступления в 201</w:t>
      </w:r>
      <w:r w:rsidR="00482323">
        <w:t>4</w:t>
      </w:r>
      <w:r w:rsidRPr="00520121">
        <w:t xml:space="preserve"> году </w:t>
      </w:r>
      <w:r>
        <w:t>и составят</w:t>
      </w:r>
      <w:r w:rsidR="003F330E">
        <w:t xml:space="preserve">: </w:t>
      </w:r>
      <w:r w:rsidR="003F330E" w:rsidRPr="00846057">
        <w:rPr>
          <w:b/>
          <w:i/>
        </w:rPr>
        <w:t>201</w:t>
      </w:r>
      <w:r w:rsidR="00482323">
        <w:rPr>
          <w:b/>
          <w:i/>
        </w:rPr>
        <w:t>5</w:t>
      </w:r>
      <w:r w:rsidR="003F330E" w:rsidRPr="00846057">
        <w:rPr>
          <w:b/>
          <w:i/>
        </w:rPr>
        <w:t xml:space="preserve"> год</w:t>
      </w:r>
      <w:r w:rsidR="003F330E">
        <w:t xml:space="preserve">- </w:t>
      </w:r>
      <w:r w:rsidR="00482323" w:rsidRPr="00482323">
        <w:rPr>
          <w:b/>
          <w:i/>
        </w:rPr>
        <w:t>2238</w:t>
      </w:r>
      <w:r w:rsidR="003F330E" w:rsidRPr="00C9276B">
        <w:rPr>
          <w:b/>
          <w:i/>
        </w:rPr>
        <w:t>тыс.руб.</w:t>
      </w:r>
      <w:r w:rsidR="003F330E">
        <w:rPr>
          <w:b/>
          <w:i/>
        </w:rPr>
        <w:t>, 201</w:t>
      </w:r>
      <w:r w:rsidR="00482323">
        <w:rPr>
          <w:b/>
          <w:i/>
        </w:rPr>
        <w:t>6</w:t>
      </w:r>
      <w:r w:rsidR="003E5CDD">
        <w:rPr>
          <w:b/>
          <w:i/>
        </w:rPr>
        <w:t xml:space="preserve"> год – 2343</w:t>
      </w:r>
      <w:r w:rsidR="003F330E">
        <w:rPr>
          <w:b/>
          <w:i/>
        </w:rPr>
        <w:t xml:space="preserve"> тыс.руб., 201</w:t>
      </w:r>
      <w:r w:rsidR="003E5CDD">
        <w:rPr>
          <w:b/>
          <w:i/>
        </w:rPr>
        <w:t>7</w:t>
      </w:r>
      <w:r w:rsidR="003F330E">
        <w:rPr>
          <w:b/>
          <w:i/>
        </w:rPr>
        <w:t xml:space="preserve"> год – </w:t>
      </w:r>
      <w:r w:rsidR="003E5CDD">
        <w:rPr>
          <w:b/>
          <w:i/>
        </w:rPr>
        <w:t>2446</w:t>
      </w:r>
      <w:r w:rsidR="003F330E">
        <w:rPr>
          <w:b/>
          <w:i/>
        </w:rPr>
        <w:t xml:space="preserve"> тыс.руб.</w:t>
      </w:r>
    </w:p>
    <w:p w:rsidR="008B7E42" w:rsidRPr="00520121" w:rsidRDefault="008B7E42" w:rsidP="008B7E42">
      <w:pPr>
        <w:pStyle w:val="3"/>
      </w:pPr>
      <w:bookmarkStart w:id="86" w:name="_Toc338258178"/>
      <w:bookmarkStart w:id="87" w:name="_Toc403132332"/>
      <w:r w:rsidRPr="00520121">
        <w:t>Штрафные санкции</w:t>
      </w:r>
      <w:bookmarkEnd w:id="86"/>
      <w:bookmarkEnd w:id="87"/>
    </w:p>
    <w:p w:rsidR="00BD7CA6" w:rsidRDefault="008B7E42" w:rsidP="00BD7CA6">
      <w:pPr>
        <w:spacing w:after="120"/>
      </w:pPr>
      <w:bookmarkStart w:id="88" w:name="_Toc180806912"/>
      <w:r w:rsidRPr="00520121">
        <w:t xml:space="preserve">Доходы предусмотрены </w:t>
      </w:r>
      <w:r>
        <w:t xml:space="preserve">на уровне </w:t>
      </w:r>
      <w:r w:rsidRPr="00520121">
        <w:t>оценки поступления 201</w:t>
      </w:r>
      <w:r w:rsidR="003E5CDD">
        <w:t>4</w:t>
      </w:r>
      <w:r w:rsidRPr="00520121">
        <w:t xml:space="preserve"> года</w:t>
      </w:r>
      <w:r>
        <w:t xml:space="preserve"> с учетом роста на индекс потребительских цен и составят</w:t>
      </w:r>
      <w:r w:rsidR="00BD7CA6">
        <w:t xml:space="preserve">: </w:t>
      </w:r>
      <w:r w:rsidR="00BD7CA6" w:rsidRPr="00846057">
        <w:rPr>
          <w:b/>
          <w:i/>
        </w:rPr>
        <w:t>201</w:t>
      </w:r>
      <w:r w:rsidR="003E5CDD">
        <w:rPr>
          <w:b/>
          <w:i/>
        </w:rPr>
        <w:t>5</w:t>
      </w:r>
      <w:r w:rsidR="00BD7CA6" w:rsidRPr="00846057">
        <w:rPr>
          <w:b/>
          <w:i/>
        </w:rPr>
        <w:t xml:space="preserve"> год</w:t>
      </w:r>
      <w:r w:rsidR="00BD7CA6">
        <w:t xml:space="preserve">- </w:t>
      </w:r>
      <w:r w:rsidR="003E5CDD" w:rsidRPr="003E5CDD">
        <w:rPr>
          <w:b/>
          <w:i/>
        </w:rPr>
        <w:t>5135</w:t>
      </w:r>
      <w:r w:rsidR="00BD7CA6" w:rsidRPr="00C9276B">
        <w:rPr>
          <w:b/>
          <w:i/>
        </w:rPr>
        <w:t>тыс.руб.</w:t>
      </w:r>
      <w:r w:rsidR="00BD7CA6">
        <w:rPr>
          <w:b/>
          <w:i/>
        </w:rPr>
        <w:t>, 201</w:t>
      </w:r>
      <w:r w:rsidR="003E5CDD">
        <w:rPr>
          <w:b/>
          <w:i/>
        </w:rPr>
        <w:t>6</w:t>
      </w:r>
      <w:r w:rsidR="00BD7CA6">
        <w:rPr>
          <w:b/>
          <w:i/>
        </w:rPr>
        <w:t xml:space="preserve"> год –</w:t>
      </w:r>
      <w:r w:rsidR="003E5CDD">
        <w:rPr>
          <w:b/>
          <w:i/>
        </w:rPr>
        <w:t xml:space="preserve">5376 </w:t>
      </w:r>
      <w:r w:rsidR="00BD7CA6">
        <w:rPr>
          <w:b/>
          <w:i/>
        </w:rPr>
        <w:t>тыс.руб., 201</w:t>
      </w:r>
      <w:r w:rsidR="003E5CDD">
        <w:rPr>
          <w:b/>
          <w:i/>
        </w:rPr>
        <w:t>7</w:t>
      </w:r>
      <w:r w:rsidR="00BD7CA6">
        <w:rPr>
          <w:b/>
          <w:i/>
        </w:rPr>
        <w:t xml:space="preserve"> год –</w:t>
      </w:r>
      <w:r w:rsidR="003E5CDD">
        <w:rPr>
          <w:b/>
          <w:i/>
        </w:rPr>
        <w:t xml:space="preserve">5597 </w:t>
      </w:r>
      <w:r w:rsidR="00BD7CA6">
        <w:rPr>
          <w:b/>
          <w:i/>
        </w:rPr>
        <w:t>тыс.руб.</w:t>
      </w:r>
    </w:p>
    <w:p w:rsidR="008B7E42" w:rsidRPr="008B7E42" w:rsidRDefault="008B7E42" w:rsidP="008B7E42">
      <w:pPr>
        <w:pStyle w:val="3"/>
      </w:pPr>
      <w:bookmarkStart w:id="89" w:name="_Toc180061018"/>
      <w:bookmarkStart w:id="90" w:name="_Toc211339836"/>
      <w:bookmarkStart w:id="91" w:name="_Toc211614138"/>
      <w:bookmarkStart w:id="92" w:name="_Toc243212892"/>
      <w:bookmarkStart w:id="93" w:name="_Toc244075555"/>
      <w:bookmarkStart w:id="94" w:name="_Toc277334383"/>
      <w:bookmarkStart w:id="95" w:name="_Toc308530207"/>
      <w:bookmarkStart w:id="96" w:name="_Toc403132333"/>
      <w:bookmarkEnd w:id="88"/>
      <w:r w:rsidRPr="008B7E42">
        <w:t>Безвозмездные поступления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8B7E42" w:rsidRDefault="008B7E42" w:rsidP="008B7E42">
      <w:pPr>
        <w:spacing w:after="120"/>
        <w:rPr>
          <w:spacing w:val="4"/>
          <w:szCs w:val="28"/>
        </w:rPr>
      </w:pPr>
      <w:r w:rsidRPr="00EA2C33">
        <w:rPr>
          <w:spacing w:val="4"/>
          <w:szCs w:val="28"/>
        </w:rPr>
        <w:t xml:space="preserve">Безвозмездные поступления учтены на основании данных Министерства финансов Красноярского края, в том числе: </w:t>
      </w:r>
    </w:p>
    <w:p w:rsidR="000E1116" w:rsidRDefault="000E1116" w:rsidP="008B7E42">
      <w:pPr>
        <w:spacing w:after="120"/>
        <w:rPr>
          <w:spacing w:val="4"/>
          <w:szCs w:val="28"/>
        </w:rPr>
      </w:pPr>
      <w:r>
        <w:rPr>
          <w:spacing w:val="4"/>
          <w:szCs w:val="28"/>
        </w:rPr>
        <w:t xml:space="preserve">                                                                                          тыс.руб.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1"/>
        <w:gridCol w:w="1985"/>
        <w:gridCol w:w="2268"/>
        <w:gridCol w:w="2176"/>
      </w:tblGrid>
      <w:tr w:rsidR="00BD7CA6" w:rsidTr="00BD7CA6">
        <w:trPr>
          <w:trHeight w:val="675"/>
        </w:trPr>
        <w:tc>
          <w:tcPr>
            <w:tcW w:w="2661" w:type="dxa"/>
          </w:tcPr>
          <w:p w:rsidR="00BD7CA6" w:rsidRDefault="00BD7CA6" w:rsidP="00BD7CA6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Наименование МБТ</w:t>
            </w:r>
          </w:p>
        </w:tc>
        <w:tc>
          <w:tcPr>
            <w:tcW w:w="1985" w:type="dxa"/>
          </w:tcPr>
          <w:p w:rsidR="00BD7CA6" w:rsidRDefault="00BD7CA6" w:rsidP="003E5CDD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201</w:t>
            </w:r>
            <w:r w:rsidR="003E5CDD">
              <w:rPr>
                <w:spacing w:val="4"/>
                <w:szCs w:val="28"/>
              </w:rPr>
              <w:t>5</w:t>
            </w:r>
            <w:r>
              <w:rPr>
                <w:spacing w:val="4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BD7CA6" w:rsidRDefault="00BD7CA6" w:rsidP="00BD7CA6">
            <w:pPr>
              <w:spacing w:after="120"/>
              <w:ind w:firstLine="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      201</w:t>
            </w:r>
            <w:r w:rsidR="003E5CDD">
              <w:rPr>
                <w:spacing w:val="4"/>
                <w:szCs w:val="28"/>
              </w:rPr>
              <w:t>6</w:t>
            </w:r>
            <w:r>
              <w:rPr>
                <w:spacing w:val="4"/>
                <w:szCs w:val="28"/>
              </w:rPr>
              <w:t xml:space="preserve"> год</w:t>
            </w:r>
          </w:p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</w:p>
        </w:tc>
        <w:tc>
          <w:tcPr>
            <w:tcW w:w="2176" w:type="dxa"/>
          </w:tcPr>
          <w:p w:rsidR="00BD7CA6" w:rsidRDefault="00BD7CA6" w:rsidP="003E5CDD">
            <w:pPr>
              <w:spacing w:after="120"/>
              <w:ind w:firstLine="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      201</w:t>
            </w:r>
            <w:r w:rsidR="003E5CDD">
              <w:rPr>
                <w:spacing w:val="4"/>
                <w:szCs w:val="28"/>
              </w:rPr>
              <w:t>7</w:t>
            </w:r>
            <w:r>
              <w:rPr>
                <w:spacing w:val="4"/>
                <w:szCs w:val="28"/>
              </w:rPr>
              <w:t xml:space="preserve"> год</w:t>
            </w:r>
          </w:p>
        </w:tc>
      </w:tr>
      <w:tr w:rsidR="00BD7CA6" w:rsidTr="00BD7CA6">
        <w:trPr>
          <w:trHeight w:val="187"/>
        </w:trPr>
        <w:tc>
          <w:tcPr>
            <w:tcW w:w="2661" w:type="dxa"/>
          </w:tcPr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Субвенции</w:t>
            </w:r>
          </w:p>
        </w:tc>
        <w:tc>
          <w:tcPr>
            <w:tcW w:w="1985" w:type="dxa"/>
          </w:tcPr>
          <w:p w:rsidR="00BD7CA6" w:rsidRDefault="003E5CDD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380469,2</w:t>
            </w:r>
          </w:p>
        </w:tc>
        <w:tc>
          <w:tcPr>
            <w:tcW w:w="2268" w:type="dxa"/>
          </w:tcPr>
          <w:p w:rsidR="00BD7CA6" w:rsidRDefault="003E5CDD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379381,9</w:t>
            </w:r>
          </w:p>
        </w:tc>
        <w:tc>
          <w:tcPr>
            <w:tcW w:w="2176" w:type="dxa"/>
          </w:tcPr>
          <w:p w:rsidR="00BD7CA6" w:rsidRDefault="003E5CDD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379351,7</w:t>
            </w:r>
          </w:p>
        </w:tc>
      </w:tr>
      <w:tr w:rsidR="00BD7CA6" w:rsidTr="00BD7CA6">
        <w:trPr>
          <w:trHeight w:val="255"/>
        </w:trPr>
        <w:tc>
          <w:tcPr>
            <w:tcW w:w="2661" w:type="dxa"/>
          </w:tcPr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Субсидии </w:t>
            </w:r>
          </w:p>
        </w:tc>
        <w:tc>
          <w:tcPr>
            <w:tcW w:w="1985" w:type="dxa"/>
          </w:tcPr>
          <w:p w:rsidR="00BD7CA6" w:rsidRDefault="003E5CDD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49450</w:t>
            </w:r>
          </w:p>
        </w:tc>
        <w:tc>
          <w:tcPr>
            <w:tcW w:w="2268" w:type="dxa"/>
          </w:tcPr>
          <w:p w:rsidR="00BD7CA6" w:rsidRDefault="003E5CDD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49450</w:t>
            </w:r>
          </w:p>
        </w:tc>
        <w:tc>
          <w:tcPr>
            <w:tcW w:w="2176" w:type="dxa"/>
          </w:tcPr>
          <w:p w:rsidR="00BD7CA6" w:rsidRDefault="00DC12CF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388965,8</w:t>
            </w:r>
          </w:p>
        </w:tc>
      </w:tr>
      <w:tr w:rsidR="00BD7CA6" w:rsidTr="00BD7CA6">
        <w:trPr>
          <w:trHeight w:val="172"/>
        </w:trPr>
        <w:tc>
          <w:tcPr>
            <w:tcW w:w="2661" w:type="dxa"/>
          </w:tcPr>
          <w:p w:rsidR="00BD7CA6" w:rsidRDefault="00BD7CA6" w:rsidP="003E5CDD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Дотации</w:t>
            </w:r>
          </w:p>
        </w:tc>
        <w:tc>
          <w:tcPr>
            <w:tcW w:w="1985" w:type="dxa"/>
          </w:tcPr>
          <w:p w:rsidR="00BD7CA6" w:rsidRDefault="003E5CDD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74917,7</w:t>
            </w:r>
          </w:p>
        </w:tc>
        <w:tc>
          <w:tcPr>
            <w:tcW w:w="2268" w:type="dxa"/>
          </w:tcPr>
          <w:p w:rsidR="00BD7CA6" w:rsidRDefault="003E5CDD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66123,4</w:t>
            </w:r>
          </w:p>
        </w:tc>
        <w:tc>
          <w:tcPr>
            <w:tcW w:w="2176" w:type="dxa"/>
          </w:tcPr>
          <w:p w:rsidR="00BD7CA6" w:rsidRDefault="003E5CDD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66123,4</w:t>
            </w:r>
          </w:p>
        </w:tc>
      </w:tr>
      <w:tr w:rsidR="00DC12CF" w:rsidTr="00BD7CA6">
        <w:trPr>
          <w:trHeight w:val="172"/>
        </w:trPr>
        <w:tc>
          <w:tcPr>
            <w:tcW w:w="2661" w:type="dxa"/>
          </w:tcPr>
          <w:p w:rsidR="00DC12CF" w:rsidRDefault="00DC12CF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Иные МБТ</w:t>
            </w:r>
          </w:p>
        </w:tc>
        <w:tc>
          <w:tcPr>
            <w:tcW w:w="1985" w:type="dxa"/>
          </w:tcPr>
          <w:p w:rsidR="00DC12CF" w:rsidRDefault="000D596E" w:rsidP="000D596E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5,8</w:t>
            </w:r>
          </w:p>
        </w:tc>
        <w:tc>
          <w:tcPr>
            <w:tcW w:w="2268" w:type="dxa"/>
          </w:tcPr>
          <w:p w:rsidR="00DC12CF" w:rsidRDefault="000D596E" w:rsidP="000D596E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5,8</w:t>
            </w:r>
          </w:p>
        </w:tc>
        <w:tc>
          <w:tcPr>
            <w:tcW w:w="2176" w:type="dxa"/>
          </w:tcPr>
          <w:p w:rsidR="00DC12CF" w:rsidRDefault="000D596E" w:rsidP="000D596E">
            <w:pPr>
              <w:spacing w:after="120"/>
              <w:ind w:firstLine="459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5,8</w:t>
            </w:r>
          </w:p>
        </w:tc>
      </w:tr>
      <w:tr w:rsidR="00BD7CA6" w:rsidTr="00BD7CA6">
        <w:trPr>
          <w:trHeight w:val="172"/>
        </w:trPr>
        <w:tc>
          <w:tcPr>
            <w:tcW w:w="2661" w:type="dxa"/>
          </w:tcPr>
          <w:p w:rsidR="00BD7CA6" w:rsidRDefault="006D04C9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ВСЕГО</w:t>
            </w:r>
          </w:p>
        </w:tc>
        <w:tc>
          <w:tcPr>
            <w:tcW w:w="1985" w:type="dxa"/>
          </w:tcPr>
          <w:p w:rsidR="00BD7CA6" w:rsidRDefault="003E5CDD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504842,7</w:t>
            </w:r>
          </w:p>
        </w:tc>
        <w:tc>
          <w:tcPr>
            <w:tcW w:w="2268" w:type="dxa"/>
          </w:tcPr>
          <w:p w:rsidR="00BD7CA6" w:rsidRDefault="003E5CDD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494961,1</w:t>
            </w:r>
          </w:p>
        </w:tc>
        <w:tc>
          <w:tcPr>
            <w:tcW w:w="2176" w:type="dxa"/>
          </w:tcPr>
          <w:p w:rsidR="00BD7CA6" w:rsidRDefault="00DC12CF" w:rsidP="006D04C9">
            <w:pPr>
              <w:spacing w:after="120"/>
              <w:ind w:firstLine="459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834446,7</w:t>
            </w:r>
          </w:p>
        </w:tc>
      </w:tr>
    </w:tbl>
    <w:p w:rsidR="003C606E" w:rsidRDefault="003C606E" w:rsidP="00C9276B">
      <w:pPr>
        <w:spacing w:after="120"/>
      </w:pPr>
    </w:p>
    <w:p w:rsidR="0052351E" w:rsidRDefault="0052351E" w:rsidP="0052351E">
      <w:pPr>
        <w:pStyle w:val="1"/>
        <w:numPr>
          <w:ilvl w:val="0"/>
          <w:numId w:val="7"/>
        </w:numPr>
        <w:tabs>
          <w:tab w:val="clear" w:pos="0"/>
          <w:tab w:val="num" w:pos="720"/>
        </w:tabs>
        <w:spacing w:after="120"/>
        <w:ind w:left="720" w:firstLine="0"/>
        <w:rPr>
          <w:sz w:val="28"/>
          <w:szCs w:val="28"/>
        </w:rPr>
      </w:pPr>
      <w:bookmarkStart w:id="97" w:name="_Toc180806900"/>
      <w:bookmarkStart w:id="98" w:name="_Toc370120599"/>
      <w:bookmarkStart w:id="99" w:name="_Toc403132334"/>
      <w:r w:rsidRPr="00520121">
        <w:rPr>
          <w:sz w:val="28"/>
          <w:szCs w:val="28"/>
        </w:rPr>
        <w:t>Основные подходы по формированию расходов  бюджет</w:t>
      </w:r>
      <w:bookmarkEnd w:id="97"/>
      <w:bookmarkEnd w:id="98"/>
      <w:r>
        <w:rPr>
          <w:sz w:val="28"/>
          <w:szCs w:val="28"/>
        </w:rPr>
        <w:t>а</w:t>
      </w:r>
      <w:bookmarkEnd w:id="99"/>
    </w:p>
    <w:p w:rsidR="00D24BA5" w:rsidRPr="00755F2C" w:rsidRDefault="00D24BA5" w:rsidP="00D24BA5">
      <w:pPr>
        <w:ind w:left="720" w:firstLine="0"/>
        <w:rPr>
          <w:color w:val="FF0000"/>
          <w:highlight w:val="yellow"/>
        </w:rPr>
      </w:pPr>
    </w:p>
    <w:p w:rsidR="00D24BA5" w:rsidRPr="009E4EFB" w:rsidRDefault="00D24BA5" w:rsidP="00D24BA5">
      <w:pPr>
        <w:ind w:firstLine="709"/>
      </w:pPr>
      <w:r w:rsidRPr="009E4EFB">
        <w:lastRenderedPageBreak/>
        <w:t>Прогноз расходов бюджета  муниципального образования город Назарово на 2015 год и плановый период 2016 – 2017 годов рассчитан на основе базового объема расходов бюджета 2014 года с учетом сохранения перечня вопросов местного значения, установленного действующей редакцией Федерального закона от 06.10.2003 № 131 – ФЗ «Об общих принципах организации местного самоуправления в Российской Федерации».</w:t>
      </w:r>
    </w:p>
    <w:p w:rsidR="00D24BA5" w:rsidRPr="009E4EFB" w:rsidRDefault="00D24BA5" w:rsidP="00D24BA5">
      <w:pPr>
        <w:pStyle w:val="a3"/>
        <w:spacing w:after="0"/>
        <w:ind w:left="0" w:firstLine="709"/>
      </w:pPr>
      <w:r w:rsidRPr="009E4EFB">
        <w:t xml:space="preserve">Расчетные расходы бюджета города Назарово на 2015 – 2017 годы увеличены на принимаемые обязательства бюджета города, </w:t>
      </w:r>
      <w:r w:rsidRPr="009E4EFB">
        <w:br/>
        <w:t>в том числе учтено:</w:t>
      </w:r>
    </w:p>
    <w:p w:rsidR="00D24BA5" w:rsidRPr="009E4EFB" w:rsidRDefault="00D24BA5" w:rsidP="00D24BA5">
      <w:pPr>
        <w:pStyle w:val="a3"/>
        <w:numPr>
          <w:ilvl w:val="0"/>
          <w:numId w:val="37"/>
        </w:numPr>
        <w:tabs>
          <w:tab w:val="left" w:pos="1134"/>
        </w:tabs>
        <w:spacing w:after="0"/>
        <w:ind w:left="0" w:firstLine="709"/>
        <w:rPr>
          <w:szCs w:val="28"/>
        </w:rPr>
      </w:pPr>
      <w:r w:rsidRPr="009E4EFB">
        <w:rPr>
          <w:szCs w:val="28"/>
        </w:rPr>
        <w:t>увеличение расходов на оплату труда работников бюджетной сферы с 01.10.2014 на 5 процентов в пересчете на полный финансовый год;</w:t>
      </w:r>
    </w:p>
    <w:p w:rsidR="00D24BA5" w:rsidRPr="009E4EFB" w:rsidRDefault="00D24BA5" w:rsidP="00D24BA5">
      <w:pPr>
        <w:pStyle w:val="a3"/>
        <w:numPr>
          <w:ilvl w:val="0"/>
          <w:numId w:val="37"/>
        </w:numPr>
        <w:tabs>
          <w:tab w:val="left" w:pos="1134"/>
        </w:tabs>
        <w:spacing w:after="0"/>
        <w:ind w:left="0" w:firstLine="709"/>
        <w:rPr>
          <w:szCs w:val="28"/>
        </w:rPr>
      </w:pPr>
      <w:r w:rsidRPr="009E4EFB">
        <w:rPr>
          <w:bCs/>
          <w:szCs w:val="28"/>
        </w:rPr>
        <w:t xml:space="preserve">увеличение минимальных размеров окладов </w:t>
      </w:r>
      <w:r w:rsidRPr="009E4EFB">
        <w:rPr>
          <w:szCs w:val="28"/>
        </w:rPr>
        <w:t xml:space="preserve">работников бюджетной сферы, которым предоставляется региональная выплата, </w:t>
      </w:r>
      <w:r w:rsidRPr="009E4EFB">
        <w:rPr>
          <w:bCs/>
          <w:szCs w:val="28"/>
        </w:rPr>
        <w:t>с 01.10.2014 на 10,0 процентов в пределах фонда оплаты труда;</w:t>
      </w:r>
    </w:p>
    <w:p w:rsidR="00D24BA5" w:rsidRPr="009E4EFB" w:rsidRDefault="00D24BA5" w:rsidP="00D24BA5">
      <w:pPr>
        <w:numPr>
          <w:ilvl w:val="0"/>
          <w:numId w:val="37"/>
        </w:numPr>
        <w:tabs>
          <w:tab w:val="left" w:pos="1134"/>
        </w:tabs>
        <w:ind w:left="0" w:firstLine="709"/>
        <w:rPr>
          <w:szCs w:val="28"/>
        </w:rPr>
      </w:pPr>
      <w:r w:rsidRPr="009E4EFB">
        <w:rPr>
          <w:szCs w:val="28"/>
        </w:rPr>
        <w:t>индексация расходов на оплату коммунальных услуг на 6,2 процента в 2015 году, с сохранением в 2016 – 2017 гг. расходов на уровне 2015 года. При этом указанные расходы должны быть скорректированы на 3 процента – в размере экономии бюджетных средств от внедрения энергосберегающих технологий</w:t>
      </w:r>
      <w:r w:rsidRPr="009E4EFB">
        <w:rPr>
          <w:rStyle w:val="a7"/>
          <w:szCs w:val="28"/>
        </w:rPr>
        <w:footnoteReference w:id="5"/>
      </w:r>
      <w:r w:rsidRPr="009E4EFB">
        <w:rPr>
          <w:szCs w:val="28"/>
        </w:rPr>
        <w:t xml:space="preserve">; </w:t>
      </w:r>
    </w:p>
    <w:p w:rsidR="00D24BA5" w:rsidRPr="009E4EFB" w:rsidRDefault="00D24BA5" w:rsidP="00D24BA5">
      <w:pPr>
        <w:pStyle w:val="a3"/>
        <w:numPr>
          <w:ilvl w:val="0"/>
          <w:numId w:val="37"/>
        </w:numPr>
        <w:tabs>
          <w:tab w:val="left" w:pos="1134"/>
        </w:tabs>
        <w:spacing w:after="0"/>
        <w:ind w:hanging="11"/>
      </w:pPr>
      <w:r w:rsidRPr="009E4EFB">
        <w:t>ввод новой сети учреждений образования.</w:t>
      </w:r>
    </w:p>
    <w:p w:rsidR="00D24BA5" w:rsidRPr="009E4EFB" w:rsidRDefault="00D24BA5" w:rsidP="00D24BA5">
      <w:pPr>
        <w:tabs>
          <w:tab w:val="left" w:pos="1134"/>
        </w:tabs>
        <w:ind w:firstLine="709"/>
        <w:rPr>
          <w:szCs w:val="28"/>
        </w:rPr>
      </w:pPr>
      <w:r w:rsidRPr="009E4EFB">
        <w:rPr>
          <w:szCs w:val="28"/>
        </w:rPr>
        <w:t>Учтены уходящие расходы местных бюджетов:</w:t>
      </w:r>
    </w:p>
    <w:p w:rsidR="00D24BA5" w:rsidRPr="009E4EFB" w:rsidRDefault="00D24BA5" w:rsidP="00D24BA5">
      <w:pPr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9E4EFB">
        <w:rPr>
          <w:szCs w:val="28"/>
        </w:rPr>
        <w:t>отмена индексации денежного содержания муниципальных служащих с 01.10.2014 на 5 процентов.</w:t>
      </w:r>
    </w:p>
    <w:p w:rsidR="00D24BA5" w:rsidRPr="009E4EFB" w:rsidRDefault="00D24BA5" w:rsidP="00D24BA5">
      <w:pPr>
        <w:tabs>
          <w:tab w:val="left" w:pos="1134"/>
        </w:tabs>
        <w:ind w:firstLine="709"/>
        <w:rPr>
          <w:bCs/>
          <w:szCs w:val="28"/>
        </w:rPr>
      </w:pPr>
      <w:r w:rsidRPr="009E4EFB">
        <w:rPr>
          <w:bCs/>
          <w:szCs w:val="28"/>
        </w:rPr>
        <w:t xml:space="preserve">Кроме того, сохранен уровень прочих расходов, предусмотренных </w:t>
      </w:r>
      <w:r w:rsidRPr="009E4EFB">
        <w:rPr>
          <w:bCs/>
          <w:szCs w:val="28"/>
        </w:rPr>
        <w:br/>
        <w:t>в объеме базовых расходов на 2014 год.</w:t>
      </w:r>
    </w:p>
    <w:p w:rsidR="00D24BA5" w:rsidRPr="009E4EFB" w:rsidRDefault="00D24BA5" w:rsidP="00D24BA5">
      <w:pPr>
        <w:tabs>
          <w:tab w:val="left" w:pos="1134"/>
        </w:tabs>
        <w:ind w:firstLine="709"/>
        <w:rPr>
          <w:szCs w:val="28"/>
        </w:rPr>
      </w:pPr>
      <w:proofErr w:type="gramStart"/>
      <w:r w:rsidRPr="009E4EFB">
        <w:rPr>
          <w:bCs/>
          <w:szCs w:val="28"/>
        </w:rPr>
        <w:t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9E4EFB">
        <w:rPr>
          <w:bCs/>
          <w:szCs w:val="28"/>
        </w:rPr>
        <w:t>инжекторных</w:t>
      </w:r>
      <w:proofErr w:type="spellEnd"/>
      <w:r w:rsidRPr="009E4EFB">
        <w:rPr>
          <w:bCs/>
          <w:szCs w:val="28"/>
        </w:rPr>
        <w:t xml:space="preserve">) двигателей, производимые на территории Российской Федерации предусмотрены </w:t>
      </w:r>
      <w:r w:rsidRPr="009E4EFB">
        <w:rPr>
          <w:szCs w:val="28"/>
        </w:rPr>
        <w:t>исходя из зачисления в местные бюджеты 10 процентов налоговых доходов консолидированного бюджета субъекта Российской Федерации от указанного налога, по дифференцированным нормативам.</w:t>
      </w:r>
      <w:proofErr w:type="gramEnd"/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>Одновременно с этим, Основными направлениями федеральной бюджетной политики на 2015 год и на плановый период 2016-2017 годов обозначены следующие принципы формирования бюджетов бюджетной системы, подлежащие использованию в работе:</w:t>
      </w:r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 xml:space="preserve">обеспечение устойчивости бюджетной системы и безусловное исполнение принятых обязательств наиболее эффективным способом: инициативы и предложения по принятию новых расходных обязательств будут рассматриваться исключительно после соответствующей оценки их </w:t>
      </w:r>
      <w:r w:rsidRPr="009E4EFB">
        <w:rPr>
          <w:szCs w:val="28"/>
        </w:rPr>
        <w:lastRenderedPageBreak/>
        <w:t>эффективности, пересмотра нормативных правовых актов, устанавливающих действующие расходные обязательства, и учитываться при условии адекватной оптимизации расходов в заданных бюджетных ограничениях;</w:t>
      </w:r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>продолжение работы, направленной на повышение прозрачности бюджетного процесса, в том числе за счет регулярной разработки «Бюджета для граждан»;</w:t>
      </w:r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>сохранение системы формирования целевых бюджетных дорожных фондов;</w:t>
      </w:r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>дальнейшая реализация принципа формирования бюджетов на основе муниципальных программ, в том числе регламентация процесса выделения дополнительных ресурсов за счет расширения комплекса мер и инструментов муниципальной политики и его увязки с достижением целей и результатов соответствующих программ;</w:t>
      </w:r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9E4EFB">
        <w:rPr>
          <w:szCs w:val="28"/>
        </w:rPr>
        <w:t xml:space="preserve">отказ от практики принятия разовых решений и поручений, в том числе предполагающих выделение бюджетных ассигнований, исполнение всех решений в пределах утвержденных предельных объемов расходов </w:t>
      </w:r>
      <w:r w:rsidRPr="009E4EFB">
        <w:rPr>
          <w:szCs w:val="28"/>
        </w:rPr>
        <w:br/>
        <w:t>на реализацию муниципальных программ (в случае, если в рамках муниципальной программы ответственный исполнитель не находит резервов для реализации решения, он должен инициировать корректировку или отмену такого решения);</w:t>
      </w:r>
      <w:proofErr w:type="gramEnd"/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>завершение процесса разработки прозрачной методики по определению стоимости муниципальных услуг путем введения единых (групповых) значений нормативов затрат для формирования субсидий на финансовое обеспечение выполнения муниципального задания;</w:t>
      </w:r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>продолжение работы по оптимизации бюджетной сети за счет ликвидации или преобразования муниципальных учреждений;</w:t>
      </w:r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>безусловная реализация «майских» Указов Президента Российской Федерации.</w:t>
      </w:r>
    </w:p>
    <w:p w:rsidR="00D24BA5" w:rsidRPr="009E4EFB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 xml:space="preserve">Кроме того, поддерживая выработанные принципы формирования </w:t>
      </w:r>
      <w:r w:rsidRPr="009E4EFB">
        <w:rPr>
          <w:szCs w:val="28"/>
        </w:rPr>
        <w:br/>
        <w:t xml:space="preserve">и исполнения бюджета, необходимо продолжить работу, направленную </w:t>
      </w:r>
      <w:proofErr w:type="gramStart"/>
      <w:r w:rsidRPr="009E4EFB">
        <w:rPr>
          <w:szCs w:val="28"/>
        </w:rPr>
        <w:t>на</w:t>
      </w:r>
      <w:proofErr w:type="gramEnd"/>
      <w:r w:rsidRPr="009E4EFB">
        <w:rPr>
          <w:szCs w:val="28"/>
        </w:rPr>
        <w:t>:</w:t>
      </w:r>
    </w:p>
    <w:p w:rsidR="00D24BA5" w:rsidRPr="009E4EFB" w:rsidRDefault="00D24BA5" w:rsidP="00D24BA5">
      <w:pPr>
        <w:tabs>
          <w:tab w:val="left" w:pos="1026"/>
        </w:tabs>
        <w:ind w:firstLine="709"/>
        <w:rPr>
          <w:szCs w:val="28"/>
        </w:rPr>
      </w:pPr>
      <w:r w:rsidRPr="009E4EFB">
        <w:rPr>
          <w:szCs w:val="28"/>
        </w:rPr>
        <w:t xml:space="preserve">обеспечение </w:t>
      </w:r>
      <w:proofErr w:type="gramStart"/>
      <w:r w:rsidRPr="009E4EFB">
        <w:rPr>
          <w:szCs w:val="28"/>
        </w:rPr>
        <w:t>контроля за</w:t>
      </w:r>
      <w:proofErr w:type="gramEnd"/>
      <w:r w:rsidRPr="009E4EFB">
        <w:rPr>
          <w:szCs w:val="28"/>
        </w:rPr>
        <w:t xml:space="preserve"> недопущением возникновения кредиторской задолженности по принятым обязательствам, в первую очередь по заработной плате и социальным выплатам;</w:t>
      </w:r>
    </w:p>
    <w:p w:rsidR="00D24BA5" w:rsidRPr="009E4EFB" w:rsidRDefault="00D24BA5" w:rsidP="00D24BA5">
      <w:pPr>
        <w:tabs>
          <w:tab w:val="left" w:pos="1026"/>
        </w:tabs>
        <w:ind w:firstLine="709"/>
        <w:rPr>
          <w:szCs w:val="28"/>
        </w:rPr>
      </w:pPr>
      <w:r w:rsidRPr="009E4EFB">
        <w:rPr>
          <w:szCs w:val="28"/>
        </w:rPr>
        <w:t>повышение энергоэффективности объектов муниципальной собственности;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>совершенствование системы управления муниципальным долгом, в том числе обеспечение погашения привлеченных кредитов без увеличения долговых обязательств бюджета;</w:t>
      </w:r>
    </w:p>
    <w:p w:rsidR="00D24BA5" w:rsidRPr="009E4EFB" w:rsidRDefault="00D24BA5" w:rsidP="00D24BA5">
      <w:pPr>
        <w:autoSpaceDE w:val="0"/>
        <w:autoSpaceDN w:val="0"/>
        <w:adjustRightInd w:val="0"/>
        <w:ind w:firstLine="709"/>
        <w:rPr>
          <w:szCs w:val="28"/>
        </w:rPr>
      </w:pPr>
      <w:r w:rsidRPr="009E4EFB">
        <w:rPr>
          <w:szCs w:val="28"/>
        </w:rPr>
        <w:t>обеспечение сбалансированности местных бюджетов</w:t>
      </w:r>
      <w:r w:rsidR="009E4EFB" w:rsidRPr="009E4EFB">
        <w:rPr>
          <w:szCs w:val="28"/>
        </w:rPr>
        <w:t>.</w:t>
      </w:r>
    </w:p>
    <w:p w:rsidR="00D24BA5" w:rsidRDefault="00D24BA5" w:rsidP="009E4EFB">
      <w:pPr>
        <w:tabs>
          <w:tab w:val="left" w:pos="1134"/>
        </w:tabs>
        <w:suppressAutoHyphens/>
        <w:autoSpaceDE w:val="0"/>
        <w:autoSpaceDN w:val="0"/>
        <w:adjustRightInd w:val="0"/>
        <w:ind w:left="709" w:firstLine="0"/>
        <w:rPr>
          <w:szCs w:val="28"/>
        </w:rPr>
      </w:pPr>
    </w:p>
    <w:p w:rsidR="006235A1" w:rsidRDefault="006235A1" w:rsidP="009E4EFB">
      <w:pPr>
        <w:tabs>
          <w:tab w:val="left" w:pos="1134"/>
        </w:tabs>
        <w:suppressAutoHyphens/>
        <w:autoSpaceDE w:val="0"/>
        <w:autoSpaceDN w:val="0"/>
        <w:adjustRightInd w:val="0"/>
        <w:ind w:left="709" w:firstLine="0"/>
        <w:rPr>
          <w:szCs w:val="28"/>
        </w:rPr>
      </w:pPr>
    </w:p>
    <w:p w:rsidR="006235A1" w:rsidRDefault="006235A1" w:rsidP="009E4EFB">
      <w:pPr>
        <w:tabs>
          <w:tab w:val="left" w:pos="1134"/>
        </w:tabs>
        <w:suppressAutoHyphens/>
        <w:autoSpaceDE w:val="0"/>
        <w:autoSpaceDN w:val="0"/>
        <w:adjustRightInd w:val="0"/>
        <w:ind w:left="709" w:firstLine="0"/>
        <w:rPr>
          <w:szCs w:val="28"/>
        </w:rPr>
      </w:pPr>
    </w:p>
    <w:p w:rsidR="006235A1" w:rsidRDefault="006235A1" w:rsidP="009E4EFB">
      <w:pPr>
        <w:tabs>
          <w:tab w:val="left" w:pos="1134"/>
        </w:tabs>
        <w:suppressAutoHyphens/>
        <w:autoSpaceDE w:val="0"/>
        <w:autoSpaceDN w:val="0"/>
        <w:adjustRightInd w:val="0"/>
        <w:ind w:left="709" w:firstLine="0"/>
        <w:rPr>
          <w:szCs w:val="28"/>
        </w:rPr>
      </w:pPr>
    </w:p>
    <w:p w:rsidR="006235A1" w:rsidRPr="009E4EFB" w:rsidRDefault="006235A1" w:rsidP="009E4EFB">
      <w:pPr>
        <w:tabs>
          <w:tab w:val="left" w:pos="1134"/>
        </w:tabs>
        <w:suppressAutoHyphens/>
        <w:autoSpaceDE w:val="0"/>
        <w:autoSpaceDN w:val="0"/>
        <w:adjustRightInd w:val="0"/>
        <w:ind w:left="709" w:firstLine="0"/>
        <w:rPr>
          <w:szCs w:val="28"/>
        </w:rPr>
      </w:pPr>
    </w:p>
    <w:p w:rsidR="00E07D81" w:rsidRDefault="00E07D81" w:rsidP="00E07D81">
      <w:pPr>
        <w:pStyle w:val="a3"/>
        <w:spacing w:before="120"/>
        <w:ind w:left="720" w:firstLine="0"/>
      </w:pPr>
      <w:r w:rsidRPr="00576A77">
        <w:lastRenderedPageBreak/>
        <w:t xml:space="preserve">Проект </w:t>
      </w:r>
      <w:r>
        <w:t xml:space="preserve">решения </w:t>
      </w:r>
      <w:r w:rsidRPr="00576A77">
        <w:t xml:space="preserve">сформирован на основе утвержденных </w:t>
      </w:r>
      <w:r>
        <w:t>администрацией города Назарово 12 муниципальных программ:</w:t>
      </w:r>
    </w:p>
    <w:p w:rsidR="00E07D81" w:rsidRDefault="00E07D81" w:rsidP="00E07D81">
      <w:pPr>
        <w:pStyle w:val="a3"/>
        <w:spacing w:before="120"/>
        <w:ind w:left="720" w:firstLine="0"/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9654" w:type="dxa"/>
        <w:tblInd w:w="93" w:type="dxa"/>
        <w:tblLook w:val="04A0"/>
      </w:tblPr>
      <w:tblGrid>
        <w:gridCol w:w="801"/>
        <w:gridCol w:w="3183"/>
        <w:gridCol w:w="1740"/>
        <w:gridCol w:w="1718"/>
        <w:gridCol w:w="2212"/>
      </w:tblGrid>
      <w:tr w:rsidR="00E07D81" w:rsidRPr="00C9778B" w:rsidTr="00E07D81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778B">
              <w:rPr>
                <w:b/>
                <w:bCs/>
                <w:sz w:val="24"/>
                <w:szCs w:val="24"/>
              </w:rPr>
              <w:t>№п\</w:t>
            </w:r>
            <w:proofErr w:type="gramStart"/>
            <w:r w:rsidRPr="00C9778B"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9778B">
              <w:rPr>
                <w:b/>
                <w:bCs/>
                <w:sz w:val="24"/>
                <w:szCs w:val="24"/>
              </w:rPr>
              <w:t>Наименование программ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2015(средства местного бюджета)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2016(средства местного бюджета)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E07D81">
            <w:pPr>
              <w:ind w:right="49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2017(средства местного бюджета)</w:t>
            </w:r>
            <w:bookmarkStart w:id="100" w:name="_GoBack"/>
            <w:bookmarkEnd w:id="100"/>
          </w:p>
        </w:tc>
      </w:tr>
      <w:tr w:rsidR="00E07D81" w:rsidRPr="00C9778B" w:rsidTr="00E07D81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C9778B">
              <w:rPr>
                <w:sz w:val="24"/>
                <w:szCs w:val="24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9778B">
              <w:rPr>
                <w:sz w:val="24"/>
                <w:szCs w:val="24"/>
              </w:rPr>
              <w:t>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9778B">
              <w:rPr>
                <w:sz w:val="24"/>
                <w:szCs w:val="24"/>
              </w:rPr>
              <w:t>00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5948</w:t>
            </w:r>
          </w:p>
        </w:tc>
      </w:tr>
      <w:tr w:rsidR="00E07D81" w:rsidRPr="00C9778B" w:rsidTr="00E07D81">
        <w:trPr>
          <w:trHeight w:val="40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 xml:space="preserve">Развитие культуры в г. Назарово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77355,6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77355,6</w:t>
            </w:r>
          </w:p>
        </w:tc>
      </w:tr>
      <w:tr w:rsidR="00E07D81" w:rsidRPr="00C9778B" w:rsidTr="00E07D81">
        <w:trPr>
          <w:trHeight w:val="111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Защита населения и территории г. Назарово от чрезвычайных ситуаций природного и техногенного характера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1909,3</w:t>
            </w:r>
          </w:p>
        </w:tc>
      </w:tr>
      <w:tr w:rsidR="00E07D81" w:rsidRPr="00C9778B" w:rsidTr="00E07D81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Развитие транспортной системы города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23317,77</w:t>
            </w:r>
          </w:p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25970,7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22981,29</w:t>
            </w:r>
          </w:p>
        </w:tc>
      </w:tr>
      <w:tr w:rsidR="00E07D81" w:rsidRPr="00C9778B" w:rsidTr="00E07D81">
        <w:trPr>
          <w:trHeight w:val="94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6.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эффективности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27573,62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27573,62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27573,62</w:t>
            </w:r>
          </w:p>
        </w:tc>
      </w:tr>
      <w:tr w:rsidR="00E07D81" w:rsidRPr="00C9778B" w:rsidTr="00E07D81">
        <w:trPr>
          <w:trHeight w:val="94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Развитие малого и среднего предпринимательства на территории г.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600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600</w:t>
            </w:r>
          </w:p>
        </w:tc>
      </w:tr>
      <w:tr w:rsidR="00E07D81" w:rsidRPr="00C9778B" w:rsidTr="00E07D81">
        <w:trPr>
          <w:trHeight w:val="94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Создание условий для обеспечения доступным и комфортным жильем граждан г.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2631,91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Развитие образования г.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213161,5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213161,5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213161,5</w:t>
            </w:r>
          </w:p>
        </w:tc>
      </w:tr>
      <w:tr w:rsidR="00E07D81" w:rsidRPr="00C9778B" w:rsidTr="00E07D81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Развитие физической культуры и спорта в г.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44254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44254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44254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11.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Молодежь г. Назарово в 21 веке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7337,5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7337,5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Система социальной защиты населения города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2002,2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403725,49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406412,42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right="3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406054,92</w:t>
            </w:r>
          </w:p>
        </w:tc>
      </w:tr>
    </w:tbl>
    <w:p w:rsidR="00D24BA5" w:rsidRPr="00755F2C" w:rsidRDefault="00D24BA5" w:rsidP="00D24BA5">
      <w:pPr>
        <w:ind w:left="720" w:firstLine="0"/>
        <w:rPr>
          <w:color w:val="FF0000"/>
          <w:highlight w:val="yellow"/>
        </w:rPr>
      </w:pPr>
    </w:p>
    <w:p w:rsidR="00D24BA5" w:rsidRPr="009E4EFB" w:rsidRDefault="00D24BA5" w:rsidP="00D24BA5">
      <w:pPr>
        <w:pStyle w:val="1"/>
        <w:numPr>
          <w:ilvl w:val="0"/>
          <w:numId w:val="7"/>
        </w:numPr>
        <w:tabs>
          <w:tab w:val="clear" w:pos="0"/>
          <w:tab w:val="num" w:pos="720"/>
        </w:tabs>
        <w:spacing w:after="120"/>
        <w:ind w:left="720" w:firstLine="0"/>
        <w:rPr>
          <w:sz w:val="28"/>
          <w:szCs w:val="28"/>
        </w:rPr>
      </w:pPr>
      <w:bookmarkStart w:id="101" w:name="_Toc401656445"/>
      <w:bookmarkStart w:id="102" w:name="_Toc403132335"/>
      <w:r w:rsidRPr="009E4EFB">
        <w:rPr>
          <w:sz w:val="28"/>
          <w:szCs w:val="28"/>
        </w:rPr>
        <w:lastRenderedPageBreak/>
        <w:t>Принципы формирования расходов на заработную плату</w:t>
      </w:r>
      <w:bookmarkEnd w:id="101"/>
      <w:bookmarkEnd w:id="102"/>
    </w:p>
    <w:p w:rsidR="00D24BA5" w:rsidRPr="009E4EFB" w:rsidRDefault="00D24BA5" w:rsidP="00D24BA5"/>
    <w:p w:rsidR="00D24BA5" w:rsidRPr="009E4EFB" w:rsidRDefault="00D24BA5" w:rsidP="00D24BA5">
      <w:pPr>
        <w:ind w:firstLine="709"/>
        <w:rPr>
          <w:szCs w:val="28"/>
        </w:rPr>
      </w:pPr>
      <w:bookmarkStart w:id="103" w:name="_Toc117654488"/>
      <w:bookmarkStart w:id="104" w:name="_Toc117654487"/>
      <w:r w:rsidRPr="009E4EFB">
        <w:rPr>
          <w:szCs w:val="28"/>
        </w:rPr>
        <w:t xml:space="preserve">Расходы на оплату труда работников бюджетной сферы края на 2015 год и плановый период 2016 и 2017 годов определены с учётом </w:t>
      </w:r>
      <w:proofErr w:type="gramStart"/>
      <w:r w:rsidRPr="009E4EFB">
        <w:rPr>
          <w:szCs w:val="28"/>
        </w:rPr>
        <w:t>необходимости обеспечения повышения уровня реального содержания заработной платы</w:t>
      </w:r>
      <w:proofErr w:type="gramEnd"/>
      <w:r w:rsidRPr="009E4EFB">
        <w:rPr>
          <w:szCs w:val="28"/>
        </w:rPr>
        <w:t xml:space="preserve"> и учитывают увеличение (индексацию) оплаты труда всех работников бюджетной сферы с 1 октября 2015 года на 5 процентов.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>Реализация решения об увеличении заработной платы работников казенных, бюджетных и автономных учреждений, обеспечит плановый рост оплаты труда указанной категории лиц к уровню 2014 года в размере 105 процентов, работников органов государственной власти и иных государственных органов края – в размере 101,25 процента.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 xml:space="preserve">Повышение </w:t>
      </w:r>
      <w:proofErr w:type="gramStart"/>
      <w:r w:rsidRPr="009E4EFB">
        <w:rPr>
          <w:szCs w:val="28"/>
        </w:rPr>
        <w:t>размеров оплаты труда</w:t>
      </w:r>
      <w:proofErr w:type="gramEnd"/>
      <w:r w:rsidRPr="009E4EFB">
        <w:rPr>
          <w:szCs w:val="28"/>
        </w:rPr>
        <w:t xml:space="preserve"> с 1 октября 2015 года </w:t>
      </w:r>
      <w:r w:rsidRPr="009E4EFB">
        <w:rPr>
          <w:szCs w:val="28"/>
        </w:rPr>
        <w:br/>
        <w:t>на 5 процентов предлагается обеспечить, в том числе, посредством проведения мероприятий, направленных на оптимизацию сети учреждений, численности работников бюджетной сферы края.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 xml:space="preserve">В целях эффективного расходования бюджетных средств при повышении заработной платы работников с 1 октября 2015 года на 5 процентов, а также повышения размеров оплаты труда отдельным категориям работников бюджетной сферы края, для которых указами Президента Российской Федерации предусмотрены мероприятия по повышению размеров оплаты труда в составе расходов краевого бюджета на министерстве финансов края централизованы средства в объеме 1 </w:t>
      </w:r>
      <w:proofErr w:type="gramStart"/>
      <w:r w:rsidRPr="009E4EFB">
        <w:rPr>
          <w:szCs w:val="28"/>
        </w:rPr>
        <w:t>млрд</w:t>
      </w:r>
      <w:proofErr w:type="gramEnd"/>
      <w:r w:rsidRPr="009E4EFB">
        <w:rPr>
          <w:szCs w:val="28"/>
        </w:rPr>
        <w:t xml:space="preserve"> рублей.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>Средства указанного резерва предполагается распределять по отраслевым ведомствам и муниципальным образованиям края в ходе исполнения краевого бюджета с учетом проведения отраслевыми ведомствами и муниципальными образованиями края с 1 января 2015 года мероприятий по оптимизации сети учреждений, численности работников учреждений.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 xml:space="preserve">Одним из приоритетных направлений бюджетной политики в области оплаты труда на ближайшую перспективу продолжает оставаться задача по повышению </w:t>
      </w:r>
      <w:proofErr w:type="gramStart"/>
      <w:r w:rsidRPr="009E4EFB">
        <w:rPr>
          <w:szCs w:val="28"/>
        </w:rPr>
        <w:t>размеров оплаты труда</w:t>
      </w:r>
      <w:proofErr w:type="gramEnd"/>
      <w:r w:rsidRPr="009E4EFB">
        <w:rPr>
          <w:szCs w:val="28"/>
        </w:rPr>
        <w:t xml:space="preserve"> отдельным категориям работников бюджетной сферы в рамках реализации указов Президента Российской Федерации, предусматривающих мероприятия, направленные на обеспечение достижения установленных соотношений средней заработной платы отдельных категорий работников к индикативным показателям.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 xml:space="preserve">По итогам реализации указов Президента Российской Федерации </w:t>
      </w:r>
      <w:r w:rsidRPr="009E4EFB">
        <w:rPr>
          <w:szCs w:val="28"/>
        </w:rPr>
        <w:br/>
        <w:t>за 2013 год в 2014 году органами исполнительной власти Красноярского края проведена работа по корректировке региональных «дорожных карт» с учетом их согласования соответствующими отраслевыми федеральными органами исполнительной власти.</w:t>
      </w:r>
    </w:p>
    <w:p w:rsidR="00D24BA5" w:rsidRPr="009E4EFB" w:rsidRDefault="00D24BA5" w:rsidP="00D24BA5">
      <w:pPr>
        <w:ind w:firstLine="709"/>
        <w:rPr>
          <w:szCs w:val="28"/>
        </w:rPr>
      </w:pPr>
      <w:proofErr w:type="gramStart"/>
      <w:r w:rsidRPr="009E4EFB">
        <w:rPr>
          <w:szCs w:val="28"/>
        </w:rPr>
        <w:t xml:space="preserve">В частности, произведена корректировка показателей повышения средней заработной платы отдельных категорий работников бюджетной </w:t>
      </w:r>
      <w:r w:rsidRPr="009E4EFB">
        <w:rPr>
          <w:szCs w:val="28"/>
        </w:rPr>
        <w:lastRenderedPageBreak/>
        <w:t>сферы с учетом достигнутого её уровня в 2013 году, а также подходов к реализации указов Президента Российской Федерации в части повышения размеров оплаты труда работников, в соответствии с которыми необходимо обеспечить достижение целевых показателей оптимизации сети государственных (муниципальных) учреждений социальной сферы, а также привлечение средств, получаемых за</w:t>
      </w:r>
      <w:proofErr w:type="gramEnd"/>
      <w:r w:rsidRPr="009E4EFB">
        <w:rPr>
          <w:szCs w:val="28"/>
        </w:rPr>
        <w:t xml:space="preserve"> счёт оптимизационных мероприятий, на повышение оплаты труда отдельных категорий работников, для которых указами Президента Российской Федерации предусмотрены мероприятия по повышению </w:t>
      </w:r>
      <w:proofErr w:type="gramStart"/>
      <w:r w:rsidRPr="009E4EFB">
        <w:rPr>
          <w:szCs w:val="28"/>
        </w:rPr>
        <w:t>размеров оплаты труда</w:t>
      </w:r>
      <w:proofErr w:type="gramEnd"/>
      <w:r w:rsidRPr="009E4EFB">
        <w:rPr>
          <w:szCs w:val="28"/>
        </w:rPr>
        <w:t>.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 xml:space="preserve">На основе скорректированных планов мероприятий («дорожных карт») развития отраслей социальной сферы Красноярского края между федеральными органами государственной власти и Красноярским краем заключены соглашения об обеспечении достижения в 2014 – 2018 годах целевых показателей (нормативов) оптимизации сети государственных (муниципальных) учреждений социальной сферы, обозначенных в «дорожных картах». </w:t>
      </w:r>
    </w:p>
    <w:p w:rsidR="00D24BA5" w:rsidRPr="009E4EFB" w:rsidRDefault="00D24BA5" w:rsidP="00D24BA5">
      <w:pPr>
        <w:suppressAutoHyphens/>
        <w:ind w:firstLine="709"/>
        <w:rPr>
          <w:szCs w:val="28"/>
        </w:rPr>
      </w:pPr>
      <w:proofErr w:type="gramStart"/>
      <w:r w:rsidRPr="009E4EFB">
        <w:rPr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на 2015 год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</w:t>
      </w:r>
      <w:proofErr w:type="gramEnd"/>
      <w:r w:rsidRPr="009E4EFB">
        <w:rPr>
          <w:szCs w:val="28"/>
        </w:rPr>
        <w:t>, лиц, замещающих иные муниципальные должности, и муниципальных служащих».</w:t>
      </w:r>
    </w:p>
    <w:p w:rsidR="00D24BA5" w:rsidRPr="009E4EFB" w:rsidRDefault="00D24BA5" w:rsidP="00D24BA5">
      <w:pPr>
        <w:ind w:firstLine="709"/>
        <w:rPr>
          <w:szCs w:val="28"/>
        </w:rPr>
      </w:pPr>
      <w:proofErr w:type="gramStart"/>
      <w:r w:rsidRPr="009E4EFB">
        <w:rPr>
          <w:szCs w:val="28"/>
        </w:rPr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самоуправления».</w:t>
      </w:r>
      <w:proofErr w:type="gramEnd"/>
    </w:p>
    <w:p w:rsidR="00D24BA5" w:rsidRPr="009E4EFB" w:rsidRDefault="00D24BA5" w:rsidP="00D24BA5">
      <w:pPr>
        <w:tabs>
          <w:tab w:val="left" w:pos="1134"/>
        </w:tabs>
        <w:ind w:firstLine="709"/>
        <w:rPr>
          <w:szCs w:val="28"/>
        </w:rPr>
      </w:pPr>
      <w:proofErr w:type="gramStart"/>
      <w:r w:rsidRPr="009E4EFB">
        <w:rPr>
          <w:szCs w:val="28"/>
        </w:rPr>
        <w:t xml:space="preserve">При этом повышение </w:t>
      </w:r>
      <w:r w:rsidRPr="009E4EFB">
        <w:rPr>
          <w:bCs/>
          <w:szCs w:val="28"/>
        </w:rPr>
        <w:t xml:space="preserve">размеров оплаты труда лиц, замещающих муниципальные должности, муниципальных служащих с 1 октября  2015 года на 5 процентов </w:t>
      </w:r>
      <w:r w:rsidRPr="009E4EFB">
        <w:rPr>
          <w:szCs w:val="28"/>
        </w:rPr>
        <w:t>предлагается обеспечить, в том числе, за счёт средств, высвобождаемых в результате проведения мероприятий по оптимизации численности муниципальных служащих и работников органов местного самоуправления, по аналогии с решением,</w:t>
      </w:r>
      <w:r w:rsidRPr="009E4EFB">
        <w:rPr>
          <w:bCs/>
          <w:szCs w:val="28"/>
        </w:rPr>
        <w:t xml:space="preserve"> принятым в отношении работников органов исполнительной власти края</w:t>
      </w:r>
      <w:r w:rsidRPr="009E4EFB">
        <w:rPr>
          <w:szCs w:val="28"/>
        </w:rPr>
        <w:t>.</w:t>
      </w:r>
      <w:proofErr w:type="gramEnd"/>
    </w:p>
    <w:p w:rsidR="00D24BA5" w:rsidRPr="009E4EFB" w:rsidRDefault="00D24BA5" w:rsidP="00D24BA5">
      <w:pPr>
        <w:ind w:firstLine="709"/>
        <w:rPr>
          <w:szCs w:val="28"/>
        </w:rPr>
      </w:pPr>
      <w:proofErr w:type="gramStart"/>
      <w:r w:rsidRPr="009E4EFB">
        <w:rPr>
          <w:szCs w:val="28"/>
        </w:rPr>
        <w:t xml:space="preserve">Для обеспечения государственных гарантий по региональной выплате и выплате работникам заработной платы не ниже размера минимальной заработной платы (минимального размера оплаты труда), в составе расходов краевого бюджета на министерстве финансов Красноярского края </w:t>
      </w:r>
      <w:r w:rsidRPr="009E4EFB">
        <w:rPr>
          <w:szCs w:val="28"/>
        </w:rPr>
        <w:lastRenderedPageBreak/>
        <w:t>зарезервированы средства в 2015 году – в сумме 2 025 567,7 тыс. рублей, в 2016 – 2017 годах в сумме 3 609 813,9 тыс. рублей ежегодно.</w:t>
      </w:r>
      <w:proofErr w:type="gramEnd"/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>Указанный объем сре</w:t>
      </w:r>
      <w:proofErr w:type="gramStart"/>
      <w:r w:rsidRPr="009E4EFB">
        <w:rPr>
          <w:szCs w:val="28"/>
        </w:rPr>
        <w:t>дств пр</w:t>
      </w:r>
      <w:proofErr w:type="gramEnd"/>
      <w:r w:rsidRPr="009E4EFB">
        <w:rPr>
          <w:szCs w:val="28"/>
        </w:rPr>
        <w:t xml:space="preserve">едусмотрен в соответствии </w:t>
      </w:r>
      <w:r w:rsidRPr="009E4EFB">
        <w:rPr>
          <w:szCs w:val="28"/>
        </w:rPr>
        <w:br/>
        <w:t xml:space="preserve">с распоряжением Губернатора Красноярского края № 388-рг от 14.08.2014, согласно которому с 1 июня 2015 года уровень заработной платы работников бюджетной сферы края необходимо довести до размера величины прожиточного минимума трудоспособного населения Красноярского края </w:t>
      </w:r>
      <w:r w:rsidRPr="009E4EFB">
        <w:rPr>
          <w:szCs w:val="28"/>
        </w:rPr>
        <w:br/>
        <w:t>за 4 квартал 2014 года.</w:t>
      </w:r>
    </w:p>
    <w:p w:rsidR="00D24BA5" w:rsidRPr="009E4EFB" w:rsidRDefault="00D24BA5" w:rsidP="00D24BA5">
      <w:pPr>
        <w:ind w:firstLine="709"/>
        <w:rPr>
          <w:szCs w:val="28"/>
        </w:rPr>
      </w:pPr>
      <w:r w:rsidRPr="009E4EFB">
        <w:rPr>
          <w:szCs w:val="28"/>
        </w:rPr>
        <w:t>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краевого бюджета.</w:t>
      </w:r>
    </w:p>
    <w:p w:rsidR="00D24BA5" w:rsidRPr="009E4EFB" w:rsidRDefault="00D24BA5" w:rsidP="00D24BA5">
      <w:pPr>
        <w:ind w:firstLine="709"/>
        <w:rPr>
          <w:szCs w:val="28"/>
        </w:rPr>
      </w:pPr>
      <w:proofErr w:type="gramStart"/>
      <w:r w:rsidRPr="009E4EFB">
        <w:rPr>
          <w:szCs w:val="28"/>
        </w:rPr>
        <w:t>Предоставление субсидий бюджетам муниципальных образований края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будет осуществляться в соответствии с порядком предоставления и распределением субсидий, устанавливаемыми Правительством Красноярского края.</w:t>
      </w:r>
      <w:proofErr w:type="gramEnd"/>
    </w:p>
    <w:p w:rsidR="00D24BA5" w:rsidRPr="009E4EFB" w:rsidRDefault="00D24BA5" w:rsidP="00D24BA5">
      <w:pPr>
        <w:ind w:firstLine="709"/>
        <w:rPr>
          <w:szCs w:val="28"/>
        </w:rPr>
      </w:pPr>
      <w:proofErr w:type="gramStart"/>
      <w:r w:rsidRPr="009E4EFB">
        <w:rPr>
          <w:szCs w:val="28"/>
        </w:rPr>
        <w:t>В 2015 году, по аналогии с текущим годом в составе расходов краевого бюджета предусмотрена централизация средств на персональные выплаты, устанавливаемые в целях повышения оплаты труда молодым специалистам  муниципальных учреждений, впервые окончившим высшие, средние специальные учебные заведения, в целях повышения заинтересованности руководителей по привлечению в учреждения молодых специалистов и недопущения отвлечения средств фонда стимулирующих выплат учреждений на гарантированную выплату, производимую указанной</w:t>
      </w:r>
      <w:proofErr w:type="gramEnd"/>
      <w:r w:rsidRPr="009E4EFB">
        <w:rPr>
          <w:szCs w:val="28"/>
        </w:rPr>
        <w:t xml:space="preserve"> категории работников. </w:t>
      </w:r>
    </w:p>
    <w:p w:rsidR="00D24BA5" w:rsidRPr="00D30B8A" w:rsidRDefault="00D24BA5" w:rsidP="00D24BA5">
      <w:pPr>
        <w:pStyle w:val="1"/>
        <w:numPr>
          <w:ilvl w:val="0"/>
          <w:numId w:val="7"/>
        </w:numPr>
        <w:tabs>
          <w:tab w:val="clear" w:pos="0"/>
          <w:tab w:val="num" w:pos="720"/>
        </w:tabs>
        <w:spacing w:before="60" w:after="120"/>
        <w:ind w:left="720" w:firstLine="0"/>
        <w:rPr>
          <w:sz w:val="28"/>
          <w:szCs w:val="28"/>
        </w:rPr>
      </w:pPr>
      <w:bookmarkStart w:id="105" w:name="_Toc401656446"/>
      <w:bookmarkStart w:id="106" w:name="_Toc403132336"/>
      <w:r w:rsidRPr="00D30B8A">
        <w:rPr>
          <w:sz w:val="28"/>
          <w:szCs w:val="28"/>
        </w:rPr>
        <w:t>Особенности при формировании расходов по отраслям социальной сферы</w:t>
      </w:r>
      <w:bookmarkEnd w:id="105"/>
      <w:bookmarkEnd w:id="106"/>
    </w:p>
    <w:p w:rsidR="00D24BA5" w:rsidRPr="00D30B8A" w:rsidRDefault="00D24BA5" w:rsidP="00D24BA5">
      <w:pPr>
        <w:widowControl w:val="0"/>
        <w:suppressAutoHyphens/>
        <w:autoSpaceDE w:val="0"/>
        <w:autoSpaceDN w:val="0"/>
        <w:adjustRightInd w:val="0"/>
        <w:spacing w:before="100" w:beforeAutospacing="1"/>
        <w:rPr>
          <w:szCs w:val="28"/>
        </w:rPr>
      </w:pPr>
      <w:r w:rsidRPr="00D30B8A">
        <w:rPr>
          <w:szCs w:val="28"/>
        </w:rPr>
        <w:t>При формировании расходов краевого бюджета на 2014-2016 годы бюджетам муниципальных образований предусмотрено предоставление субсидий в рамках утвержденных государственных программ Красноярского края по следующим направлениям:</w:t>
      </w:r>
    </w:p>
    <w:p w:rsidR="00D24BA5" w:rsidRPr="00D30B8A" w:rsidRDefault="00D24BA5" w:rsidP="00D24BA5">
      <w:pPr>
        <w:rPr>
          <w:highlight w:val="yellow"/>
        </w:rPr>
      </w:pPr>
    </w:p>
    <w:p w:rsidR="00D24BA5" w:rsidRPr="00D30B8A" w:rsidRDefault="00D24BA5" w:rsidP="00D24BA5">
      <w:pPr>
        <w:pStyle w:val="3"/>
        <w:ind w:firstLine="540"/>
      </w:pPr>
      <w:bookmarkStart w:id="107" w:name="_Toc401656447"/>
      <w:bookmarkStart w:id="108" w:name="_Toc403132337"/>
      <w:r w:rsidRPr="00D30B8A">
        <w:t>Образование</w:t>
      </w:r>
      <w:bookmarkEnd w:id="107"/>
      <w:bookmarkEnd w:id="108"/>
    </w:p>
    <w:p w:rsidR="00D24BA5" w:rsidRPr="00D30B8A" w:rsidRDefault="00D24BA5" w:rsidP="00D24BA5">
      <w:pPr>
        <w:suppressAutoHyphens/>
        <w:ind w:firstLine="709"/>
        <w:rPr>
          <w:rFonts w:eastAsia="Calibri"/>
          <w:szCs w:val="28"/>
        </w:rPr>
      </w:pPr>
      <w:r w:rsidRPr="00D30B8A">
        <w:rPr>
          <w:szCs w:val="28"/>
        </w:rPr>
        <w:t xml:space="preserve">Формирование расходов на отрасль «Образование» осуществлено с учетом положений Федерального закона от 29.12.2012 года № 273-ФЗ «Об образовании в Российской Федерации» (далее - Федеральный Закон) и </w:t>
      </w:r>
      <w:r w:rsidRPr="00D30B8A">
        <w:rPr>
          <w:rFonts w:eastAsia="Calibri"/>
          <w:szCs w:val="28"/>
        </w:rPr>
        <w:t>Закона Красноярского края от 26.06.2014 года № 6-2519 «Об образовании в Красноярском крае».</w:t>
      </w:r>
    </w:p>
    <w:p w:rsidR="00D24BA5" w:rsidRPr="00D30B8A" w:rsidRDefault="00D24BA5" w:rsidP="00D24BA5">
      <w:pPr>
        <w:suppressAutoHyphens/>
        <w:ind w:firstLine="709"/>
        <w:rPr>
          <w:szCs w:val="28"/>
        </w:rPr>
      </w:pPr>
      <w:r w:rsidRPr="00D30B8A">
        <w:rPr>
          <w:szCs w:val="28"/>
        </w:rPr>
        <w:t>Расходы</w:t>
      </w:r>
      <w:r w:rsidR="004F51CB">
        <w:rPr>
          <w:szCs w:val="28"/>
        </w:rPr>
        <w:t xml:space="preserve"> </w:t>
      </w:r>
      <w:r w:rsidRPr="00D30B8A">
        <w:rPr>
          <w:szCs w:val="28"/>
        </w:rPr>
        <w:t xml:space="preserve">на обеспечение деятельности муниципальных образовательных организаций, за исключением расходов, обеспеченных за счет средств </w:t>
      </w:r>
      <w:r w:rsidRPr="00D30B8A">
        <w:rPr>
          <w:rFonts w:eastAsia="Calibri"/>
          <w:szCs w:val="28"/>
        </w:rPr>
        <w:t xml:space="preserve">субвенций на обеспечение гарантий общего образования и </w:t>
      </w:r>
      <w:r w:rsidRPr="00D30B8A">
        <w:rPr>
          <w:rFonts w:eastAsia="Calibri"/>
          <w:szCs w:val="28"/>
        </w:rPr>
        <w:lastRenderedPageBreak/>
        <w:t>субвенция на обеспечение гарантий дошкольного образования</w:t>
      </w:r>
      <w:r w:rsidRPr="00D30B8A">
        <w:rPr>
          <w:szCs w:val="28"/>
        </w:rPr>
        <w:t>, учтены в местн</w:t>
      </w:r>
      <w:r w:rsidR="00644AEA" w:rsidRPr="00D30B8A">
        <w:rPr>
          <w:szCs w:val="28"/>
        </w:rPr>
        <w:t>ом</w:t>
      </w:r>
      <w:r w:rsidRPr="00D30B8A">
        <w:rPr>
          <w:szCs w:val="28"/>
        </w:rPr>
        <w:t xml:space="preserve"> бюджет</w:t>
      </w:r>
      <w:r w:rsidR="00644AEA" w:rsidRPr="00D30B8A">
        <w:rPr>
          <w:szCs w:val="28"/>
        </w:rPr>
        <w:t>е</w:t>
      </w:r>
      <w:r w:rsidRPr="00D30B8A">
        <w:rPr>
          <w:szCs w:val="28"/>
        </w:rPr>
        <w:t>.</w:t>
      </w:r>
    </w:p>
    <w:p w:rsidR="00D24BA5" w:rsidRPr="00D30B8A" w:rsidRDefault="00D24BA5" w:rsidP="00D24BA5">
      <w:pPr>
        <w:suppressAutoHyphens/>
        <w:ind w:firstLine="709"/>
        <w:rPr>
          <w:szCs w:val="28"/>
        </w:rPr>
      </w:pPr>
      <w:r w:rsidRPr="00D30B8A">
        <w:rPr>
          <w:szCs w:val="28"/>
        </w:rPr>
        <w:t>Продолжится предоставление субвенций бюджетам муниципальных образований на выплату и доставку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представителям).</w:t>
      </w:r>
    </w:p>
    <w:p w:rsidR="00D24BA5" w:rsidRPr="00D30B8A" w:rsidRDefault="00D24BA5" w:rsidP="00D24BA5">
      <w:pPr>
        <w:suppressAutoHyphens/>
        <w:ind w:firstLine="709"/>
        <w:rPr>
          <w:b/>
          <w:szCs w:val="28"/>
        </w:rPr>
      </w:pPr>
      <w:r w:rsidRPr="00D30B8A">
        <w:rPr>
          <w:szCs w:val="28"/>
        </w:rPr>
        <w:t>Также сохранено предоставление субвенции бюджетам муниципальных образований на реализацию Закона края от 27 декабря 2005 года №17-4379 «О наделении органов местного самоуправления муниципальных районов и городских округов края государственными полномочиями по обеспечению содержания в муниципальных дошкольных образовательных учреждениях (группах) детей без взимания родительской платы».</w:t>
      </w:r>
    </w:p>
    <w:p w:rsidR="00D24BA5" w:rsidRPr="00D30B8A" w:rsidRDefault="00D24BA5" w:rsidP="00D24BA5">
      <w:pPr>
        <w:suppressAutoHyphens/>
        <w:ind w:firstLine="709"/>
        <w:rPr>
          <w:szCs w:val="28"/>
        </w:rPr>
      </w:pPr>
      <w:r w:rsidRPr="00D30B8A">
        <w:rPr>
          <w:szCs w:val="28"/>
        </w:rPr>
        <w:t xml:space="preserve">Бюджетам муниципальных образований сохранены субсидии </w:t>
      </w:r>
      <w:r w:rsidRPr="00D30B8A">
        <w:rPr>
          <w:szCs w:val="28"/>
        </w:rPr>
        <w:br/>
        <w:t xml:space="preserve">на частичное финансирование (возмещение) расходов на выплаты младшим воспитателям и помощникам воспитателей в муниципальных образовательных учреждениях, реализующих основную общеобразовательную программу дошкольного образования детей. </w:t>
      </w:r>
    </w:p>
    <w:p w:rsidR="00A87DB1" w:rsidRPr="00D30B8A" w:rsidRDefault="00A87DB1" w:rsidP="00D30AFA">
      <w:bookmarkStart w:id="109" w:name="_Toc401656448"/>
      <w:r w:rsidRPr="00D30B8A">
        <w:t>Расходы на 2015 -2017 годы</w:t>
      </w:r>
      <w:r w:rsidR="00B80F5E" w:rsidRPr="00D30B8A">
        <w:t xml:space="preserve"> за счет средств бюджета города</w:t>
      </w:r>
      <w:r w:rsidRPr="00D30B8A">
        <w:t xml:space="preserve"> запланированы с учетом ввода новой сети: МАДОУ детский сад «Калинка» на 180 мест, групп  дошкольного образования МКОУ СОШ №17, </w:t>
      </w:r>
      <w:r w:rsidR="00B80F5E" w:rsidRPr="00D30B8A">
        <w:t>МБОУ СОШ №11, новый детский сад в 8 микрорайоне.</w:t>
      </w:r>
    </w:p>
    <w:p w:rsidR="00D24BA5" w:rsidRPr="00445DCA" w:rsidRDefault="00D24BA5" w:rsidP="00D24BA5">
      <w:pPr>
        <w:pStyle w:val="3"/>
        <w:ind w:firstLine="540"/>
      </w:pPr>
      <w:bookmarkStart w:id="110" w:name="_Toc403132338"/>
      <w:r w:rsidRPr="00445DCA">
        <w:t>Социальная политика</w:t>
      </w:r>
      <w:bookmarkEnd w:id="109"/>
      <w:bookmarkEnd w:id="110"/>
    </w:p>
    <w:p w:rsidR="00D24BA5" w:rsidRPr="00445DCA" w:rsidRDefault="00D24BA5" w:rsidP="00D24BA5">
      <w:pPr>
        <w:tabs>
          <w:tab w:val="left" w:pos="567"/>
        </w:tabs>
        <w:suppressAutoHyphens/>
        <w:ind w:firstLine="709"/>
        <w:rPr>
          <w:szCs w:val="28"/>
        </w:rPr>
      </w:pPr>
      <w:r w:rsidRPr="00445DCA">
        <w:rPr>
          <w:szCs w:val="28"/>
        </w:rPr>
        <w:t>В рамках государственной программы Красноярского края «Развитие системы социальной поддержки населения» бюджетам муниципальных образований края предусмотрена субвенция 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обслуживания.</w:t>
      </w:r>
    </w:p>
    <w:p w:rsidR="00D24BA5" w:rsidRPr="00445DCA" w:rsidRDefault="00D24BA5" w:rsidP="00D24BA5">
      <w:pPr>
        <w:suppressAutoHyphens/>
        <w:ind w:firstLine="709"/>
        <w:rPr>
          <w:szCs w:val="28"/>
        </w:rPr>
      </w:pPr>
      <w:r w:rsidRPr="00445DCA">
        <w:rPr>
          <w:szCs w:val="28"/>
        </w:rPr>
        <w:t xml:space="preserve">При формировании расходов краевого бюджета на 2015 год и плановый период 2016-2017 годов сохранены все меры социальной поддержки населения. </w:t>
      </w:r>
    </w:p>
    <w:p w:rsidR="00D24BA5" w:rsidRPr="00445DCA" w:rsidRDefault="00D24BA5" w:rsidP="00D24BA5">
      <w:pPr>
        <w:suppressAutoHyphens/>
        <w:ind w:firstLine="709"/>
        <w:rPr>
          <w:szCs w:val="28"/>
        </w:rPr>
      </w:pPr>
      <w:r w:rsidRPr="00445DCA">
        <w:rPr>
          <w:szCs w:val="28"/>
        </w:rPr>
        <w:t xml:space="preserve">Согласно распоряжению Правительства Красноярского края </w:t>
      </w:r>
      <w:r w:rsidRPr="00445DCA">
        <w:rPr>
          <w:szCs w:val="28"/>
        </w:rPr>
        <w:br/>
        <w:t xml:space="preserve">от 1 сентября 2014 года № 630-р создано краевое государственное казенное учреждение «Центр социальных выплат Красноярского края», которое осуществляет публичные обязательства перед физическими лицами, подлежащие исполнению в денежной форме в соответствии с нормативными правовыми актами Российской Федерации и Красноярского края. </w:t>
      </w:r>
    </w:p>
    <w:p w:rsidR="00D24BA5" w:rsidRPr="00445DCA" w:rsidRDefault="00D24BA5" w:rsidP="00D24BA5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445DCA">
        <w:rPr>
          <w:szCs w:val="28"/>
        </w:rPr>
        <w:t xml:space="preserve">Поэтому субвенции бюджетам муниципальных образований </w:t>
      </w:r>
      <w:r w:rsidRPr="00445DCA">
        <w:rPr>
          <w:szCs w:val="28"/>
        </w:rPr>
        <w:br/>
        <w:t xml:space="preserve">на предоставление мер социальной поддержки населению </w:t>
      </w:r>
      <w:r w:rsidRPr="00445DCA">
        <w:rPr>
          <w:szCs w:val="28"/>
        </w:rPr>
        <w:br/>
        <w:t>не предусматриваются.</w:t>
      </w:r>
    </w:p>
    <w:p w:rsidR="00D24BA5" w:rsidRPr="00445DCA" w:rsidRDefault="00D24BA5" w:rsidP="00D24BA5">
      <w:pPr>
        <w:pStyle w:val="3"/>
        <w:ind w:firstLine="540"/>
      </w:pPr>
      <w:bookmarkStart w:id="111" w:name="_Toc401656449"/>
      <w:bookmarkStart w:id="112" w:name="_Toc403132339"/>
      <w:r w:rsidRPr="00445DCA">
        <w:lastRenderedPageBreak/>
        <w:t>Молодежная политика</w:t>
      </w:r>
      <w:bookmarkEnd w:id="111"/>
      <w:bookmarkEnd w:id="112"/>
    </w:p>
    <w:p w:rsidR="00D24BA5" w:rsidRPr="00445DCA" w:rsidRDefault="00D24BA5" w:rsidP="00D24BA5">
      <w:pPr>
        <w:widowControl w:val="0"/>
        <w:tabs>
          <w:tab w:val="left" w:pos="969"/>
        </w:tabs>
        <w:suppressAutoHyphens/>
        <w:ind w:firstLine="709"/>
        <w:rPr>
          <w:b/>
          <w:i/>
          <w:szCs w:val="28"/>
        </w:rPr>
      </w:pPr>
      <w:r w:rsidRPr="00445DCA">
        <w:rPr>
          <w:szCs w:val="28"/>
        </w:rPr>
        <w:t>В рамках государственной программы Красноярского края «Молодежь Красноярского края в XXI веке» предусмотрены расходы:</w:t>
      </w:r>
    </w:p>
    <w:p w:rsidR="00D24BA5" w:rsidRPr="00445DCA" w:rsidRDefault="00D24BA5" w:rsidP="00D24BA5">
      <w:pPr>
        <w:suppressAutoHyphens/>
        <w:ind w:firstLine="709"/>
        <w:rPr>
          <w:szCs w:val="28"/>
        </w:rPr>
      </w:pPr>
      <w:r w:rsidRPr="00445DCA">
        <w:rPr>
          <w:szCs w:val="28"/>
        </w:rPr>
        <w:t xml:space="preserve">на поддержку деятельности муниципальных молодежных центров </w:t>
      </w:r>
      <w:r w:rsidRPr="00445DCA">
        <w:rPr>
          <w:szCs w:val="28"/>
        </w:rPr>
        <w:br/>
        <w:t xml:space="preserve">в рамках подпрограммы «Вовлечение молодежи Красноярского края </w:t>
      </w:r>
      <w:r w:rsidRPr="00445DCA">
        <w:rPr>
          <w:szCs w:val="28"/>
        </w:rPr>
        <w:br/>
        <w:t>в социальную практику»;</w:t>
      </w:r>
    </w:p>
    <w:p w:rsidR="00D24BA5" w:rsidRPr="00445DCA" w:rsidRDefault="00D24BA5" w:rsidP="00D24BA5">
      <w:pPr>
        <w:suppressAutoHyphens/>
        <w:ind w:firstLine="709"/>
        <w:rPr>
          <w:szCs w:val="28"/>
        </w:rPr>
      </w:pPr>
      <w:r w:rsidRPr="00445DCA">
        <w:rPr>
          <w:szCs w:val="28"/>
        </w:rPr>
        <w:t xml:space="preserve">на поддержку муниципальных программ по работе с молодежью </w:t>
      </w:r>
      <w:r w:rsidRPr="00445DCA">
        <w:rPr>
          <w:szCs w:val="28"/>
        </w:rPr>
        <w:br/>
        <w:t xml:space="preserve">в рамках подпрограммы «Вовлечение молодежи Красноярского края </w:t>
      </w:r>
      <w:r w:rsidRPr="00445DCA">
        <w:rPr>
          <w:szCs w:val="28"/>
        </w:rPr>
        <w:br/>
        <w:t>в социальную практику»;</w:t>
      </w:r>
    </w:p>
    <w:p w:rsidR="00D24BA5" w:rsidRPr="00445DCA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445DCA">
        <w:rPr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софинансирования в соответствии с установленным порядком. </w:t>
      </w:r>
    </w:p>
    <w:p w:rsidR="00D24BA5" w:rsidRPr="00E07D81" w:rsidRDefault="00D24BA5" w:rsidP="00D24BA5">
      <w:pPr>
        <w:pStyle w:val="3"/>
        <w:ind w:firstLine="540"/>
      </w:pPr>
      <w:bookmarkStart w:id="113" w:name="_Toc401656452"/>
      <w:bookmarkStart w:id="114" w:name="_Toc403132340"/>
      <w:r w:rsidRPr="00E07D81">
        <w:t>Культура</w:t>
      </w:r>
      <w:bookmarkEnd w:id="113"/>
      <w:bookmarkEnd w:id="114"/>
    </w:p>
    <w:p w:rsidR="00D24BA5" w:rsidRPr="00E07D81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E07D81">
        <w:rPr>
          <w:szCs w:val="28"/>
        </w:rPr>
        <w:t>В рамках государственной программы Красноярского края «Развитие культуры» предусмотрены расходы:</w:t>
      </w:r>
    </w:p>
    <w:p w:rsidR="00D24BA5" w:rsidRPr="00E07D81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E07D81">
        <w:rPr>
          <w:szCs w:val="28"/>
        </w:rPr>
        <w:t>в 2015 году:</w:t>
      </w:r>
    </w:p>
    <w:p w:rsidR="00D24BA5" w:rsidRPr="00E07D81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E07D81">
        <w:rPr>
          <w:szCs w:val="28"/>
        </w:rPr>
        <w:t xml:space="preserve">на государственную поддержку комплексного развития муниципальных учреждений культуры и образовательных учреждений </w:t>
      </w:r>
      <w:r w:rsidRPr="00E07D81">
        <w:rPr>
          <w:szCs w:val="28"/>
        </w:rPr>
        <w:br/>
        <w:t>в области культуры в рамках подпрограммы «Обеспечение условий реализации государственной программы и прочие мероприятия»;</w:t>
      </w:r>
    </w:p>
    <w:p w:rsidR="00D24BA5" w:rsidRPr="00E07D81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E07D81">
        <w:rPr>
          <w:szCs w:val="28"/>
        </w:rPr>
        <w:t>на модернизацию образовательного процесса муниципальных образовательных учреждений дополнительного образования детей в области культуры и искусства в рамках подпрограммы «Обеспечение условий реализации государственной программы и прочие мероприятия»;</w:t>
      </w:r>
    </w:p>
    <w:p w:rsidR="00D24BA5" w:rsidRPr="00E07D81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E07D81">
        <w:rPr>
          <w:szCs w:val="28"/>
        </w:rPr>
        <w:t xml:space="preserve">на капитальный ремонт и реконструкцию зданий и помещений муниципальных учреждений культуры и образовательных учреждений </w:t>
      </w:r>
      <w:r w:rsidRPr="00E07D81">
        <w:rPr>
          <w:szCs w:val="28"/>
        </w:rPr>
        <w:br/>
        <w:t xml:space="preserve">в области культуры, выполнение мероприятий по повышению пожарной </w:t>
      </w:r>
      <w:r w:rsidRPr="00E07D81">
        <w:rPr>
          <w:szCs w:val="28"/>
        </w:rPr>
        <w:br/>
        <w:t>и террористической безопасности учреждений, осуществляемых в процессе капитального ремонта и реконструкции зданий и помещений в рамках подпрограммы «Обеспечение условий реализации государственной программы и прочие мероприятия»;</w:t>
      </w:r>
    </w:p>
    <w:p w:rsidR="00D24BA5" w:rsidRPr="00E07D81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E07D81">
        <w:rPr>
          <w:szCs w:val="28"/>
        </w:rPr>
        <w:t>на комплектование книжных фондов библиотек муниципальных образований Красноярского края в рамках подпрограммы «Обеспечение условий реализации государственной программы и прочие мероприятия»;</w:t>
      </w:r>
    </w:p>
    <w:p w:rsidR="00D24BA5" w:rsidRPr="00E07D81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E07D81">
        <w:rPr>
          <w:szCs w:val="28"/>
        </w:rPr>
        <w:t>на поддержку социокультурных проектов муниципальных учреждений культуры и образовательных учреждений в области культуры в рамках подпрограммы «Поддержка искусства и народного творчества».</w:t>
      </w:r>
    </w:p>
    <w:p w:rsidR="00D24BA5" w:rsidRPr="00E07D81" w:rsidRDefault="00D24BA5" w:rsidP="00D24BA5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E07D81">
        <w:rPr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софинансирования в соответствии с установленным порядком. </w:t>
      </w:r>
    </w:p>
    <w:p w:rsidR="00D24BA5" w:rsidRPr="00E07D81" w:rsidRDefault="00D24BA5" w:rsidP="00D24BA5">
      <w:pPr>
        <w:suppressAutoHyphens/>
        <w:spacing w:before="60"/>
        <w:rPr>
          <w:szCs w:val="28"/>
          <w:highlight w:val="yellow"/>
        </w:rPr>
      </w:pPr>
    </w:p>
    <w:bookmarkEnd w:id="103"/>
    <w:bookmarkEnd w:id="104"/>
    <w:p w:rsidR="00D24BA5" w:rsidRPr="00755F2C" w:rsidRDefault="00D24BA5" w:rsidP="00D24BA5">
      <w:pPr>
        <w:widowControl w:val="0"/>
        <w:autoSpaceDE w:val="0"/>
        <w:autoSpaceDN w:val="0"/>
        <w:adjustRightInd w:val="0"/>
        <w:ind w:firstLine="709"/>
        <w:rPr>
          <w:color w:val="FF0000"/>
          <w:szCs w:val="28"/>
          <w:highlight w:val="yellow"/>
        </w:rPr>
      </w:pPr>
    </w:p>
    <w:sectPr w:rsidR="00D24BA5" w:rsidRPr="00755F2C" w:rsidSect="00D30AFA">
      <w:footerReference w:type="default" r:id="rId8"/>
      <w:pgSz w:w="11906" w:h="16838"/>
      <w:pgMar w:top="964" w:right="851" w:bottom="90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084" w:rsidRDefault="006B3084" w:rsidP="00FC0942">
      <w:r>
        <w:separator/>
      </w:r>
    </w:p>
  </w:endnote>
  <w:endnote w:type="continuationSeparator" w:id="1">
    <w:p w:rsidR="006B3084" w:rsidRDefault="006B3084" w:rsidP="00FC0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4742"/>
      <w:docPartObj>
        <w:docPartGallery w:val="Page Numbers (Bottom of Page)"/>
        <w:docPartUnique/>
      </w:docPartObj>
    </w:sdtPr>
    <w:sdtContent>
      <w:p w:rsidR="006B3084" w:rsidRDefault="006B3084">
        <w:pPr>
          <w:pStyle w:val="af7"/>
          <w:jc w:val="right"/>
        </w:pPr>
        <w:fldSimple w:instr=" PAGE   \* MERGEFORMAT ">
          <w:r w:rsidR="00CA6F02">
            <w:rPr>
              <w:noProof/>
            </w:rPr>
            <w:t>2</w:t>
          </w:r>
        </w:fldSimple>
      </w:p>
    </w:sdtContent>
  </w:sdt>
  <w:p w:rsidR="006B3084" w:rsidRDefault="006B3084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084" w:rsidRDefault="006B3084" w:rsidP="00FC0942">
      <w:r>
        <w:separator/>
      </w:r>
    </w:p>
  </w:footnote>
  <w:footnote w:type="continuationSeparator" w:id="1">
    <w:p w:rsidR="006B3084" w:rsidRDefault="006B3084" w:rsidP="00FC0942">
      <w:r>
        <w:continuationSeparator/>
      </w:r>
    </w:p>
  </w:footnote>
  <w:footnote w:id="2">
    <w:p w:rsidR="006B3084" w:rsidRDefault="006B3084" w:rsidP="00E35827">
      <w:pPr>
        <w:pStyle w:val="a5"/>
        <w:jc w:val="both"/>
      </w:pPr>
      <w:r w:rsidRPr="00E506D2">
        <w:rPr>
          <w:rStyle w:val="a7"/>
        </w:rPr>
        <w:footnoteRef/>
      </w:r>
      <w:r>
        <w:t xml:space="preserve"> В соответствии с пунктом 2 данного приказа Указания применяются к правоотношениям, возникшим при составлении и исполнении бюджетов бюджетной системы Российской Федерации, начиная с бюджетов на 2014 год (на 2014 год и плановый период 2015 и 2016 годов).</w:t>
      </w:r>
    </w:p>
  </w:footnote>
  <w:footnote w:id="3">
    <w:p w:rsidR="006B3084" w:rsidRPr="00632D25" w:rsidRDefault="006B3084" w:rsidP="004D5A77">
      <w:pPr>
        <w:autoSpaceDE w:val="0"/>
        <w:autoSpaceDN w:val="0"/>
        <w:adjustRightInd w:val="0"/>
        <w:ind w:firstLine="0"/>
        <w:rPr>
          <w:sz w:val="20"/>
        </w:rPr>
      </w:pPr>
      <w:r w:rsidRPr="00E506D2">
        <w:rPr>
          <w:rStyle w:val="a7"/>
        </w:rPr>
        <w:footnoteRef/>
      </w:r>
      <w:proofErr w:type="gramStart"/>
      <w:r w:rsidRPr="00632D25">
        <w:rPr>
          <w:sz w:val="20"/>
        </w:rPr>
        <w:t>В соответствии со статьей 3 Закона Красноярского края от 27.11.2012 № 3-756 «О патентной системе налогообложения в Красноярском крае» размер потенциально возможного к получению индивидуальным предпринимателем годового дохода по каждому из видов предпринимательской деятельности, в отношении которых применяется патентная система налогообложения, подлежит ежегодной индексации на коэффициент-дефлятор, учитывающий изменение потребительских цен на товары (работы, услуги) в Российской Федерации, установленный на соответствующий календарный</w:t>
      </w:r>
      <w:proofErr w:type="gramEnd"/>
      <w:r w:rsidRPr="00632D25">
        <w:rPr>
          <w:sz w:val="20"/>
        </w:rPr>
        <w:t xml:space="preserve"> год.</w:t>
      </w:r>
    </w:p>
  </w:footnote>
  <w:footnote w:id="4">
    <w:p w:rsidR="006B3084" w:rsidRPr="00617993" w:rsidRDefault="006B3084" w:rsidP="00482323">
      <w:pPr>
        <w:spacing w:before="120"/>
        <w:rPr>
          <w:sz w:val="16"/>
          <w:szCs w:val="16"/>
        </w:rPr>
      </w:pPr>
      <w:r w:rsidRPr="00617993">
        <w:rPr>
          <w:rStyle w:val="a7"/>
          <w:sz w:val="16"/>
          <w:szCs w:val="16"/>
        </w:rPr>
        <w:footnoteRef/>
      </w:r>
      <w:proofErr w:type="gramStart"/>
      <w:r w:rsidRPr="00617993">
        <w:rPr>
          <w:sz w:val="16"/>
          <w:szCs w:val="16"/>
        </w:rPr>
        <w:t xml:space="preserve">Постановления Правительства Российской Федерации от 12.06.2003 № 344 «О нормативах платы за выбросы в атмосферный воздух загрязняющих веществ стационарными и передвижными источниками, сбросы загрязняющих веществ в поверхностные и подземные водные объекты, размещение отходов производства и потребления» и от 01.07.2005 № 410 «О внесении изменений в приложение № 1 к постановлению Правительства Российской Федерации от 12 июня </w:t>
      </w:r>
      <w:smartTag w:uri="urn:schemas-microsoft-com:office:smarttags" w:element="metricconverter">
        <w:smartTagPr>
          <w:attr w:name="ProductID" w:val="2003 г"/>
        </w:smartTagPr>
        <w:r w:rsidRPr="00617993">
          <w:rPr>
            <w:sz w:val="16"/>
            <w:szCs w:val="16"/>
          </w:rPr>
          <w:t>2003 г</w:t>
        </w:r>
      </w:smartTag>
      <w:r w:rsidRPr="00617993">
        <w:rPr>
          <w:sz w:val="16"/>
          <w:szCs w:val="16"/>
        </w:rPr>
        <w:t>. № 344».</w:t>
      </w:r>
      <w:proofErr w:type="gramEnd"/>
      <w:r w:rsidRPr="00617993">
        <w:rPr>
          <w:sz w:val="16"/>
          <w:szCs w:val="16"/>
        </w:rPr>
        <w:t xml:space="preserve"> В соответствии с проектом Постановления Правительства Российской Федерации «О внесении изменений в Постановление Правительства Российской Федерации от 12 июня 2003г. № 344» нормативы платы за негативное воздействие на окружающую среду, установленные Правительством Российской Федерации в 2003 году и в 2005 году, применяются в 2015 году с коэффициентом 2,5 и 2,03 соответственно.</w:t>
      </w:r>
    </w:p>
  </w:footnote>
  <w:footnote w:id="5">
    <w:p w:rsidR="006B3084" w:rsidRPr="00F4717F" w:rsidRDefault="006B3084" w:rsidP="00D24BA5">
      <w:pPr>
        <w:rPr>
          <w:sz w:val="20"/>
        </w:rPr>
      </w:pPr>
      <w:r w:rsidRPr="00F4717F">
        <w:rPr>
          <w:rStyle w:val="a7"/>
        </w:rPr>
        <w:footnoteRef/>
      </w:r>
      <w:r w:rsidRPr="00F4717F">
        <w:rPr>
          <w:sz w:val="20"/>
        </w:rPr>
        <w:t xml:space="preserve"> Расчет предельных объемов бюджетных ассигнований на коммунальные услуги, учитывая внедрение энергосберегающих технологий в муниципальных учреждениях, в 2015 году производится по формуле – утвержденные расходы на коммунальные услуги в 2014 году*1,06</w:t>
      </w:r>
      <w:r>
        <w:rPr>
          <w:sz w:val="20"/>
        </w:rPr>
        <w:t>2</w:t>
      </w:r>
      <w:r w:rsidRPr="00F4717F">
        <w:rPr>
          <w:sz w:val="20"/>
        </w:rPr>
        <w:t>*0,97.</w:t>
      </w:r>
    </w:p>
    <w:p w:rsidR="006B3084" w:rsidRDefault="006B3084" w:rsidP="00D24BA5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AE2"/>
    <w:multiLevelType w:val="hybridMultilevel"/>
    <w:tmpl w:val="0E5C658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CF289F"/>
    <w:multiLevelType w:val="hybridMultilevel"/>
    <w:tmpl w:val="3B6A99F4"/>
    <w:lvl w:ilvl="0" w:tplc="19705F1C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CF77AA"/>
    <w:multiLevelType w:val="hybridMultilevel"/>
    <w:tmpl w:val="FA3EA826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9B5C1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65A27FD"/>
    <w:multiLevelType w:val="multilevel"/>
    <w:tmpl w:val="F43E754C"/>
    <w:lvl w:ilvl="0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">
    <w:nsid w:val="19D77310"/>
    <w:multiLevelType w:val="hybridMultilevel"/>
    <w:tmpl w:val="D9681BBC"/>
    <w:lvl w:ilvl="0" w:tplc="04190005">
      <w:start w:val="1"/>
      <w:numFmt w:val="bullet"/>
      <w:lvlText w:val="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A90B6E"/>
    <w:multiLevelType w:val="hybridMultilevel"/>
    <w:tmpl w:val="578CF76E"/>
    <w:lvl w:ilvl="0" w:tplc="0419000D">
      <w:start w:val="1"/>
      <w:numFmt w:val="bullet"/>
      <w:lvlText w:val="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1" w:tplc="E2686B5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B7F642D"/>
    <w:multiLevelType w:val="hybridMultilevel"/>
    <w:tmpl w:val="D988F2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413BAE"/>
    <w:multiLevelType w:val="hybridMultilevel"/>
    <w:tmpl w:val="7C5E9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641253"/>
    <w:multiLevelType w:val="hybridMultilevel"/>
    <w:tmpl w:val="80862ED2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5">
    <w:nsid w:val="361C1DD8"/>
    <w:multiLevelType w:val="hybridMultilevel"/>
    <w:tmpl w:val="A7D2A88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6C093E6">
      <w:start w:val="1"/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ahoma" w:hAnsi="Tahom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7">
    <w:nsid w:val="374F137C"/>
    <w:multiLevelType w:val="hybridMultilevel"/>
    <w:tmpl w:val="3F2E41CC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18">
    <w:nsid w:val="3EE81886"/>
    <w:multiLevelType w:val="multilevel"/>
    <w:tmpl w:val="4DA4220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1B63D1"/>
    <w:multiLevelType w:val="hybridMultilevel"/>
    <w:tmpl w:val="BA12D25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36700E4"/>
    <w:multiLevelType w:val="hybridMultilevel"/>
    <w:tmpl w:val="C70A494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23">
    <w:nsid w:val="47D46310"/>
    <w:multiLevelType w:val="hybridMultilevel"/>
    <w:tmpl w:val="56964748"/>
    <w:lvl w:ilvl="0" w:tplc="0419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4E5A245B"/>
    <w:multiLevelType w:val="hybridMultilevel"/>
    <w:tmpl w:val="8F4277C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5F975B4"/>
    <w:multiLevelType w:val="hybridMultilevel"/>
    <w:tmpl w:val="C3E2564E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6303B7B"/>
    <w:multiLevelType w:val="hybridMultilevel"/>
    <w:tmpl w:val="4BC40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A066723"/>
    <w:multiLevelType w:val="hybridMultilevel"/>
    <w:tmpl w:val="CF523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AC42478"/>
    <w:multiLevelType w:val="hybridMultilevel"/>
    <w:tmpl w:val="940859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05D00B7"/>
    <w:multiLevelType w:val="hybridMultilevel"/>
    <w:tmpl w:val="10981EC8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3E43DFB"/>
    <w:multiLevelType w:val="hybridMultilevel"/>
    <w:tmpl w:val="2BEEA45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B83122C"/>
    <w:multiLevelType w:val="hybridMultilevel"/>
    <w:tmpl w:val="1A4AD56E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8164A8"/>
    <w:multiLevelType w:val="hybridMultilevel"/>
    <w:tmpl w:val="8A7640A6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7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30"/>
  </w:num>
  <w:num w:numId="4">
    <w:abstractNumId w:val="9"/>
  </w:num>
  <w:num w:numId="5">
    <w:abstractNumId w:val="29"/>
  </w:num>
  <w:num w:numId="6">
    <w:abstractNumId w:val="11"/>
  </w:num>
  <w:num w:numId="7">
    <w:abstractNumId w:val="6"/>
  </w:num>
  <w:num w:numId="8">
    <w:abstractNumId w:val="13"/>
  </w:num>
  <w:num w:numId="9">
    <w:abstractNumId w:val="1"/>
  </w:num>
  <w:num w:numId="10">
    <w:abstractNumId w:val="2"/>
  </w:num>
  <w:num w:numId="11">
    <w:abstractNumId w:val="16"/>
  </w:num>
  <w:num w:numId="12">
    <w:abstractNumId w:val="12"/>
  </w:num>
  <w:num w:numId="13">
    <w:abstractNumId w:val="28"/>
  </w:num>
  <w:num w:numId="14">
    <w:abstractNumId w:val="37"/>
  </w:num>
  <w:num w:numId="15">
    <w:abstractNumId w:val="26"/>
  </w:num>
  <w:num w:numId="16">
    <w:abstractNumId w:val="22"/>
  </w:num>
  <w:num w:numId="17">
    <w:abstractNumId w:val="5"/>
  </w:num>
  <w:num w:numId="18">
    <w:abstractNumId w:val="34"/>
  </w:num>
  <w:num w:numId="19">
    <w:abstractNumId w:val="32"/>
  </w:num>
  <w:num w:numId="20">
    <w:abstractNumId w:val="8"/>
  </w:num>
  <w:num w:numId="21">
    <w:abstractNumId w:val="7"/>
  </w:num>
  <w:num w:numId="22">
    <w:abstractNumId w:val="17"/>
  </w:num>
  <w:num w:numId="23">
    <w:abstractNumId w:val="10"/>
  </w:num>
  <w:num w:numId="24">
    <w:abstractNumId w:val="15"/>
  </w:num>
  <w:num w:numId="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14"/>
  </w:num>
  <w:num w:numId="28">
    <w:abstractNumId w:val="0"/>
  </w:num>
  <w:num w:numId="29">
    <w:abstractNumId w:val="25"/>
  </w:num>
  <w:num w:numId="30">
    <w:abstractNumId w:val="27"/>
  </w:num>
  <w:num w:numId="31">
    <w:abstractNumId w:val="31"/>
  </w:num>
  <w:num w:numId="32">
    <w:abstractNumId w:val="4"/>
  </w:num>
  <w:num w:numId="33">
    <w:abstractNumId w:val="23"/>
  </w:num>
  <w:num w:numId="34">
    <w:abstractNumId w:val="20"/>
  </w:num>
  <w:num w:numId="35">
    <w:abstractNumId w:val="35"/>
  </w:num>
  <w:num w:numId="36">
    <w:abstractNumId w:val="18"/>
  </w:num>
  <w:num w:numId="37">
    <w:abstractNumId w:val="19"/>
  </w:num>
  <w:num w:numId="38">
    <w:abstractNumId w:val="33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4DE"/>
    <w:rsid w:val="0000096C"/>
    <w:rsid w:val="0000267A"/>
    <w:rsid w:val="0000335D"/>
    <w:rsid w:val="00006C09"/>
    <w:rsid w:val="00006D33"/>
    <w:rsid w:val="000076F2"/>
    <w:rsid w:val="0000799B"/>
    <w:rsid w:val="00007DDD"/>
    <w:rsid w:val="00011463"/>
    <w:rsid w:val="00011C04"/>
    <w:rsid w:val="000127D0"/>
    <w:rsid w:val="00012991"/>
    <w:rsid w:val="00012E1C"/>
    <w:rsid w:val="000132C6"/>
    <w:rsid w:val="000139D2"/>
    <w:rsid w:val="00014635"/>
    <w:rsid w:val="000165C5"/>
    <w:rsid w:val="00016BB4"/>
    <w:rsid w:val="00016C63"/>
    <w:rsid w:val="00016FE3"/>
    <w:rsid w:val="00020DF6"/>
    <w:rsid w:val="000214E2"/>
    <w:rsid w:val="0002184F"/>
    <w:rsid w:val="00023A22"/>
    <w:rsid w:val="000268AA"/>
    <w:rsid w:val="000268E5"/>
    <w:rsid w:val="00026FD6"/>
    <w:rsid w:val="0003052B"/>
    <w:rsid w:val="00032A79"/>
    <w:rsid w:val="000332EA"/>
    <w:rsid w:val="000355C8"/>
    <w:rsid w:val="00035F9D"/>
    <w:rsid w:val="000403F5"/>
    <w:rsid w:val="00040549"/>
    <w:rsid w:val="0004063B"/>
    <w:rsid w:val="00043275"/>
    <w:rsid w:val="00043636"/>
    <w:rsid w:val="0004367C"/>
    <w:rsid w:val="000438B9"/>
    <w:rsid w:val="00044BC5"/>
    <w:rsid w:val="00044C01"/>
    <w:rsid w:val="00045890"/>
    <w:rsid w:val="00046919"/>
    <w:rsid w:val="00046BAB"/>
    <w:rsid w:val="000471C0"/>
    <w:rsid w:val="000475F9"/>
    <w:rsid w:val="00047B29"/>
    <w:rsid w:val="00047CA5"/>
    <w:rsid w:val="000508CD"/>
    <w:rsid w:val="00051313"/>
    <w:rsid w:val="00051AB9"/>
    <w:rsid w:val="000525C1"/>
    <w:rsid w:val="00053438"/>
    <w:rsid w:val="00053C65"/>
    <w:rsid w:val="00053DC9"/>
    <w:rsid w:val="00053FEF"/>
    <w:rsid w:val="0005561C"/>
    <w:rsid w:val="000562FD"/>
    <w:rsid w:val="00057F7B"/>
    <w:rsid w:val="0006186B"/>
    <w:rsid w:val="00063249"/>
    <w:rsid w:val="00065169"/>
    <w:rsid w:val="00065EF9"/>
    <w:rsid w:val="00066CB9"/>
    <w:rsid w:val="0007020D"/>
    <w:rsid w:val="00073C71"/>
    <w:rsid w:val="000745CB"/>
    <w:rsid w:val="0007490F"/>
    <w:rsid w:val="00075E42"/>
    <w:rsid w:val="000803DF"/>
    <w:rsid w:val="0008175B"/>
    <w:rsid w:val="00081AFE"/>
    <w:rsid w:val="00081C08"/>
    <w:rsid w:val="00081EAF"/>
    <w:rsid w:val="000822C5"/>
    <w:rsid w:val="0008547D"/>
    <w:rsid w:val="000906CC"/>
    <w:rsid w:val="00091A25"/>
    <w:rsid w:val="00092E68"/>
    <w:rsid w:val="00093242"/>
    <w:rsid w:val="000935E7"/>
    <w:rsid w:val="00094388"/>
    <w:rsid w:val="00094AC1"/>
    <w:rsid w:val="00094F1B"/>
    <w:rsid w:val="000975A4"/>
    <w:rsid w:val="00097990"/>
    <w:rsid w:val="000A0D3E"/>
    <w:rsid w:val="000A1D2B"/>
    <w:rsid w:val="000A267F"/>
    <w:rsid w:val="000A61BE"/>
    <w:rsid w:val="000A68B6"/>
    <w:rsid w:val="000A68E3"/>
    <w:rsid w:val="000A7127"/>
    <w:rsid w:val="000A7202"/>
    <w:rsid w:val="000B026D"/>
    <w:rsid w:val="000B03F8"/>
    <w:rsid w:val="000B09A6"/>
    <w:rsid w:val="000B15D0"/>
    <w:rsid w:val="000B3B46"/>
    <w:rsid w:val="000B4233"/>
    <w:rsid w:val="000B634B"/>
    <w:rsid w:val="000B6743"/>
    <w:rsid w:val="000B6D78"/>
    <w:rsid w:val="000C0FC6"/>
    <w:rsid w:val="000C3272"/>
    <w:rsid w:val="000C4887"/>
    <w:rsid w:val="000C558A"/>
    <w:rsid w:val="000C5A26"/>
    <w:rsid w:val="000C77A9"/>
    <w:rsid w:val="000D0144"/>
    <w:rsid w:val="000D0ABC"/>
    <w:rsid w:val="000D1041"/>
    <w:rsid w:val="000D1F31"/>
    <w:rsid w:val="000D30F0"/>
    <w:rsid w:val="000D57D3"/>
    <w:rsid w:val="000D596E"/>
    <w:rsid w:val="000D79F2"/>
    <w:rsid w:val="000E1116"/>
    <w:rsid w:val="000E1CCF"/>
    <w:rsid w:val="000E3121"/>
    <w:rsid w:val="000E320B"/>
    <w:rsid w:val="000E3CA9"/>
    <w:rsid w:val="000E45FE"/>
    <w:rsid w:val="000E462D"/>
    <w:rsid w:val="000E4EAB"/>
    <w:rsid w:val="000E6471"/>
    <w:rsid w:val="000F34A8"/>
    <w:rsid w:val="000F4405"/>
    <w:rsid w:val="000F5338"/>
    <w:rsid w:val="000F5398"/>
    <w:rsid w:val="000F54A7"/>
    <w:rsid w:val="000F58CD"/>
    <w:rsid w:val="000F5F9E"/>
    <w:rsid w:val="000F7E18"/>
    <w:rsid w:val="00100629"/>
    <w:rsid w:val="001009BB"/>
    <w:rsid w:val="001017CE"/>
    <w:rsid w:val="00103C51"/>
    <w:rsid w:val="00104356"/>
    <w:rsid w:val="00105B76"/>
    <w:rsid w:val="0010696F"/>
    <w:rsid w:val="00111915"/>
    <w:rsid w:val="00113012"/>
    <w:rsid w:val="001145E3"/>
    <w:rsid w:val="0011478C"/>
    <w:rsid w:val="00115E33"/>
    <w:rsid w:val="0011623F"/>
    <w:rsid w:val="001203D3"/>
    <w:rsid w:val="00120645"/>
    <w:rsid w:val="00122325"/>
    <w:rsid w:val="001237EF"/>
    <w:rsid w:val="00124C28"/>
    <w:rsid w:val="00125791"/>
    <w:rsid w:val="00125FBC"/>
    <w:rsid w:val="00126876"/>
    <w:rsid w:val="00127F86"/>
    <w:rsid w:val="001311FB"/>
    <w:rsid w:val="0013371F"/>
    <w:rsid w:val="00133751"/>
    <w:rsid w:val="00133B92"/>
    <w:rsid w:val="00135373"/>
    <w:rsid w:val="0013568D"/>
    <w:rsid w:val="0013641F"/>
    <w:rsid w:val="00136C38"/>
    <w:rsid w:val="0013792A"/>
    <w:rsid w:val="00140D2F"/>
    <w:rsid w:val="00141161"/>
    <w:rsid w:val="00144DC9"/>
    <w:rsid w:val="00145A9B"/>
    <w:rsid w:val="00145FE2"/>
    <w:rsid w:val="00147132"/>
    <w:rsid w:val="0015011D"/>
    <w:rsid w:val="001505DB"/>
    <w:rsid w:val="00151A43"/>
    <w:rsid w:val="00151B14"/>
    <w:rsid w:val="00154DCF"/>
    <w:rsid w:val="00155888"/>
    <w:rsid w:val="00156041"/>
    <w:rsid w:val="0015618E"/>
    <w:rsid w:val="00160346"/>
    <w:rsid w:val="00160362"/>
    <w:rsid w:val="0016070E"/>
    <w:rsid w:val="00160D15"/>
    <w:rsid w:val="00161A72"/>
    <w:rsid w:val="0016219B"/>
    <w:rsid w:val="0016368C"/>
    <w:rsid w:val="001636A0"/>
    <w:rsid w:val="001637A3"/>
    <w:rsid w:val="00163B2A"/>
    <w:rsid w:val="001662C2"/>
    <w:rsid w:val="0016653C"/>
    <w:rsid w:val="00170ADF"/>
    <w:rsid w:val="00172939"/>
    <w:rsid w:val="001729F8"/>
    <w:rsid w:val="00173159"/>
    <w:rsid w:val="001731F9"/>
    <w:rsid w:val="00173E22"/>
    <w:rsid w:val="00174308"/>
    <w:rsid w:val="00175AAD"/>
    <w:rsid w:val="00176420"/>
    <w:rsid w:val="001771F4"/>
    <w:rsid w:val="001777FF"/>
    <w:rsid w:val="001815C6"/>
    <w:rsid w:val="0018199F"/>
    <w:rsid w:val="00187FC6"/>
    <w:rsid w:val="001900EC"/>
    <w:rsid w:val="0019020F"/>
    <w:rsid w:val="00190F69"/>
    <w:rsid w:val="001912CA"/>
    <w:rsid w:val="00192A92"/>
    <w:rsid w:val="00192ABB"/>
    <w:rsid w:val="00192E93"/>
    <w:rsid w:val="00193019"/>
    <w:rsid w:val="001937C2"/>
    <w:rsid w:val="00193FA1"/>
    <w:rsid w:val="00194900"/>
    <w:rsid w:val="00194E07"/>
    <w:rsid w:val="00196562"/>
    <w:rsid w:val="00196F4F"/>
    <w:rsid w:val="00197368"/>
    <w:rsid w:val="001A2165"/>
    <w:rsid w:val="001A75CC"/>
    <w:rsid w:val="001B037F"/>
    <w:rsid w:val="001B1096"/>
    <w:rsid w:val="001B36BA"/>
    <w:rsid w:val="001B58C4"/>
    <w:rsid w:val="001B5E10"/>
    <w:rsid w:val="001B6F4E"/>
    <w:rsid w:val="001C0414"/>
    <w:rsid w:val="001C0F7B"/>
    <w:rsid w:val="001C1CC4"/>
    <w:rsid w:val="001C3358"/>
    <w:rsid w:val="001C3927"/>
    <w:rsid w:val="001C6288"/>
    <w:rsid w:val="001C678D"/>
    <w:rsid w:val="001C6C6C"/>
    <w:rsid w:val="001C7AED"/>
    <w:rsid w:val="001D0546"/>
    <w:rsid w:val="001D05D5"/>
    <w:rsid w:val="001D16CB"/>
    <w:rsid w:val="001D1B05"/>
    <w:rsid w:val="001D2F69"/>
    <w:rsid w:val="001D3A88"/>
    <w:rsid w:val="001D5209"/>
    <w:rsid w:val="001D548E"/>
    <w:rsid w:val="001D5B9D"/>
    <w:rsid w:val="001D6562"/>
    <w:rsid w:val="001D6724"/>
    <w:rsid w:val="001D6C29"/>
    <w:rsid w:val="001E00D1"/>
    <w:rsid w:val="001E070C"/>
    <w:rsid w:val="001E17C4"/>
    <w:rsid w:val="001E213F"/>
    <w:rsid w:val="001E25B4"/>
    <w:rsid w:val="001E41DE"/>
    <w:rsid w:val="001E42FA"/>
    <w:rsid w:val="001E4341"/>
    <w:rsid w:val="001E445F"/>
    <w:rsid w:val="001E59D6"/>
    <w:rsid w:val="001E73C5"/>
    <w:rsid w:val="001E76B4"/>
    <w:rsid w:val="001E772C"/>
    <w:rsid w:val="001E78E9"/>
    <w:rsid w:val="001F1DE1"/>
    <w:rsid w:val="001F1E2E"/>
    <w:rsid w:val="001F4A5D"/>
    <w:rsid w:val="001F4C4F"/>
    <w:rsid w:val="001F4CB1"/>
    <w:rsid w:val="001F553F"/>
    <w:rsid w:val="001F6A41"/>
    <w:rsid w:val="001F7640"/>
    <w:rsid w:val="00200C53"/>
    <w:rsid w:val="0020276D"/>
    <w:rsid w:val="00203239"/>
    <w:rsid w:val="002042E5"/>
    <w:rsid w:val="00204319"/>
    <w:rsid w:val="00204603"/>
    <w:rsid w:val="00205A3C"/>
    <w:rsid w:val="0020606A"/>
    <w:rsid w:val="00206703"/>
    <w:rsid w:val="00206FF1"/>
    <w:rsid w:val="002071EE"/>
    <w:rsid w:val="00207FF5"/>
    <w:rsid w:val="00210931"/>
    <w:rsid w:val="00210E88"/>
    <w:rsid w:val="002117FE"/>
    <w:rsid w:val="002119B8"/>
    <w:rsid w:val="00213EC6"/>
    <w:rsid w:val="002140FF"/>
    <w:rsid w:val="002150DA"/>
    <w:rsid w:val="002159FD"/>
    <w:rsid w:val="002165E7"/>
    <w:rsid w:val="00217619"/>
    <w:rsid w:val="00220714"/>
    <w:rsid w:val="00221B79"/>
    <w:rsid w:val="002229D1"/>
    <w:rsid w:val="00222DA6"/>
    <w:rsid w:val="00223718"/>
    <w:rsid w:val="0022379C"/>
    <w:rsid w:val="00224BA2"/>
    <w:rsid w:val="00225468"/>
    <w:rsid w:val="002267AF"/>
    <w:rsid w:val="00226B82"/>
    <w:rsid w:val="00230C04"/>
    <w:rsid w:val="0023100A"/>
    <w:rsid w:val="00231A28"/>
    <w:rsid w:val="0023292C"/>
    <w:rsid w:val="002353D7"/>
    <w:rsid w:val="00235EDC"/>
    <w:rsid w:val="0023659E"/>
    <w:rsid w:val="00237424"/>
    <w:rsid w:val="00237AD7"/>
    <w:rsid w:val="00240787"/>
    <w:rsid w:val="0024083D"/>
    <w:rsid w:val="00241957"/>
    <w:rsid w:val="00241B8C"/>
    <w:rsid w:val="0024335A"/>
    <w:rsid w:val="00243568"/>
    <w:rsid w:val="00244B6C"/>
    <w:rsid w:val="00245468"/>
    <w:rsid w:val="002463D4"/>
    <w:rsid w:val="00246AAD"/>
    <w:rsid w:val="00246FB4"/>
    <w:rsid w:val="00247807"/>
    <w:rsid w:val="002514DE"/>
    <w:rsid w:val="00252202"/>
    <w:rsid w:val="002540FC"/>
    <w:rsid w:val="0025448D"/>
    <w:rsid w:val="00254A69"/>
    <w:rsid w:val="00254A74"/>
    <w:rsid w:val="00256AE1"/>
    <w:rsid w:val="00257DC8"/>
    <w:rsid w:val="00260014"/>
    <w:rsid w:val="00260B89"/>
    <w:rsid w:val="002618FC"/>
    <w:rsid w:val="00261925"/>
    <w:rsid w:val="00262972"/>
    <w:rsid w:val="00265C86"/>
    <w:rsid w:val="00266E31"/>
    <w:rsid w:val="00270D1D"/>
    <w:rsid w:val="00271A51"/>
    <w:rsid w:val="0027222C"/>
    <w:rsid w:val="00273D8C"/>
    <w:rsid w:val="0027622E"/>
    <w:rsid w:val="00276F0A"/>
    <w:rsid w:val="0027704C"/>
    <w:rsid w:val="002770FB"/>
    <w:rsid w:val="00280050"/>
    <w:rsid w:val="002811DC"/>
    <w:rsid w:val="002813FA"/>
    <w:rsid w:val="00283568"/>
    <w:rsid w:val="00283CDC"/>
    <w:rsid w:val="0028476F"/>
    <w:rsid w:val="00285A78"/>
    <w:rsid w:val="002860AC"/>
    <w:rsid w:val="00286815"/>
    <w:rsid w:val="0028738C"/>
    <w:rsid w:val="00287EA8"/>
    <w:rsid w:val="00290788"/>
    <w:rsid w:val="00291970"/>
    <w:rsid w:val="0029249F"/>
    <w:rsid w:val="0029255A"/>
    <w:rsid w:val="0029352A"/>
    <w:rsid w:val="00294945"/>
    <w:rsid w:val="002949FE"/>
    <w:rsid w:val="00294F0B"/>
    <w:rsid w:val="0029518F"/>
    <w:rsid w:val="00296E86"/>
    <w:rsid w:val="002A0BB2"/>
    <w:rsid w:val="002A0D9F"/>
    <w:rsid w:val="002A0DD0"/>
    <w:rsid w:val="002A1A3F"/>
    <w:rsid w:val="002A1AEA"/>
    <w:rsid w:val="002A2B77"/>
    <w:rsid w:val="002A2D5D"/>
    <w:rsid w:val="002A5152"/>
    <w:rsid w:val="002A673F"/>
    <w:rsid w:val="002A6A5E"/>
    <w:rsid w:val="002A749C"/>
    <w:rsid w:val="002A75F0"/>
    <w:rsid w:val="002B01A6"/>
    <w:rsid w:val="002B16D6"/>
    <w:rsid w:val="002B1A9F"/>
    <w:rsid w:val="002B3ECA"/>
    <w:rsid w:val="002B5247"/>
    <w:rsid w:val="002B55F0"/>
    <w:rsid w:val="002B5DB0"/>
    <w:rsid w:val="002B62AC"/>
    <w:rsid w:val="002B74C9"/>
    <w:rsid w:val="002B7C2D"/>
    <w:rsid w:val="002C04FF"/>
    <w:rsid w:val="002C0F42"/>
    <w:rsid w:val="002C19D1"/>
    <w:rsid w:val="002C31DC"/>
    <w:rsid w:val="002C47C8"/>
    <w:rsid w:val="002D0220"/>
    <w:rsid w:val="002D0F3A"/>
    <w:rsid w:val="002D18F2"/>
    <w:rsid w:val="002D3DD6"/>
    <w:rsid w:val="002D430D"/>
    <w:rsid w:val="002D593C"/>
    <w:rsid w:val="002D685C"/>
    <w:rsid w:val="002D6ABF"/>
    <w:rsid w:val="002D6CD0"/>
    <w:rsid w:val="002D739F"/>
    <w:rsid w:val="002D7912"/>
    <w:rsid w:val="002E24DB"/>
    <w:rsid w:val="002E2D9F"/>
    <w:rsid w:val="002E32CD"/>
    <w:rsid w:val="002E398B"/>
    <w:rsid w:val="002E5295"/>
    <w:rsid w:val="002E5DA2"/>
    <w:rsid w:val="002E6B40"/>
    <w:rsid w:val="002E783A"/>
    <w:rsid w:val="002E7B5C"/>
    <w:rsid w:val="002F2046"/>
    <w:rsid w:val="002F2EEA"/>
    <w:rsid w:val="002F3AFC"/>
    <w:rsid w:val="002F4682"/>
    <w:rsid w:val="002F4A29"/>
    <w:rsid w:val="002F4C36"/>
    <w:rsid w:val="003013E5"/>
    <w:rsid w:val="00301E3D"/>
    <w:rsid w:val="00302176"/>
    <w:rsid w:val="0030225A"/>
    <w:rsid w:val="00303CA5"/>
    <w:rsid w:val="00303D6A"/>
    <w:rsid w:val="003050CC"/>
    <w:rsid w:val="003054C3"/>
    <w:rsid w:val="00307182"/>
    <w:rsid w:val="00307458"/>
    <w:rsid w:val="00307DF6"/>
    <w:rsid w:val="00310586"/>
    <w:rsid w:val="00311396"/>
    <w:rsid w:val="0031140B"/>
    <w:rsid w:val="00311420"/>
    <w:rsid w:val="00311F08"/>
    <w:rsid w:val="00311F18"/>
    <w:rsid w:val="003124DB"/>
    <w:rsid w:val="00314978"/>
    <w:rsid w:val="00314A7B"/>
    <w:rsid w:val="003150F8"/>
    <w:rsid w:val="00315FB4"/>
    <w:rsid w:val="00316243"/>
    <w:rsid w:val="00316484"/>
    <w:rsid w:val="003174A1"/>
    <w:rsid w:val="003177AB"/>
    <w:rsid w:val="00320B67"/>
    <w:rsid w:val="00322358"/>
    <w:rsid w:val="00322BD3"/>
    <w:rsid w:val="003242F7"/>
    <w:rsid w:val="0032554C"/>
    <w:rsid w:val="00325550"/>
    <w:rsid w:val="00325752"/>
    <w:rsid w:val="00325FAD"/>
    <w:rsid w:val="003310B1"/>
    <w:rsid w:val="0033210C"/>
    <w:rsid w:val="003331D3"/>
    <w:rsid w:val="00333426"/>
    <w:rsid w:val="00333591"/>
    <w:rsid w:val="0033425F"/>
    <w:rsid w:val="00334DC5"/>
    <w:rsid w:val="00335A18"/>
    <w:rsid w:val="003368F2"/>
    <w:rsid w:val="003369EB"/>
    <w:rsid w:val="00337447"/>
    <w:rsid w:val="003424EC"/>
    <w:rsid w:val="00342877"/>
    <w:rsid w:val="00342BE0"/>
    <w:rsid w:val="003432A9"/>
    <w:rsid w:val="003436B3"/>
    <w:rsid w:val="00343C53"/>
    <w:rsid w:val="00347DE8"/>
    <w:rsid w:val="00347DFC"/>
    <w:rsid w:val="00352EE4"/>
    <w:rsid w:val="0035394A"/>
    <w:rsid w:val="003540FB"/>
    <w:rsid w:val="00354ADD"/>
    <w:rsid w:val="00354BB2"/>
    <w:rsid w:val="00354F09"/>
    <w:rsid w:val="00355011"/>
    <w:rsid w:val="00356225"/>
    <w:rsid w:val="00356BBA"/>
    <w:rsid w:val="003579B5"/>
    <w:rsid w:val="0036120A"/>
    <w:rsid w:val="0036367E"/>
    <w:rsid w:val="00364015"/>
    <w:rsid w:val="0037033B"/>
    <w:rsid w:val="00370B0E"/>
    <w:rsid w:val="0037169F"/>
    <w:rsid w:val="00373669"/>
    <w:rsid w:val="00373EC2"/>
    <w:rsid w:val="003747E3"/>
    <w:rsid w:val="00374B6B"/>
    <w:rsid w:val="00375BC2"/>
    <w:rsid w:val="00377CC8"/>
    <w:rsid w:val="00380C60"/>
    <w:rsid w:val="00380E6E"/>
    <w:rsid w:val="00381175"/>
    <w:rsid w:val="00381557"/>
    <w:rsid w:val="003822D6"/>
    <w:rsid w:val="003835A2"/>
    <w:rsid w:val="003836B0"/>
    <w:rsid w:val="00384E36"/>
    <w:rsid w:val="003861A8"/>
    <w:rsid w:val="00391487"/>
    <w:rsid w:val="0039395A"/>
    <w:rsid w:val="003945FB"/>
    <w:rsid w:val="00394A96"/>
    <w:rsid w:val="00395108"/>
    <w:rsid w:val="0039702F"/>
    <w:rsid w:val="003A0168"/>
    <w:rsid w:val="003A0978"/>
    <w:rsid w:val="003A0A0C"/>
    <w:rsid w:val="003A2564"/>
    <w:rsid w:val="003A28A4"/>
    <w:rsid w:val="003A4041"/>
    <w:rsid w:val="003A41E6"/>
    <w:rsid w:val="003A43D0"/>
    <w:rsid w:val="003A4989"/>
    <w:rsid w:val="003A559A"/>
    <w:rsid w:val="003A6134"/>
    <w:rsid w:val="003A7F13"/>
    <w:rsid w:val="003B0D11"/>
    <w:rsid w:val="003B1E9C"/>
    <w:rsid w:val="003B2F24"/>
    <w:rsid w:val="003B399B"/>
    <w:rsid w:val="003B4451"/>
    <w:rsid w:val="003B528E"/>
    <w:rsid w:val="003B634C"/>
    <w:rsid w:val="003B7CA3"/>
    <w:rsid w:val="003C0B1A"/>
    <w:rsid w:val="003C1755"/>
    <w:rsid w:val="003C1EA6"/>
    <w:rsid w:val="003C1FF3"/>
    <w:rsid w:val="003C213A"/>
    <w:rsid w:val="003C235C"/>
    <w:rsid w:val="003C2A92"/>
    <w:rsid w:val="003C2D8D"/>
    <w:rsid w:val="003C5694"/>
    <w:rsid w:val="003C5E2E"/>
    <w:rsid w:val="003C606E"/>
    <w:rsid w:val="003C66B9"/>
    <w:rsid w:val="003C6BED"/>
    <w:rsid w:val="003C6D18"/>
    <w:rsid w:val="003C7CC3"/>
    <w:rsid w:val="003D1D09"/>
    <w:rsid w:val="003D1FA0"/>
    <w:rsid w:val="003D5418"/>
    <w:rsid w:val="003D5B98"/>
    <w:rsid w:val="003D6C9D"/>
    <w:rsid w:val="003E00A3"/>
    <w:rsid w:val="003E068B"/>
    <w:rsid w:val="003E12E7"/>
    <w:rsid w:val="003E18C0"/>
    <w:rsid w:val="003E212E"/>
    <w:rsid w:val="003E2551"/>
    <w:rsid w:val="003E2DE3"/>
    <w:rsid w:val="003E3881"/>
    <w:rsid w:val="003E3A5F"/>
    <w:rsid w:val="003E48FA"/>
    <w:rsid w:val="003E5C0A"/>
    <w:rsid w:val="003E5CDD"/>
    <w:rsid w:val="003F05CB"/>
    <w:rsid w:val="003F0791"/>
    <w:rsid w:val="003F0F68"/>
    <w:rsid w:val="003F1201"/>
    <w:rsid w:val="003F330E"/>
    <w:rsid w:val="003F5BAF"/>
    <w:rsid w:val="003F7FA4"/>
    <w:rsid w:val="004001BE"/>
    <w:rsid w:val="00401754"/>
    <w:rsid w:val="00401D3F"/>
    <w:rsid w:val="00402EB3"/>
    <w:rsid w:val="00405460"/>
    <w:rsid w:val="00405DFF"/>
    <w:rsid w:val="004078EA"/>
    <w:rsid w:val="00407A7A"/>
    <w:rsid w:val="004112B2"/>
    <w:rsid w:val="00411C04"/>
    <w:rsid w:val="0041282A"/>
    <w:rsid w:val="00413FBC"/>
    <w:rsid w:val="00414CB2"/>
    <w:rsid w:val="00415DD0"/>
    <w:rsid w:val="00416C84"/>
    <w:rsid w:val="004179D1"/>
    <w:rsid w:val="004204F7"/>
    <w:rsid w:val="00421848"/>
    <w:rsid w:val="00423BD0"/>
    <w:rsid w:val="004245EC"/>
    <w:rsid w:val="0042497F"/>
    <w:rsid w:val="00424DCF"/>
    <w:rsid w:val="00430620"/>
    <w:rsid w:val="00430E13"/>
    <w:rsid w:val="00433BDC"/>
    <w:rsid w:val="00436170"/>
    <w:rsid w:val="00436784"/>
    <w:rsid w:val="00440802"/>
    <w:rsid w:val="00441DAE"/>
    <w:rsid w:val="00442281"/>
    <w:rsid w:val="00442D9A"/>
    <w:rsid w:val="00443901"/>
    <w:rsid w:val="00444D83"/>
    <w:rsid w:val="004455D4"/>
    <w:rsid w:val="004455DC"/>
    <w:rsid w:val="00445C81"/>
    <w:rsid w:val="00445DCA"/>
    <w:rsid w:val="00447BC2"/>
    <w:rsid w:val="004524CE"/>
    <w:rsid w:val="0045326B"/>
    <w:rsid w:val="0045351F"/>
    <w:rsid w:val="00455718"/>
    <w:rsid w:val="0045572C"/>
    <w:rsid w:val="00455AD1"/>
    <w:rsid w:val="00457DDA"/>
    <w:rsid w:val="00457F63"/>
    <w:rsid w:val="004621AA"/>
    <w:rsid w:val="0046250F"/>
    <w:rsid w:val="00462F3A"/>
    <w:rsid w:val="00462FCE"/>
    <w:rsid w:val="00464C98"/>
    <w:rsid w:val="004652E6"/>
    <w:rsid w:val="00465A85"/>
    <w:rsid w:val="00466CF8"/>
    <w:rsid w:val="0046720A"/>
    <w:rsid w:val="00467D80"/>
    <w:rsid w:val="004705AA"/>
    <w:rsid w:val="00472EBA"/>
    <w:rsid w:val="00472F8A"/>
    <w:rsid w:val="004744BF"/>
    <w:rsid w:val="00474D12"/>
    <w:rsid w:val="00477707"/>
    <w:rsid w:val="004806DE"/>
    <w:rsid w:val="00480C09"/>
    <w:rsid w:val="00482323"/>
    <w:rsid w:val="0048354F"/>
    <w:rsid w:val="00485955"/>
    <w:rsid w:val="00485C89"/>
    <w:rsid w:val="004867BE"/>
    <w:rsid w:val="00487EBF"/>
    <w:rsid w:val="00490599"/>
    <w:rsid w:val="004912A4"/>
    <w:rsid w:val="0049171A"/>
    <w:rsid w:val="00491BE8"/>
    <w:rsid w:val="00493089"/>
    <w:rsid w:val="004935F8"/>
    <w:rsid w:val="00493833"/>
    <w:rsid w:val="00493EAA"/>
    <w:rsid w:val="004951B5"/>
    <w:rsid w:val="004A13E5"/>
    <w:rsid w:val="004A3AE3"/>
    <w:rsid w:val="004A4CE5"/>
    <w:rsid w:val="004A52CF"/>
    <w:rsid w:val="004A5B0F"/>
    <w:rsid w:val="004A5B59"/>
    <w:rsid w:val="004A6183"/>
    <w:rsid w:val="004A70CD"/>
    <w:rsid w:val="004B0079"/>
    <w:rsid w:val="004B0427"/>
    <w:rsid w:val="004B0AB6"/>
    <w:rsid w:val="004B105C"/>
    <w:rsid w:val="004B11C9"/>
    <w:rsid w:val="004B166C"/>
    <w:rsid w:val="004B2C42"/>
    <w:rsid w:val="004B3280"/>
    <w:rsid w:val="004B48E8"/>
    <w:rsid w:val="004B6075"/>
    <w:rsid w:val="004B6094"/>
    <w:rsid w:val="004B6DCC"/>
    <w:rsid w:val="004C1336"/>
    <w:rsid w:val="004C18C8"/>
    <w:rsid w:val="004C1D30"/>
    <w:rsid w:val="004C1E1F"/>
    <w:rsid w:val="004C3594"/>
    <w:rsid w:val="004C40C3"/>
    <w:rsid w:val="004C4158"/>
    <w:rsid w:val="004C6CA7"/>
    <w:rsid w:val="004C767D"/>
    <w:rsid w:val="004C79A9"/>
    <w:rsid w:val="004C7A0F"/>
    <w:rsid w:val="004C7A94"/>
    <w:rsid w:val="004D0BF5"/>
    <w:rsid w:val="004D0E59"/>
    <w:rsid w:val="004D1E96"/>
    <w:rsid w:val="004D4805"/>
    <w:rsid w:val="004D56E5"/>
    <w:rsid w:val="004D5A77"/>
    <w:rsid w:val="004D6A41"/>
    <w:rsid w:val="004D6EDE"/>
    <w:rsid w:val="004D74CF"/>
    <w:rsid w:val="004E2764"/>
    <w:rsid w:val="004E2D7F"/>
    <w:rsid w:val="004E550F"/>
    <w:rsid w:val="004E5595"/>
    <w:rsid w:val="004E6784"/>
    <w:rsid w:val="004E68CE"/>
    <w:rsid w:val="004E7190"/>
    <w:rsid w:val="004E799F"/>
    <w:rsid w:val="004E7CEC"/>
    <w:rsid w:val="004E7DF6"/>
    <w:rsid w:val="004F0BC8"/>
    <w:rsid w:val="004F0FA8"/>
    <w:rsid w:val="004F18FA"/>
    <w:rsid w:val="004F1C42"/>
    <w:rsid w:val="004F260E"/>
    <w:rsid w:val="004F39C3"/>
    <w:rsid w:val="004F3B5A"/>
    <w:rsid w:val="004F47B2"/>
    <w:rsid w:val="004F4BCC"/>
    <w:rsid w:val="004F4C0D"/>
    <w:rsid w:val="004F4F39"/>
    <w:rsid w:val="004F5183"/>
    <w:rsid w:val="004F51CB"/>
    <w:rsid w:val="004F51E9"/>
    <w:rsid w:val="004F5EE4"/>
    <w:rsid w:val="004F67E3"/>
    <w:rsid w:val="004F7311"/>
    <w:rsid w:val="004F7D54"/>
    <w:rsid w:val="0050006E"/>
    <w:rsid w:val="0050044A"/>
    <w:rsid w:val="00502484"/>
    <w:rsid w:val="005030D9"/>
    <w:rsid w:val="00503D57"/>
    <w:rsid w:val="0050424F"/>
    <w:rsid w:val="00505532"/>
    <w:rsid w:val="00505B0A"/>
    <w:rsid w:val="00506B7D"/>
    <w:rsid w:val="005114D7"/>
    <w:rsid w:val="005118D1"/>
    <w:rsid w:val="00512148"/>
    <w:rsid w:val="00512948"/>
    <w:rsid w:val="005145FC"/>
    <w:rsid w:val="005154AA"/>
    <w:rsid w:val="00516CCC"/>
    <w:rsid w:val="00517F13"/>
    <w:rsid w:val="005202DF"/>
    <w:rsid w:val="00520C59"/>
    <w:rsid w:val="00520F26"/>
    <w:rsid w:val="00521C75"/>
    <w:rsid w:val="0052351E"/>
    <w:rsid w:val="00523D6B"/>
    <w:rsid w:val="00524B19"/>
    <w:rsid w:val="00524EFF"/>
    <w:rsid w:val="005262BE"/>
    <w:rsid w:val="00526DDC"/>
    <w:rsid w:val="00531273"/>
    <w:rsid w:val="00532313"/>
    <w:rsid w:val="00533B71"/>
    <w:rsid w:val="005341EF"/>
    <w:rsid w:val="00534CEA"/>
    <w:rsid w:val="00535F38"/>
    <w:rsid w:val="005364A8"/>
    <w:rsid w:val="00536628"/>
    <w:rsid w:val="00541358"/>
    <w:rsid w:val="005415B1"/>
    <w:rsid w:val="00541A46"/>
    <w:rsid w:val="00541ABF"/>
    <w:rsid w:val="005424CF"/>
    <w:rsid w:val="00543999"/>
    <w:rsid w:val="0054424B"/>
    <w:rsid w:val="00544AC0"/>
    <w:rsid w:val="005451DE"/>
    <w:rsid w:val="00547ED8"/>
    <w:rsid w:val="00547FDD"/>
    <w:rsid w:val="0055041F"/>
    <w:rsid w:val="00550912"/>
    <w:rsid w:val="0055241E"/>
    <w:rsid w:val="0055336C"/>
    <w:rsid w:val="005546DE"/>
    <w:rsid w:val="00554A67"/>
    <w:rsid w:val="00556CCB"/>
    <w:rsid w:val="0056066E"/>
    <w:rsid w:val="00560C07"/>
    <w:rsid w:val="005615F4"/>
    <w:rsid w:val="00562A99"/>
    <w:rsid w:val="00563205"/>
    <w:rsid w:val="00564A16"/>
    <w:rsid w:val="005654F1"/>
    <w:rsid w:val="0056578A"/>
    <w:rsid w:val="00567005"/>
    <w:rsid w:val="005710CA"/>
    <w:rsid w:val="00572F31"/>
    <w:rsid w:val="005735B1"/>
    <w:rsid w:val="00573DFD"/>
    <w:rsid w:val="00573FC8"/>
    <w:rsid w:val="00574C2C"/>
    <w:rsid w:val="005758EC"/>
    <w:rsid w:val="0057684E"/>
    <w:rsid w:val="0057712D"/>
    <w:rsid w:val="00577536"/>
    <w:rsid w:val="005800BA"/>
    <w:rsid w:val="00580392"/>
    <w:rsid w:val="0058138B"/>
    <w:rsid w:val="0058171E"/>
    <w:rsid w:val="005818F1"/>
    <w:rsid w:val="005821B1"/>
    <w:rsid w:val="00583943"/>
    <w:rsid w:val="00583A82"/>
    <w:rsid w:val="00584274"/>
    <w:rsid w:val="0058467A"/>
    <w:rsid w:val="005851E3"/>
    <w:rsid w:val="00586656"/>
    <w:rsid w:val="0059133C"/>
    <w:rsid w:val="005915BC"/>
    <w:rsid w:val="005929A6"/>
    <w:rsid w:val="00592C0F"/>
    <w:rsid w:val="00593067"/>
    <w:rsid w:val="005936E8"/>
    <w:rsid w:val="005947D3"/>
    <w:rsid w:val="005976AD"/>
    <w:rsid w:val="005A0116"/>
    <w:rsid w:val="005A18DF"/>
    <w:rsid w:val="005A1AA4"/>
    <w:rsid w:val="005A1AEB"/>
    <w:rsid w:val="005A1F43"/>
    <w:rsid w:val="005A2BDE"/>
    <w:rsid w:val="005A3690"/>
    <w:rsid w:val="005A4294"/>
    <w:rsid w:val="005A437E"/>
    <w:rsid w:val="005A45FF"/>
    <w:rsid w:val="005A67E5"/>
    <w:rsid w:val="005B119C"/>
    <w:rsid w:val="005B1851"/>
    <w:rsid w:val="005B1FB8"/>
    <w:rsid w:val="005B2154"/>
    <w:rsid w:val="005B3DE5"/>
    <w:rsid w:val="005B50B1"/>
    <w:rsid w:val="005B5893"/>
    <w:rsid w:val="005B6264"/>
    <w:rsid w:val="005B6FF1"/>
    <w:rsid w:val="005B7D82"/>
    <w:rsid w:val="005C021E"/>
    <w:rsid w:val="005C1708"/>
    <w:rsid w:val="005C2547"/>
    <w:rsid w:val="005C2827"/>
    <w:rsid w:val="005C4643"/>
    <w:rsid w:val="005C48AD"/>
    <w:rsid w:val="005C5684"/>
    <w:rsid w:val="005C6515"/>
    <w:rsid w:val="005C7CD4"/>
    <w:rsid w:val="005D12B5"/>
    <w:rsid w:val="005D2671"/>
    <w:rsid w:val="005D3722"/>
    <w:rsid w:val="005D42BB"/>
    <w:rsid w:val="005D4F34"/>
    <w:rsid w:val="005D5FEE"/>
    <w:rsid w:val="005D660F"/>
    <w:rsid w:val="005D7D12"/>
    <w:rsid w:val="005D7E07"/>
    <w:rsid w:val="005E0DF6"/>
    <w:rsid w:val="005E11D6"/>
    <w:rsid w:val="005E1535"/>
    <w:rsid w:val="005E1AA5"/>
    <w:rsid w:val="005E2237"/>
    <w:rsid w:val="005E3B10"/>
    <w:rsid w:val="005E3E3E"/>
    <w:rsid w:val="005E61E3"/>
    <w:rsid w:val="005E6982"/>
    <w:rsid w:val="005E7140"/>
    <w:rsid w:val="005E74D9"/>
    <w:rsid w:val="005E7750"/>
    <w:rsid w:val="005F0284"/>
    <w:rsid w:val="005F362C"/>
    <w:rsid w:val="005F6266"/>
    <w:rsid w:val="005F6A9D"/>
    <w:rsid w:val="005F6D05"/>
    <w:rsid w:val="005F7463"/>
    <w:rsid w:val="00600DBE"/>
    <w:rsid w:val="0060188A"/>
    <w:rsid w:val="00602C6F"/>
    <w:rsid w:val="006030BC"/>
    <w:rsid w:val="0060310E"/>
    <w:rsid w:val="00603697"/>
    <w:rsid w:val="00610084"/>
    <w:rsid w:val="00612BE4"/>
    <w:rsid w:val="00613DBE"/>
    <w:rsid w:val="00615391"/>
    <w:rsid w:val="006161B2"/>
    <w:rsid w:val="00616676"/>
    <w:rsid w:val="006167A3"/>
    <w:rsid w:val="00617179"/>
    <w:rsid w:val="006172BF"/>
    <w:rsid w:val="00621461"/>
    <w:rsid w:val="006219E9"/>
    <w:rsid w:val="00622689"/>
    <w:rsid w:val="00622A4D"/>
    <w:rsid w:val="006235A1"/>
    <w:rsid w:val="00623A41"/>
    <w:rsid w:val="00625747"/>
    <w:rsid w:val="00625BB6"/>
    <w:rsid w:val="00625BE0"/>
    <w:rsid w:val="006272B6"/>
    <w:rsid w:val="006272CA"/>
    <w:rsid w:val="0063310B"/>
    <w:rsid w:val="00633AE1"/>
    <w:rsid w:val="00633AF8"/>
    <w:rsid w:val="00633DFD"/>
    <w:rsid w:val="00635BF5"/>
    <w:rsid w:val="00636611"/>
    <w:rsid w:val="00636C28"/>
    <w:rsid w:val="00637F54"/>
    <w:rsid w:val="00640488"/>
    <w:rsid w:val="006425A7"/>
    <w:rsid w:val="00642C48"/>
    <w:rsid w:val="00642CA6"/>
    <w:rsid w:val="00643B47"/>
    <w:rsid w:val="00643D73"/>
    <w:rsid w:val="00644AEA"/>
    <w:rsid w:val="00644CF0"/>
    <w:rsid w:val="006453FE"/>
    <w:rsid w:val="00646498"/>
    <w:rsid w:val="00650B09"/>
    <w:rsid w:val="0065145D"/>
    <w:rsid w:val="00651EB7"/>
    <w:rsid w:val="0065243C"/>
    <w:rsid w:val="00652470"/>
    <w:rsid w:val="00652F02"/>
    <w:rsid w:val="006539EC"/>
    <w:rsid w:val="006543A9"/>
    <w:rsid w:val="00656357"/>
    <w:rsid w:val="006567CF"/>
    <w:rsid w:val="00656A6D"/>
    <w:rsid w:val="00656E41"/>
    <w:rsid w:val="00657A3C"/>
    <w:rsid w:val="00657D5B"/>
    <w:rsid w:val="00660217"/>
    <w:rsid w:val="00660878"/>
    <w:rsid w:val="00660D1E"/>
    <w:rsid w:val="00660DDC"/>
    <w:rsid w:val="006640D9"/>
    <w:rsid w:val="00664DFA"/>
    <w:rsid w:val="00665934"/>
    <w:rsid w:val="00666986"/>
    <w:rsid w:val="0066746B"/>
    <w:rsid w:val="00667D60"/>
    <w:rsid w:val="006707A3"/>
    <w:rsid w:val="00670E0E"/>
    <w:rsid w:val="00673830"/>
    <w:rsid w:val="00674860"/>
    <w:rsid w:val="0067692A"/>
    <w:rsid w:val="00677F2D"/>
    <w:rsid w:val="00680D52"/>
    <w:rsid w:val="00681F0D"/>
    <w:rsid w:val="00682EF5"/>
    <w:rsid w:val="00683253"/>
    <w:rsid w:val="00683528"/>
    <w:rsid w:val="006835A2"/>
    <w:rsid w:val="0068467B"/>
    <w:rsid w:val="006849EA"/>
    <w:rsid w:val="00684F77"/>
    <w:rsid w:val="0068572F"/>
    <w:rsid w:val="006861B9"/>
    <w:rsid w:val="00686317"/>
    <w:rsid w:val="00686A39"/>
    <w:rsid w:val="00687F15"/>
    <w:rsid w:val="00690F05"/>
    <w:rsid w:val="00691069"/>
    <w:rsid w:val="00691218"/>
    <w:rsid w:val="006919BE"/>
    <w:rsid w:val="00691C20"/>
    <w:rsid w:val="00691D3F"/>
    <w:rsid w:val="00692984"/>
    <w:rsid w:val="00693BA7"/>
    <w:rsid w:val="00693F6D"/>
    <w:rsid w:val="00696DAA"/>
    <w:rsid w:val="00697F1B"/>
    <w:rsid w:val="006A21D8"/>
    <w:rsid w:val="006A6F53"/>
    <w:rsid w:val="006A755F"/>
    <w:rsid w:val="006B00AA"/>
    <w:rsid w:val="006B00B9"/>
    <w:rsid w:val="006B3084"/>
    <w:rsid w:val="006B3373"/>
    <w:rsid w:val="006B3BD0"/>
    <w:rsid w:val="006B414B"/>
    <w:rsid w:val="006B4D14"/>
    <w:rsid w:val="006B60B1"/>
    <w:rsid w:val="006B6157"/>
    <w:rsid w:val="006B792B"/>
    <w:rsid w:val="006C0513"/>
    <w:rsid w:val="006C0B43"/>
    <w:rsid w:val="006C1641"/>
    <w:rsid w:val="006C1DE2"/>
    <w:rsid w:val="006C25FD"/>
    <w:rsid w:val="006C2EDE"/>
    <w:rsid w:val="006C5D8E"/>
    <w:rsid w:val="006C6174"/>
    <w:rsid w:val="006C6A8C"/>
    <w:rsid w:val="006C7D6C"/>
    <w:rsid w:val="006D0142"/>
    <w:rsid w:val="006D034D"/>
    <w:rsid w:val="006D04C9"/>
    <w:rsid w:val="006D2885"/>
    <w:rsid w:val="006D2DE9"/>
    <w:rsid w:val="006D42A7"/>
    <w:rsid w:val="006D43CF"/>
    <w:rsid w:val="006D5F0F"/>
    <w:rsid w:val="006D60D2"/>
    <w:rsid w:val="006D6872"/>
    <w:rsid w:val="006D74F8"/>
    <w:rsid w:val="006E0079"/>
    <w:rsid w:val="006E0CF5"/>
    <w:rsid w:val="006E1C15"/>
    <w:rsid w:val="006E4BEE"/>
    <w:rsid w:val="006E62A2"/>
    <w:rsid w:val="006E656F"/>
    <w:rsid w:val="006E6EEF"/>
    <w:rsid w:val="006E7B85"/>
    <w:rsid w:val="006E7EA9"/>
    <w:rsid w:val="006F0E4D"/>
    <w:rsid w:val="006F0F9A"/>
    <w:rsid w:val="006F3779"/>
    <w:rsid w:val="00700007"/>
    <w:rsid w:val="00700331"/>
    <w:rsid w:val="00700869"/>
    <w:rsid w:val="007018AE"/>
    <w:rsid w:val="00703124"/>
    <w:rsid w:val="007037BB"/>
    <w:rsid w:val="00703B49"/>
    <w:rsid w:val="00705965"/>
    <w:rsid w:val="00712B58"/>
    <w:rsid w:val="00713B49"/>
    <w:rsid w:val="007158C3"/>
    <w:rsid w:val="00717758"/>
    <w:rsid w:val="00723AE0"/>
    <w:rsid w:val="00725439"/>
    <w:rsid w:val="00726B54"/>
    <w:rsid w:val="00730718"/>
    <w:rsid w:val="0073109B"/>
    <w:rsid w:val="00732FCF"/>
    <w:rsid w:val="00733B7F"/>
    <w:rsid w:val="00733F4A"/>
    <w:rsid w:val="007354C9"/>
    <w:rsid w:val="00735AA0"/>
    <w:rsid w:val="0073696C"/>
    <w:rsid w:val="007371A7"/>
    <w:rsid w:val="00740990"/>
    <w:rsid w:val="00740D68"/>
    <w:rsid w:val="007451C2"/>
    <w:rsid w:val="007464CD"/>
    <w:rsid w:val="007468F4"/>
    <w:rsid w:val="0074776C"/>
    <w:rsid w:val="00751831"/>
    <w:rsid w:val="00754C5E"/>
    <w:rsid w:val="007576FE"/>
    <w:rsid w:val="00760DDC"/>
    <w:rsid w:val="00762AF8"/>
    <w:rsid w:val="00762BF2"/>
    <w:rsid w:val="007632F0"/>
    <w:rsid w:val="00763B07"/>
    <w:rsid w:val="00765CBF"/>
    <w:rsid w:val="0076652C"/>
    <w:rsid w:val="00766C93"/>
    <w:rsid w:val="00766E2A"/>
    <w:rsid w:val="00771964"/>
    <w:rsid w:val="0077198F"/>
    <w:rsid w:val="007740AF"/>
    <w:rsid w:val="00777FF6"/>
    <w:rsid w:val="0078146F"/>
    <w:rsid w:val="0078268C"/>
    <w:rsid w:val="00784341"/>
    <w:rsid w:val="00786524"/>
    <w:rsid w:val="00786745"/>
    <w:rsid w:val="007867DF"/>
    <w:rsid w:val="00786B64"/>
    <w:rsid w:val="00790BA7"/>
    <w:rsid w:val="007920B5"/>
    <w:rsid w:val="00792A8F"/>
    <w:rsid w:val="007935CE"/>
    <w:rsid w:val="007936FA"/>
    <w:rsid w:val="0079523A"/>
    <w:rsid w:val="0079540F"/>
    <w:rsid w:val="00795DAE"/>
    <w:rsid w:val="00796167"/>
    <w:rsid w:val="00796270"/>
    <w:rsid w:val="007A0B4E"/>
    <w:rsid w:val="007A1A9D"/>
    <w:rsid w:val="007A2264"/>
    <w:rsid w:val="007A3967"/>
    <w:rsid w:val="007A3BC1"/>
    <w:rsid w:val="007A559B"/>
    <w:rsid w:val="007A5A08"/>
    <w:rsid w:val="007A5A1B"/>
    <w:rsid w:val="007A5AEB"/>
    <w:rsid w:val="007A636F"/>
    <w:rsid w:val="007A724C"/>
    <w:rsid w:val="007A7644"/>
    <w:rsid w:val="007B0F4A"/>
    <w:rsid w:val="007B108B"/>
    <w:rsid w:val="007B1A87"/>
    <w:rsid w:val="007B2968"/>
    <w:rsid w:val="007B3E7F"/>
    <w:rsid w:val="007B4622"/>
    <w:rsid w:val="007B4EC2"/>
    <w:rsid w:val="007B77C5"/>
    <w:rsid w:val="007B7A1A"/>
    <w:rsid w:val="007B7C82"/>
    <w:rsid w:val="007C0C08"/>
    <w:rsid w:val="007C1AC2"/>
    <w:rsid w:val="007C31D2"/>
    <w:rsid w:val="007C4B15"/>
    <w:rsid w:val="007C58A4"/>
    <w:rsid w:val="007C63C0"/>
    <w:rsid w:val="007C7FA4"/>
    <w:rsid w:val="007D11A8"/>
    <w:rsid w:val="007D1284"/>
    <w:rsid w:val="007D1287"/>
    <w:rsid w:val="007D2661"/>
    <w:rsid w:val="007D41F3"/>
    <w:rsid w:val="007D5DA9"/>
    <w:rsid w:val="007D5EE9"/>
    <w:rsid w:val="007D606D"/>
    <w:rsid w:val="007E0D7A"/>
    <w:rsid w:val="007E2D65"/>
    <w:rsid w:val="007E7131"/>
    <w:rsid w:val="007E7561"/>
    <w:rsid w:val="007E7D49"/>
    <w:rsid w:val="007F1B48"/>
    <w:rsid w:val="007F2136"/>
    <w:rsid w:val="007F5A3B"/>
    <w:rsid w:val="007F628F"/>
    <w:rsid w:val="007F6E9C"/>
    <w:rsid w:val="007F6EC4"/>
    <w:rsid w:val="00800547"/>
    <w:rsid w:val="00802FA2"/>
    <w:rsid w:val="00803FFA"/>
    <w:rsid w:val="00804440"/>
    <w:rsid w:val="00804DD8"/>
    <w:rsid w:val="00805A2B"/>
    <w:rsid w:val="00805DD0"/>
    <w:rsid w:val="008061DE"/>
    <w:rsid w:val="0080788A"/>
    <w:rsid w:val="00807A28"/>
    <w:rsid w:val="0081167C"/>
    <w:rsid w:val="00814A6D"/>
    <w:rsid w:val="0081595D"/>
    <w:rsid w:val="00816996"/>
    <w:rsid w:val="00816BA8"/>
    <w:rsid w:val="00816BFF"/>
    <w:rsid w:val="00820060"/>
    <w:rsid w:val="008204DA"/>
    <w:rsid w:val="00821C8B"/>
    <w:rsid w:val="0082362D"/>
    <w:rsid w:val="008236A0"/>
    <w:rsid w:val="00823E52"/>
    <w:rsid w:val="00826173"/>
    <w:rsid w:val="008265A7"/>
    <w:rsid w:val="008267C8"/>
    <w:rsid w:val="00827551"/>
    <w:rsid w:val="008279CC"/>
    <w:rsid w:val="00832A87"/>
    <w:rsid w:val="008362BA"/>
    <w:rsid w:val="00836AF8"/>
    <w:rsid w:val="00837FA5"/>
    <w:rsid w:val="00840656"/>
    <w:rsid w:val="0084161A"/>
    <w:rsid w:val="00843B06"/>
    <w:rsid w:val="00846057"/>
    <w:rsid w:val="00852272"/>
    <w:rsid w:val="00853DB0"/>
    <w:rsid w:val="00854B2E"/>
    <w:rsid w:val="00855B4B"/>
    <w:rsid w:val="00855C47"/>
    <w:rsid w:val="00855E57"/>
    <w:rsid w:val="00856B15"/>
    <w:rsid w:val="00856FE3"/>
    <w:rsid w:val="00857B56"/>
    <w:rsid w:val="00857D0C"/>
    <w:rsid w:val="00860AFE"/>
    <w:rsid w:val="008622D5"/>
    <w:rsid w:val="00864189"/>
    <w:rsid w:val="0086497F"/>
    <w:rsid w:val="00865922"/>
    <w:rsid w:val="00865C22"/>
    <w:rsid w:val="008720BA"/>
    <w:rsid w:val="008729F5"/>
    <w:rsid w:val="00874152"/>
    <w:rsid w:val="00876340"/>
    <w:rsid w:val="00876BAC"/>
    <w:rsid w:val="00877068"/>
    <w:rsid w:val="00877D6E"/>
    <w:rsid w:val="00880312"/>
    <w:rsid w:val="00880FA9"/>
    <w:rsid w:val="00884430"/>
    <w:rsid w:val="0088465F"/>
    <w:rsid w:val="00884BD3"/>
    <w:rsid w:val="00884DDD"/>
    <w:rsid w:val="00886816"/>
    <w:rsid w:val="0088796D"/>
    <w:rsid w:val="008900B9"/>
    <w:rsid w:val="00890472"/>
    <w:rsid w:val="008964FD"/>
    <w:rsid w:val="008A0298"/>
    <w:rsid w:val="008A0F94"/>
    <w:rsid w:val="008A100A"/>
    <w:rsid w:val="008A1410"/>
    <w:rsid w:val="008A36FE"/>
    <w:rsid w:val="008A3B54"/>
    <w:rsid w:val="008A4849"/>
    <w:rsid w:val="008A5EF4"/>
    <w:rsid w:val="008A687A"/>
    <w:rsid w:val="008A7176"/>
    <w:rsid w:val="008A78B2"/>
    <w:rsid w:val="008B06A4"/>
    <w:rsid w:val="008B1A10"/>
    <w:rsid w:val="008B216D"/>
    <w:rsid w:val="008B29D7"/>
    <w:rsid w:val="008B2F72"/>
    <w:rsid w:val="008B33E4"/>
    <w:rsid w:val="008B41B7"/>
    <w:rsid w:val="008B66CD"/>
    <w:rsid w:val="008B7987"/>
    <w:rsid w:val="008B7C62"/>
    <w:rsid w:val="008B7E42"/>
    <w:rsid w:val="008C0924"/>
    <w:rsid w:val="008C217F"/>
    <w:rsid w:val="008C26EE"/>
    <w:rsid w:val="008C2AD2"/>
    <w:rsid w:val="008C31BD"/>
    <w:rsid w:val="008C3E97"/>
    <w:rsid w:val="008C607F"/>
    <w:rsid w:val="008C686B"/>
    <w:rsid w:val="008C756D"/>
    <w:rsid w:val="008D1ECA"/>
    <w:rsid w:val="008D2D7D"/>
    <w:rsid w:val="008D36C5"/>
    <w:rsid w:val="008D72D6"/>
    <w:rsid w:val="008D7932"/>
    <w:rsid w:val="008E2A10"/>
    <w:rsid w:val="008E3054"/>
    <w:rsid w:val="008E49F9"/>
    <w:rsid w:val="008E50D5"/>
    <w:rsid w:val="008E7926"/>
    <w:rsid w:val="008F0A32"/>
    <w:rsid w:val="008F2A6C"/>
    <w:rsid w:val="008F2EA3"/>
    <w:rsid w:val="008F48A0"/>
    <w:rsid w:val="008F50A8"/>
    <w:rsid w:val="008F529E"/>
    <w:rsid w:val="008F54CB"/>
    <w:rsid w:val="008F5620"/>
    <w:rsid w:val="008F585E"/>
    <w:rsid w:val="008F64E8"/>
    <w:rsid w:val="00900804"/>
    <w:rsid w:val="00901123"/>
    <w:rsid w:val="00902FD6"/>
    <w:rsid w:val="00903533"/>
    <w:rsid w:val="00904AE2"/>
    <w:rsid w:val="00906721"/>
    <w:rsid w:val="00907333"/>
    <w:rsid w:val="009106BF"/>
    <w:rsid w:val="00911081"/>
    <w:rsid w:val="009115A2"/>
    <w:rsid w:val="00911A47"/>
    <w:rsid w:val="00911F7A"/>
    <w:rsid w:val="00912A35"/>
    <w:rsid w:val="009147BB"/>
    <w:rsid w:val="00916172"/>
    <w:rsid w:val="009179A6"/>
    <w:rsid w:val="00920BDA"/>
    <w:rsid w:val="009218DE"/>
    <w:rsid w:val="00922015"/>
    <w:rsid w:val="00922EB9"/>
    <w:rsid w:val="00924438"/>
    <w:rsid w:val="0092519B"/>
    <w:rsid w:val="00926425"/>
    <w:rsid w:val="00933E4B"/>
    <w:rsid w:val="00933E5C"/>
    <w:rsid w:val="0093423E"/>
    <w:rsid w:val="009349B1"/>
    <w:rsid w:val="009364B8"/>
    <w:rsid w:val="00937A0A"/>
    <w:rsid w:val="00937BDF"/>
    <w:rsid w:val="00940A19"/>
    <w:rsid w:val="00940F76"/>
    <w:rsid w:val="00943EF9"/>
    <w:rsid w:val="0094416A"/>
    <w:rsid w:val="00945A8F"/>
    <w:rsid w:val="00947897"/>
    <w:rsid w:val="009508E5"/>
    <w:rsid w:val="00950BC4"/>
    <w:rsid w:val="0095296C"/>
    <w:rsid w:val="0095306E"/>
    <w:rsid w:val="009545F4"/>
    <w:rsid w:val="009549AF"/>
    <w:rsid w:val="0095535C"/>
    <w:rsid w:val="00955A3F"/>
    <w:rsid w:val="00955F08"/>
    <w:rsid w:val="009567DA"/>
    <w:rsid w:val="00956859"/>
    <w:rsid w:val="00956875"/>
    <w:rsid w:val="00956C3E"/>
    <w:rsid w:val="00957462"/>
    <w:rsid w:val="009574A2"/>
    <w:rsid w:val="00957C57"/>
    <w:rsid w:val="00960795"/>
    <w:rsid w:val="00960C87"/>
    <w:rsid w:val="00960DB6"/>
    <w:rsid w:val="00960DEF"/>
    <w:rsid w:val="00960F9F"/>
    <w:rsid w:val="00961855"/>
    <w:rsid w:val="009626CC"/>
    <w:rsid w:val="00962A23"/>
    <w:rsid w:val="00962FA2"/>
    <w:rsid w:val="009631EC"/>
    <w:rsid w:val="009631F3"/>
    <w:rsid w:val="0096414F"/>
    <w:rsid w:val="0096494D"/>
    <w:rsid w:val="00965A41"/>
    <w:rsid w:val="00970147"/>
    <w:rsid w:val="00970BA5"/>
    <w:rsid w:val="00971057"/>
    <w:rsid w:val="00971F40"/>
    <w:rsid w:val="00972679"/>
    <w:rsid w:val="009735CA"/>
    <w:rsid w:val="0097426C"/>
    <w:rsid w:val="00974536"/>
    <w:rsid w:val="00975849"/>
    <w:rsid w:val="00975DC6"/>
    <w:rsid w:val="00975E96"/>
    <w:rsid w:val="00977B2D"/>
    <w:rsid w:val="00980371"/>
    <w:rsid w:val="0098163A"/>
    <w:rsid w:val="009819FC"/>
    <w:rsid w:val="009823A7"/>
    <w:rsid w:val="00982B47"/>
    <w:rsid w:val="00983831"/>
    <w:rsid w:val="00983C3E"/>
    <w:rsid w:val="009853E8"/>
    <w:rsid w:val="00985509"/>
    <w:rsid w:val="00985753"/>
    <w:rsid w:val="00985E16"/>
    <w:rsid w:val="00990A7F"/>
    <w:rsid w:val="00991B51"/>
    <w:rsid w:val="00992A04"/>
    <w:rsid w:val="00992BBE"/>
    <w:rsid w:val="00992E20"/>
    <w:rsid w:val="00993EF3"/>
    <w:rsid w:val="00995DF3"/>
    <w:rsid w:val="009961AA"/>
    <w:rsid w:val="00996375"/>
    <w:rsid w:val="00996641"/>
    <w:rsid w:val="00996EDA"/>
    <w:rsid w:val="009A0C7F"/>
    <w:rsid w:val="009A12B0"/>
    <w:rsid w:val="009A52CC"/>
    <w:rsid w:val="009A5913"/>
    <w:rsid w:val="009A6254"/>
    <w:rsid w:val="009A6874"/>
    <w:rsid w:val="009B273F"/>
    <w:rsid w:val="009B2A5E"/>
    <w:rsid w:val="009B2C09"/>
    <w:rsid w:val="009B36B2"/>
    <w:rsid w:val="009B3E11"/>
    <w:rsid w:val="009B40C4"/>
    <w:rsid w:val="009B4B1E"/>
    <w:rsid w:val="009B76D7"/>
    <w:rsid w:val="009B78BA"/>
    <w:rsid w:val="009B792B"/>
    <w:rsid w:val="009C0B8F"/>
    <w:rsid w:val="009C2147"/>
    <w:rsid w:val="009C321D"/>
    <w:rsid w:val="009C3CCE"/>
    <w:rsid w:val="009C5E03"/>
    <w:rsid w:val="009C60C2"/>
    <w:rsid w:val="009C6A18"/>
    <w:rsid w:val="009C6B9F"/>
    <w:rsid w:val="009D0F10"/>
    <w:rsid w:val="009D260A"/>
    <w:rsid w:val="009D4388"/>
    <w:rsid w:val="009D4DC9"/>
    <w:rsid w:val="009D51C6"/>
    <w:rsid w:val="009D6309"/>
    <w:rsid w:val="009E09CA"/>
    <w:rsid w:val="009E1E14"/>
    <w:rsid w:val="009E3273"/>
    <w:rsid w:val="009E3402"/>
    <w:rsid w:val="009E420D"/>
    <w:rsid w:val="009E4EFB"/>
    <w:rsid w:val="009E54C3"/>
    <w:rsid w:val="009E6804"/>
    <w:rsid w:val="009E778B"/>
    <w:rsid w:val="009F1A9B"/>
    <w:rsid w:val="009F2285"/>
    <w:rsid w:val="009F35D1"/>
    <w:rsid w:val="009F4A8F"/>
    <w:rsid w:val="009F5716"/>
    <w:rsid w:val="009F69B5"/>
    <w:rsid w:val="009F6A83"/>
    <w:rsid w:val="009F7EAB"/>
    <w:rsid w:val="00A00789"/>
    <w:rsid w:val="00A013AE"/>
    <w:rsid w:val="00A01C1D"/>
    <w:rsid w:val="00A03F4C"/>
    <w:rsid w:val="00A0583E"/>
    <w:rsid w:val="00A059EF"/>
    <w:rsid w:val="00A067AA"/>
    <w:rsid w:val="00A0749E"/>
    <w:rsid w:val="00A11B7E"/>
    <w:rsid w:val="00A12AED"/>
    <w:rsid w:val="00A13CC0"/>
    <w:rsid w:val="00A14B37"/>
    <w:rsid w:val="00A15152"/>
    <w:rsid w:val="00A1515C"/>
    <w:rsid w:val="00A15468"/>
    <w:rsid w:val="00A164CD"/>
    <w:rsid w:val="00A16E14"/>
    <w:rsid w:val="00A17DDC"/>
    <w:rsid w:val="00A2321B"/>
    <w:rsid w:val="00A234A0"/>
    <w:rsid w:val="00A23C58"/>
    <w:rsid w:val="00A247B4"/>
    <w:rsid w:val="00A24851"/>
    <w:rsid w:val="00A30CD2"/>
    <w:rsid w:val="00A330C8"/>
    <w:rsid w:val="00A332C6"/>
    <w:rsid w:val="00A33D84"/>
    <w:rsid w:val="00A343FF"/>
    <w:rsid w:val="00A34FE7"/>
    <w:rsid w:val="00A352FB"/>
    <w:rsid w:val="00A36CD5"/>
    <w:rsid w:val="00A40235"/>
    <w:rsid w:val="00A40673"/>
    <w:rsid w:val="00A40D73"/>
    <w:rsid w:val="00A40EAB"/>
    <w:rsid w:val="00A41D55"/>
    <w:rsid w:val="00A42C24"/>
    <w:rsid w:val="00A44829"/>
    <w:rsid w:val="00A45263"/>
    <w:rsid w:val="00A4544F"/>
    <w:rsid w:val="00A47242"/>
    <w:rsid w:val="00A47A05"/>
    <w:rsid w:val="00A506ED"/>
    <w:rsid w:val="00A514C3"/>
    <w:rsid w:val="00A53DBE"/>
    <w:rsid w:val="00A54E05"/>
    <w:rsid w:val="00A55C2D"/>
    <w:rsid w:val="00A560F1"/>
    <w:rsid w:val="00A56454"/>
    <w:rsid w:val="00A5659D"/>
    <w:rsid w:val="00A565D0"/>
    <w:rsid w:val="00A603BD"/>
    <w:rsid w:val="00A60770"/>
    <w:rsid w:val="00A62183"/>
    <w:rsid w:val="00A62758"/>
    <w:rsid w:val="00A6295A"/>
    <w:rsid w:val="00A62FC3"/>
    <w:rsid w:val="00A64824"/>
    <w:rsid w:val="00A64ED5"/>
    <w:rsid w:val="00A65188"/>
    <w:rsid w:val="00A65A35"/>
    <w:rsid w:val="00A65C1A"/>
    <w:rsid w:val="00A70642"/>
    <w:rsid w:val="00A71ECB"/>
    <w:rsid w:val="00A7398A"/>
    <w:rsid w:val="00A74F16"/>
    <w:rsid w:val="00A753AA"/>
    <w:rsid w:val="00A76DC3"/>
    <w:rsid w:val="00A77918"/>
    <w:rsid w:val="00A8281C"/>
    <w:rsid w:val="00A82955"/>
    <w:rsid w:val="00A83DDB"/>
    <w:rsid w:val="00A83E31"/>
    <w:rsid w:val="00A849F8"/>
    <w:rsid w:val="00A86EF8"/>
    <w:rsid w:val="00A87DB1"/>
    <w:rsid w:val="00A90750"/>
    <w:rsid w:val="00A91E59"/>
    <w:rsid w:val="00A9211D"/>
    <w:rsid w:val="00A92CA8"/>
    <w:rsid w:val="00A94064"/>
    <w:rsid w:val="00A94EDE"/>
    <w:rsid w:val="00A9534D"/>
    <w:rsid w:val="00A96678"/>
    <w:rsid w:val="00AA2D57"/>
    <w:rsid w:val="00AA3547"/>
    <w:rsid w:val="00AA362D"/>
    <w:rsid w:val="00AA3B94"/>
    <w:rsid w:val="00AA4986"/>
    <w:rsid w:val="00AA4D8A"/>
    <w:rsid w:val="00AA70EC"/>
    <w:rsid w:val="00AA70FB"/>
    <w:rsid w:val="00AA7F4C"/>
    <w:rsid w:val="00AB01A8"/>
    <w:rsid w:val="00AB277F"/>
    <w:rsid w:val="00AB2F95"/>
    <w:rsid w:val="00AB4C5D"/>
    <w:rsid w:val="00AB5ED0"/>
    <w:rsid w:val="00AB61D0"/>
    <w:rsid w:val="00AB7ED9"/>
    <w:rsid w:val="00AC07CA"/>
    <w:rsid w:val="00AC0EA2"/>
    <w:rsid w:val="00AC281A"/>
    <w:rsid w:val="00AC323B"/>
    <w:rsid w:val="00AC3297"/>
    <w:rsid w:val="00AC38E9"/>
    <w:rsid w:val="00AC5A1C"/>
    <w:rsid w:val="00AC785E"/>
    <w:rsid w:val="00AD24A6"/>
    <w:rsid w:val="00AD357C"/>
    <w:rsid w:val="00AD477A"/>
    <w:rsid w:val="00AD6CE6"/>
    <w:rsid w:val="00AD79A1"/>
    <w:rsid w:val="00AE0BE1"/>
    <w:rsid w:val="00AE0FE8"/>
    <w:rsid w:val="00AE24D6"/>
    <w:rsid w:val="00AE434B"/>
    <w:rsid w:val="00AE545E"/>
    <w:rsid w:val="00AE57DB"/>
    <w:rsid w:val="00AE6525"/>
    <w:rsid w:val="00AE6B41"/>
    <w:rsid w:val="00AE6E52"/>
    <w:rsid w:val="00AE7433"/>
    <w:rsid w:val="00AE763B"/>
    <w:rsid w:val="00AE7A64"/>
    <w:rsid w:val="00AF0DE8"/>
    <w:rsid w:val="00AF273C"/>
    <w:rsid w:val="00AF292E"/>
    <w:rsid w:val="00AF2D57"/>
    <w:rsid w:val="00AF33E7"/>
    <w:rsid w:val="00AF423D"/>
    <w:rsid w:val="00AF48E7"/>
    <w:rsid w:val="00AF496C"/>
    <w:rsid w:val="00AF4DB9"/>
    <w:rsid w:val="00AF4DE2"/>
    <w:rsid w:val="00AF63FB"/>
    <w:rsid w:val="00AF6750"/>
    <w:rsid w:val="00AF79DC"/>
    <w:rsid w:val="00AF7AB1"/>
    <w:rsid w:val="00AF7EEA"/>
    <w:rsid w:val="00B01941"/>
    <w:rsid w:val="00B03968"/>
    <w:rsid w:val="00B04B30"/>
    <w:rsid w:val="00B05251"/>
    <w:rsid w:val="00B057C2"/>
    <w:rsid w:val="00B06384"/>
    <w:rsid w:val="00B0757E"/>
    <w:rsid w:val="00B07E76"/>
    <w:rsid w:val="00B10004"/>
    <w:rsid w:val="00B1027C"/>
    <w:rsid w:val="00B10B71"/>
    <w:rsid w:val="00B1186C"/>
    <w:rsid w:val="00B13E1C"/>
    <w:rsid w:val="00B13E50"/>
    <w:rsid w:val="00B15E15"/>
    <w:rsid w:val="00B21918"/>
    <w:rsid w:val="00B21D4A"/>
    <w:rsid w:val="00B2214A"/>
    <w:rsid w:val="00B233BC"/>
    <w:rsid w:val="00B23B19"/>
    <w:rsid w:val="00B24724"/>
    <w:rsid w:val="00B24DB5"/>
    <w:rsid w:val="00B25C8C"/>
    <w:rsid w:val="00B26619"/>
    <w:rsid w:val="00B26735"/>
    <w:rsid w:val="00B26D10"/>
    <w:rsid w:val="00B27E25"/>
    <w:rsid w:val="00B31A0C"/>
    <w:rsid w:val="00B31B9F"/>
    <w:rsid w:val="00B3236D"/>
    <w:rsid w:val="00B32B9C"/>
    <w:rsid w:val="00B32FD9"/>
    <w:rsid w:val="00B33190"/>
    <w:rsid w:val="00B338DD"/>
    <w:rsid w:val="00B33EDF"/>
    <w:rsid w:val="00B34AEA"/>
    <w:rsid w:val="00B352A9"/>
    <w:rsid w:val="00B3696B"/>
    <w:rsid w:val="00B37214"/>
    <w:rsid w:val="00B3747E"/>
    <w:rsid w:val="00B37F6B"/>
    <w:rsid w:val="00B40CDB"/>
    <w:rsid w:val="00B42053"/>
    <w:rsid w:val="00B4279B"/>
    <w:rsid w:val="00B42927"/>
    <w:rsid w:val="00B43603"/>
    <w:rsid w:val="00B43FF7"/>
    <w:rsid w:val="00B45A12"/>
    <w:rsid w:val="00B46192"/>
    <w:rsid w:val="00B47331"/>
    <w:rsid w:val="00B50DB0"/>
    <w:rsid w:val="00B51696"/>
    <w:rsid w:val="00B525C5"/>
    <w:rsid w:val="00B5273E"/>
    <w:rsid w:val="00B54B72"/>
    <w:rsid w:val="00B54C46"/>
    <w:rsid w:val="00B54E78"/>
    <w:rsid w:val="00B55530"/>
    <w:rsid w:val="00B55C88"/>
    <w:rsid w:val="00B57C9D"/>
    <w:rsid w:val="00B60330"/>
    <w:rsid w:val="00B606D9"/>
    <w:rsid w:val="00B6184E"/>
    <w:rsid w:val="00B61927"/>
    <w:rsid w:val="00B6261A"/>
    <w:rsid w:val="00B62BCE"/>
    <w:rsid w:val="00B62E27"/>
    <w:rsid w:val="00B632C6"/>
    <w:rsid w:val="00B6388E"/>
    <w:rsid w:val="00B63E5F"/>
    <w:rsid w:val="00B63F65"/>
    <w:rsid w:val="00B65A7B"/>
    <w:rsid w:val="00B678D7"/>
    <w:rsid w:val="00B70807"/>
    <w:rsid w:val="00B71559"/>
    <w:rsid w:val="00B71677"/>
    <w:rsid w:val="00B720C0"/>
    <w:rsid w:val="00B72854"/>
    <w:rsid w:val="00B72AE0"/>
    <w:rsid w:val="00B73B06"/>
    <w:rsid w:val="00B74397"/>
    <w:rsid w:val="00B74CB2"/>
    <w:rsid w:val="00B80F5E"/>
    <w:rsid w:val="00B8186C"/>
    <w:rsid w:val="00B85AD6"/>
    <w:rsid w:val="00B86170"/>
    <w:rsid w:val="00B8657E"/>
    <w:rsid w:val="00B86AC2"/>
    <w:rsid w:val="00B8701F"/>
    <w:rsid w:val="00B872BA"/>
    <w:rsid w:val="00B879EA"/>
    <w:rsid w:val="00B908BC"/>
    <w:rsid w:val="00B917BD"/>
    <w:rsid w:val="00B91911"/>
    <w:rsid w:val="00B92512"/>
    <w:rsid w:val="00B92FE3"/>
    <w:rsid w:val="00B93DA4"/>
    <w:rsid w:val="00B94623"/>
    <w:rsid w:val="00B946D9"/>
    <w:rsid w:val="00B94883"/>
    <w:rsid w:val="00B94A99"/>
    <w:rsid w:val="00B94CAB"/>
    <w:rsid w:val="00B95446"/>
    <w:rsid w:val="00B954C9"/>
    <w:rsid w:val="00B969E2"/>
    <w:rsid w:val="00BA028E"/>
    <w:rsid w:val="00BA0535"/>
    <w:rsid w:val="00BA07DF"/>
    <w:rsid w:val="00BA0816"/>
    <w:rsid w:val="00BA12F7"/>
    <w:rsid w:val="00BA30D3"/>
    <w:rsid w:val="00BA397D"/>
    <w:rsid w:val="00BA4286"/>
    <w:rsid w:val="00BA4420"/>
    <w:rsid w:val="00BA4CD8"/>
    <w:rsid w:val="00BA74B2"/>
    <w:rsid w:val="00BA7B67"/>
    <w:rsid w:val="00BB3A44"/>
    <w:rsid w:val="00BB3E2C"/>
    <w:rsid w:val="00BB438F"/>
    <w:rsid w:val="00BB592A"/>
    <w:rsid w:val="00BB6324"/>
    <w:rsid w:val="00BB693C"/>
    <w:rsid w:val="00BC0FDF"/>
    <w:rsid w:val="00BC2371"/>
    <w:rsid w:val="00BC2EE6"/>
    <w:rsid w:val="00BC38B0"/>
    <w:rsid w:val="00BC4D98"/>
    <w:rsid w:val="00BC61B9"/>
    <w:rsid w:val="00BC622D"/>
    <w:rsid w:val="00BC6571"/>
    <w:rsid w:val="00BC678C"/>
    <w:rsid w:val="00BC6E00"/>
    <w:rsid w:val="00BD097B"/>
    <w:rsid w:val="00BD3826"/>
    <w:rsid w:val="00BD7CA6"/>
    <w:rsid w:val="00BD7D6A"/>
    <w:rsid w:val="00BE049C"/>
    <w:rsid w:val="00BE0555"/>
    <w:rsid w:val="00BE08E6"/>
    <w:rsid w:val="00BE09EB"/>
    <w:rsid w:val="00BE173D"/>
    <w:rsid w:val="00BE206E"/>
    <w:rsid w:val="00BE3739"/>
    <w:rsid w:val="00BE59BB"/>
    <w:rsid w:val="00BE5AE8"/>
    <w:rsid w:val="00BE5B7B"/>
    <w:rsid w:val="00BE621B"/>
    <w:rsid w:val="00BE6D80"/>
    <w:rsid w:val="00BE7D0B"/>
    <w:rsid w:val="00BF03D7"/>
    <w:rsid w:val="00BF084E"/>
    <w:rsid w:val="00BF1B73"/>
    <w:rsid w:val="00BF2D42"/>
    <w:rsid w:val="00BF2FCD"/>
    <w:rsid w:val="00BF54CF"/>
    <w:rsid w:val="00BF5526"/>
    <w:rsid w:val="00BF60B1"/>
    <w:rsid w:val="00BF65A4"/>
    <w:rsid w:val="00BF70F3"/>
    <w:rsid w:val="00BF72B2"/>
    <w:rsid w:val="00C0040F"/>
    <w:rsid w:val="00C01484"/>
    <w:rsid w:val="00C0176C"/>
    <w:rsid w:val="00C0208A"/>
    <w:rsid w:val="00C02D86"/>
    <w:rsid w:val="00C02DA4"/>
    <w:rsid w:val="00C03270"/>
    <w:rsid w:val="00C0346D"/>
    <w:rsid w:val="00C04164"/>
    <w:rsid w:val="00C077D9"/>
    <w:rsid w:val="00C07900"/>
    <w:rsid w:val="00C104EE"/>
    <w:rsid w:val="00C13013"/>
    <w:rsid w:val="00C13227"/>
    <w:rsid w:val="00C1362E"/>
    <w:rsid w:val="00C14286"/>
    <w:rsid w:val="00C1553C"/>
    <w:rsid w:val="00C172D8"/>
    <w:rsid w:val="00C17ED0"/>
    <w:rsid w:val="00C21A19"/>
    <w:rsid w:val="00C22F00"/>
    <w:rsid w:val="00C2352B"/>
    <w:rsid w:val="00C23733"/>
    <w:rsid w:val="00C2480A"/>
    <w:rsid w:val="00C24C14"/>
    <w:rsid w:val="00C24E13"/>
    <w:rsid w:val="00C26451"/>
    <w:rsid w:val="00C2657E"/>
    <w:rsid w:val="00C26F6B"/>
    <w:rsid w:val="00C316C1"/>
    <w:rsid w:val="00C325C1"/>
    <w:rsid w:val="00C331F6"/>
    <w:rsid w:val="00C339E3"/>
    <w:rsid w:val="00C366F8"/>
    <w:rsid w:val="00C36A16"/>
    <w:rsid w:val="00C3723F"/>
    <w:rsid w:val="00C41FA5"/>
    <w:rsid w:val="00C423C3"/>
    <w:rsid w:val="00C43206"/>
    <w:rsid w:val="00C46CEE"/>
    <w:rsid w:val="00C47D91"/>
    <w:rsid w:val="00C5063A"/>
    <w:rsid w:val="00C50FEA"/>
    <w:rsid w:val="00C5201B"/>
    <w:rsid w:val="00C53A57"/>
    <w:rsid w:val="00C53E7F"/>
    <w:rsid w:val="00C54979"/>
    <w:rsid w:val="00C54F52"/>
    <w:rsid w:val="00C551B5"/>
    <w:rsid w:val="00C56E72"/>
    <w:rsid w:val="00C56E8C"/>
    <w:rsid w:val="00C57525"/>
    <w:rsid w:val="00C62A55"/>
    <w:rsid w:val="00C63074"/>
    <w:rsid w:val="00C6441A"/>
    <w:rsid w:val="00C65058"/>
    <w:rsid w:val="00C65F1D"/>
    <w:rsid w:val="00C666BC"/>
    <w:rsid w:val="00C672DD"/>
    <w:rsid w:val="00C70951"/>
    <w:rsid w:val="00C71530"/>
    <w:rsid w:val="00C72229"/>
    <w:rsid w:val="00C7234C"/>
    <w:rsid w:val="00C7276F"/>
    <w:rsid w:val="00C73174"/>
    <w:rsid w:val="00C7478E"/>
    <w:rsid w:val="00C74804"/>
    <w:rsid w:val="00C7722F"/>
    <w:rsid w:val="00C77D3D"/>
    <w:rsid w:val="00C77DBB"/>
    <w:rsid w:val="00C80E02"/>
    <w:rsid w:val="00C81B6F"/>
    <w:rsid w:val="00C8293A"/>
    <w:rsid w:val="00C90360"/>
    <w:rsid w:val="00C90B91"/>
    <w:rsid w:val="00C913B3"/>
    <w:rsid w:val="00C91D81"/>
    <w:rsid w:val="00C9276B"/>
    <w:rsid w:val="00C93112"/>
    <w:rsid w:val="00C937B3"/>
    <w:rsid w:val="00C93E32"/>
    <w:rsid w:val="00C9446F"/>
    <w:rsid w:val="00C94AC1"/>
    <w:rsid w:val="00C94FDD"/>
    <w:rsid w:val="00C95CC9"/>
    <w:rsid w:val="00C96EFC"/>
    <w:rsid w:val="00C971A3"/>
    <w:rsid w:val="00C9778B"/>
    <w:rsid w:val="00C97A38"/>
    <w:rsid w:val="00CA05CC"/>
    <w:rsid w:val="00CA084B"/>
    <w:rsid w:val="00CA248A"/>
    <w:rsid w:val="00CA266C"/>
    <w:rsid w:val="00CA2CDF"/>
    <w:rsid w:val="00CA33CE"/>
    <w:rsid w:val="00CA3C55"/>
    <w:rsid w:val="00CA4106"/>
    <w:rsid w:val="00CA469F"/>
    <w:rsid w:val="00CA4987"/>
    <w:rsid w:val="00CA584D"/>
    <w:rsid w:val="00CA6F02"/>
    <w:rsid w:val="00CA76B9"/>
    <w:rsid w:val="00CA78AE"/>
    <w:rsid w:val="00CA791D"/>
    <w:rsid w:val="00CA7ADB"/>
    <w:rsid w:val="00CB0A37"/>
    <w:rsid w:val="00CB0BF1"/>
    <w:rsid w:val="00CB17C3"/>
    <w:rsid w:val="00CB2B7E"/>
    <w:rsid w:val="00CB2FF0"/>
    <w:rsid w:val="00CB3269"/>
    <w:rsid w:val="00CB3643"/>
    <w:rsid w:val="00CB3CEC"/>
    <w:rsid w:val="00CB43EC"/>
    <w:rsid w:val="00CB47D6"/>
    <w:rsid w:val="00CB4F2F"/>
    <w:rsid w:val="00CB5831"/>
    <w:rsid w:val="00CB602E"/>
    <w:rsid w:val="00CB633D"/>
    <w:rsid w:val="00CB64CC"/>
    <w:rsid w:val="00CB66DB"/>
    <w:rsid w:val="00CB66DE"/>
    <w:rsid w:val="00CB6E26"/>
    <w:rsid w:val="00CB7E0B"/>
    <w:rsid w:val="00CC0E81"/>
    <w:rsid w:val="00CC192D"/>
    <w:rsid w:val="00CC28CC"/>
    <w:rsid w:val="00CC44CE"/>
    <w:rsid w:val="00CC6704"/>
    <w:rsid w:val="00CC6B6B"/>
    <w:rsid w:val="00CD1471"/>
    <w:rsid w:val="00CD19DC"/>
    <w:rsid w:val="00CD2101"/>
    <w:rsid w:val="00CD2807"/>
    <w:rsid w:val="00CD4184"/>
    <w:rsid w:val="00CD4533"/>
    <w:rsid w:val="00CD5456"/>
    <w:rsid w:val="00CD580B"/>
    <w:rsid w:val="00CD7A64"/>
    <w:rsid w:val="00CE025F"/>
    <w:rsid w:val="00CE064F"/>
    <w:rsid w:val="00CE0C35"/>
    <w:rsid w:val="00CE1C04"/>
    <w:rsid w:val="00CE27B8"/>
    <w:rsid w:val="00CE3926"/>
    <w:rsid w:val="00CE39B6"/>
    <w:rsid w:val="00CE3DBE"/>
    <w:rsid w:val="00CE5A5D"/>
    <w:rsid w:val="00CE6086"/>
    <w:rsid w:val="00CF014F"/>
    <w:rsid w:val="00CF0C13"/>
    <w:rsid w:val="00CF1347"/>
    <w:rsid w:val="00CF1B60"/>
    <w:rsid w:val="00CF36F1"/>
    <w:rsid w:val="00CF51FE"/>
    <w:rsid w:val="00CF68E1"/>
    <w:rsid w:val="00CF770F"/>
    <w:rsid w:val="00D00820"/>
    <w:rsid w:val="00D00A1D"/>
    <w:rsid w:val="00D029BC"/>
    <w:rsid w:val="00D02CE8"/>
    <w:rsid w:val="00D0362B"/>
    <w:rsid w:val="00D03C91"/>
    <w:rsid w:val="00D04FE2"/>
    <w:rsid w:val="00D06504"/>
    <w:rsid w:val="00D1091F"/>
    <w:rsid w:val="00D11D3D"/>
    <w:rsid w:val="00D12FA9"/>
    <w:rsid w:val="00D13200"/>
    <w:rsid w:val="00D1423F"/>
    <w:rsid w:val="00D1456A"/>
    <w:rsid w:val="00D145B1"/>
    <w:rsid w:val="00D1462F"/>
    <w:rsid w:val="00D1524E"/>
    <w:rsid w:val="00D169A3"/>
    <w:rsid w:val="00D16EA2"/>
    <w:rsid w:val="00D2159A"/>
    <w:rsid w:val="00D215F5"/>
    <w:rsid w:val="00D222D3"/>
    <w:rsid w:val="00D2246E"/>
    <w:rsid w:val="00D22D31"/>
    <w:rsid w:val="00D24BA5"/>
    <w:rsid w:val="00D26E9C"/>
    <w:rsid w:val="00D276E7"/>
    <w:rsid w:val="00D30AFA"/>
    <w:rsid w:val="00D30B8A"/>
    <w:rsid w:val="00D31502"/>
    <w:rsid w:val="00D3202F"/>
    <w:rsid w:val="00D336A9"/>
    <w:rsid w:val="00D338D3"/>
    <w:rsid w:val="00D33C95"/>
    <w:rsid w:val="00D3439A"/>
    <w:rsid w:val="00D354E5"/>
    <w:rsid w:val="00D3556B"/>
    <w:rsid w:val="00D35598"/>
    <w:rsid w:val="00D365C4"/>
    <w:rsid w:val="00D366D7"/>
    <w:rsid w:val="00D36BBE"/>
    <w:rsid w:val="00D36FDF"/>
    <w:rsid w:val="00D415AC"/>
    <w:rsid w:val="00D43BD4"/>
    <w:rsid w:val="00D43C04"/>
    <w:rsid w:val="00D44D7F"/>
    <w:rsid w:val="00D45420"/>
    <w:rsid w:val="00D45D05"/>
    <w:rsid w:val="00D45FB4"/>
    <w:rsid w:val="00D46FA7"/>
    <w:rsid w:val="00D471C5"/>
    <w:rsid w:val="00D473A7"/>
    <w:rsid w:val="00D50191"/>
    <w:rsid w:val="00D50204"/>
    <w:rsid w:val="00D50994"/>
    <w:rsid w:val="00D51C2D"/>
    <w:rsid w:val="00D51F96"/>
    <w:rsid w:val="00D5410A"/>
    <w:rsid w:val="00D545B8"/>
    <w:rsid w:val="00D54ACF"/>
    <w:rsid w:val="00D54FC8"/>
    <w:rsid w:val="00D55665"/>
    <w:rsid w:val="00D55BF6"/>
    <w:rsid w:val="00D614A3"/>
    <w:rsid w:val="00D619A7"/>
    <w:rsid w:val="00D61C3C"/>
    <w:rsid w:val="00D61C90"/>
    <w:rsid w:val="00D62384"/>
    <w:rsid w:val="00D63984"/>
    <w:rsid w:val="00D639DA"/>
    <w:rsid w:val="00D641B9"/>
    <w:rsid w:val="00D64ED7"/>
    <w:rsid w:val="00D70731"/>
    <w:rsid w:val="00D72A69"/>
    <w:rsid w:val="00D72B42"/>
    <w:rsid w:val="00D72E12"/>
    <w:rsid w:val="00D75BC2"/>
    <w:rsid w:val="00D77476"/>
    <w:rsid w:val="00D774E5"/>
    <w:rsid w:val="00D835C7"/>
    <w:rsid w:val="00D84760"/>
    <w:rsid w:val="00D874B5"/>
    <w:rsid w:val="00D87C7A"/>
    <w:rsid w:val="00D90D49"/>
    <w:rsid w:val="00D91E83"/>
    <w:rsid w:val="00D929E4"/>
    <w:rsid w:val="00D92C92"/>
    <w:rsid w:val="00D94309"/>
    <w:rsid w:val="00D95044"/>
    <w:rsid w:val="00D96EB9"/>
    <w:rsid w:val="00D97967"/>
    <w:rsid w:val="00D97D43"/>
    <w:rsid w:val="00DA02F7"/>
    <w:rsid w:val="00DA0467"/>
    <w:rsid w:val="00DA0A60"/>
    <w:rsid w:val="00DA0D29"/>
    <w:rsid w:val="00DA1A28"/>
    <w:rsid w:val="00DA35C3"/>
    <w:rsid w:val="00DA39F8"/>
    <w:rsid w:val="00DA3D9D"/>
    <w:rsid w:val="00DA753B"/>
    <w:rsid w:val="00DB10B6"/>
    <w:rsid w:val="00DB33CD"/>
    <w:rsid w:val="00DB3497"/>
    <w:rsid w:val="00DB3662"/>
    <w:rsid w:val="00DB3793"/>
    <w:rsid w:val="00DB3E77"/>
    <w:rsid w:val="00DB4787"/>
    <w:rsid w:val="00DB545B"/>
    <w:rsid w:val="00DB5DEB"/>
    <w:rsid w:val="00DB6ADA"/>
    <w:rsid w:val="00DB6B2E"/>
    <w:rsid w:val="00DB772F"/>
    <w:rsid w:val="00DC0AEA"/>
    <w:rsid w:val="00DC0CD8"/>
    <w:rsid w:val="00DC10EA"/>
    <w:rsid w:val="00DC12CF"/>
    <w:rsid w:val="00DC4D59"/>
    <w:rsid w:val="00DC5522"/>
    <w:rsid w:val="00DC58B0"/>
    <w:rsid w:val="00DC5C82"/>
    <w:rsid w:val="00DC5E5C"/>
    <w:rsid w:val="00DC6357"/>
    <w:rsid w:val="00DC6359"/>
    <w:rsid w:val="00DC66CC"/>
    <w:rsid w:val="00DC67E1"/>
    <w:rsid w:val="00DD093D"/>
    <w:rsid w:val="00DD0A8B"/>
    <w:rsid w:val="00DD1A5E"/>
    <w:rsid w:val="00DD1C16"/>
    <w:rsid w:val="00DD353F"/>
    <w:rsid w:val="00DD49FF"/>
    <w:rsid w:val="00DD5940"/>
    <w:rsid w:val="00DD5BBE"/>
    <w:rsid w:val="00DD5C45"/>
    <w:rsid w:val="00DD5FBD"/>
    <w:rsid w:val="00DE067A"/>
    <w:rsid w:val="00DE0E0B"/>
    <w:rsid w:val="00DE3EA5"/>
    <w:rsid w:val="00DE4D36"/>
    <w:rsid w:val="00DE527B"/>
    <w:rsid w:val="00DE6116"/>
    <w:rsid w:val="00DE6783"/>
    <w:rsid w:val="00DE702B"/>
    <w:rsid w:val="00DE787D"/>
    <w:rsid w:val="00DE7E99"/>
    <w:rsid w:val="00DF2216"/>
    <w:rsid w:val="00DF2450"/>
    <w:rsid w:val="00DF35A5"/>
    <w:rsid w:val="00DF4074"/>
    <w:rsid w:val="00DF4673"/>
    <w:rsid w:val="00DF4919"/>
    <w:rsid w:val="00DF4D3A"/>
    <w:rsid w:val="00DF5737"/>
    <w:rsid w:val="00DF72C8"/>
    <w:rsid w:val="00E0101B"/>
    <w:rsid w:val="00E01E4F"/>
    <w:rsid w:val="00E0217B"/>
    <w:rsid w:val="00E033BD"/>
    <w:rsid w:val="00E0567D"/>
    <w:rsid w:val="00E05691"/>
    <w:rsid w:val="00E06591"/>
    <w:rsid w:val="00E07988"/>
    <w:rsid w:val="00E07BDC"/>
    <w:rsid w:val="00E07D81"/>
    <w:rsid w:val="00E07E61"/>
    <w:rsid w:val="00E1027E"/>
    <w:rsid w:val="00E10A61"/>
    <w:rsid w:val="00E12695"/>
    <w:rsid w:val="00E126DC"/>
    <w:rsid w:val="00E139A8"/>
    <w:rsid w:val="00E14BA9"/>
    <w:rsid w:val="00E173EA"/>
    <w:rsid w:val="00E201E4"/>
    <w:rsid w:val="00E20561"/>
    <w:rsid w:val="00E218FC"/>
    <w:rsid w:val="00E2219C"/>
    <w:rsid w:val="00E22C6D"/>
    <w:rsid w:val="00E2342E"/>
    <w:rsid w:val="00E238D9"/>
    <w:rsid w:val="00E245DB"/>
    <w:rsid w:val="00E25261"/>
    <w:rsid w:val="00E32180"/>
    <w:rsid w:val="00E32ECA"/>
    <w:rsid w:val="00E33E8D"/>
    <w:rsid w:val="00E34F00"/>
    <w:rsid w:val="00E354EF"/>
    <w:rsid w:val="00E35827"/>
    <w:rsid w:val="00E35838"/>
    <w:rsid w:val="00E35CA0"/>
    <w:rsid w:val="00E36050"/>
    <w:rsid w:val="00E3690E"/>
    <w:rsid w:val="00E37096"/>
    <w:rsid w:val="00E409AD"/>
    <w:rsid w:val="00E4180C"/>
    <w:rsid w:val="00E42E18"/>
    <w:rsid w:val="00E43492"/>
    <w:rsid w:val="00E43E2D"/>
    <w:rsid w:val="00E4752C"/>
    <w:rsid w:val="00E47E00"/>
    <w:rsid w:val="00E506E3"/>
    <w:rsid w:val="00E514A9"/>
    <w:rsid w:val="00E518BD"/>
    <w:rsid w:val="00E5197A"/>
    <w:rsid w:val="00E5257B"/>
    <w:rsid w:val="00E52B0C"/>
    <w:rsid w:val="00E52CFA"/>
    <w:rsid w:val="00E52FF3"/>
    <w:rsid w:val="00E530CE"/>
    <w:rsid w:val="00E5688E"/>
    <w:rsid w:val="00E570E0"/>
    <w:rsid w:val="00E611EA"/>
    <w:rsid w:val="00E613BB"/>
    <w:rsid w:val="00E61D64"/>
    <w:rsid w:val="00E61F50"/>
    <w:rsid w:val="00E63543"/>
    <w:rsid w:val="00E65D5E"/>
    <w:rsid w:val="00E7036C"/>
    <w:rsid w:val="00E708D5"/>
    <w:rsid w:val="00E72643"/>
    <w:rsid w:val="00E726CE"/>
    <w:rsid w:val="00E72FC5"/>
    <w:rsid w:val="00E7331D"/>
    <w:rsid w:val="00E74808"/>
    <w:rsid w:val="00E77D6F"/>
    <w:rsid w:val="00E8102D"/>
    <w:rsid w:val="00E811BA"/>
    <w:rsid w:val="00E82660"/>
    <w:rsid w:val="00E82BF4"/>
    <w:rsid w:val="00E84172"/>
    <w:rsid w:val="00E84BD4"/>
    <w:rsid w:val="00E84DF7"/>
    <w:rsid w:val="00E84F16"/>
    <w:rsid w:val="00E8542F"/>
    <w:rsid w:val="00E87774"/>
    <w:rsid w:val="00E9129E"/>
    <w:rsid w:val="00E91FBF"/>
    <w:rsid w:val="00E92D0C"/>
    <w:rsid w:val="00E94197"/>
    <w:rsid w:val="00EA15FF"/>
    <w:rsid w:val="00EA26C6"/>
    <w:rsid w:val="00EA28DE"/>
    <w:rsid w:val="00EA2CDE"/>
    <w:rsid w:val="00EA3F28"/>
    <w:rsid w:val="00EA4EC9"/>
    <w:rsid w:val="00EA7270"/>
    <w:rsid w:val="00EB06BC"/>
    <w:rsid w:val="00EB0998"/>
    <w:rsid w:val="00EB1290"/>
    <w:rsid w:val="00EB1726"/>
    <w:rsid w:val="00EB19CE"/>
    <w:rsid w:val="00EB2280"/>
    <w:rsid w:val="00EB2382"/>
    <w:rsid w:val="00EB26CB"/>
    <w:rsid w:val="00EB2E11"/>
    <w:rsid w:val="00EB3F34"/>
    <w:rsid w:val="00EB43BD"/>
    <w:rsid w:val="00EC0482"/>
    <w:rsid w:val="00EC0EDB"/>
    <w:rsid w:val="00EC207E"/>
    <w:rsid w:val="00EC3C14"/>
    <w:rsid w:val="00EC570C"/>
    <w:rsid w:val="00EC6ABD"/>
    <w:rsid w:val="00EC6DD3"/>
    <w:rsid w:val="00EC7575"/>
    <w:rsid w:val="00ED2EF4"/>
    <w:rsid w:val="00ED30B6"/>
    <w:rsid w:val="00ED3501"/>
    <w:rsid w:val="00ED3703"/>
    <w:rsid w:val="00ED3BB3"/>
    <w:rsid w:val="00ED5441"/>
    <w:rsid w:val="00ED6940"/>
    <w:rsid w:val="00EE2198"/>
    <w:rsid w:val="00EE23FE"/>
    <w:rsid w:val="00EE2A65"/>
    <w:rsid w:val="00EE32CA"/>
    <w:rsid w:val="00EE5524"/>
    <w:rsid w:val="00EE62B5"/>
    <w:rsid w:val="00EE77A2"/>
    <w:rsid w:val="00EF19CA"/>
    <w:rsid w:val="00EF1F2B"/>
    <w:rsid w:val="00EF2F04"/>
    <w:rsid w:val="00EF2F64"/>
    <w:rsid w:val="00EF4375"/>
    <w:rsid w:val="00EF4E64"/>
    <w:rsid w:val="00EF635B"/>
    <w:rsid w:val="00EF6CCC"/>
    <w:rsid w:val="00F00BB6"/>
    <w:rsid w:val="00F010E6"/>
    <w:rsid w:val="00F0133E"/>
    <w:rsid w:val="00F015D0"/>
    <w:rsid w:val="00F01B91"/>
    <w:rsid w:val="00F03062"/>
    <w:rsid w:val="00F077D4"/>
    <w:rsid w:val="00F07C76"/>
    <w:rsid w:val="00F07DBA"/>
    <w:rsid w:val="00F10285"/>
    <w:rsid w:val="00F1042C"/>
    <w:rsid w:val="00F14D33"/>
    <w:rsid w:val="00F16B90"/>
    <w:rsid w:val="00F16F58"/>
    <w:rsid w:val="00F16F7E"/>
    <w:rsid w:val="00F177E4"/>
    <w:rsid w:val="00F20153"/>
    <w:rsid w:val="00F2057C"/>
    <w:rsid w:val="00F2228E"/>
    <w:rsid w:val="00F22FB8"/>
    <w:rsid w:val="00F24292"/>
    <w:rsid w:val="00F24DED"/>
    <w:rsid w:val="00F27F30"/>
    <w:rsid w:val="00F314F7"/>
    <w:rsid w:val="00F33E1E"/>
    <w:rsid w:val="00F33F89"/>
    <w:rsid w:val="00F34471"/>
    <w:rsid w:val="00F34E20"/>
    <w:rsid w:val="00F3534B"/>
    <w:rsid w:val="00F355E9"/>
    <w:rsid w:val="00F365F4"/>
    <w:rsid w:val="00F36F64"/>
    <w:rsid w:val="00F37AA7"/>
    <w:rsid w:val="00F37DC9"/>
    <w:rsid w:val="00F40AE1"/>
    <w:rsid w:val="00F40EA0"/>
    <w:rsid w:val="00F4106C"/>
    <w:rsid w:val="00F41964"/>
    <w:rsid w:val="00F425B7"/>
    <w:rsid w:val="00F42A4F"/>
    <w:rsid w:val="00F43DDB"/>
    <w:rsid w:val="00F4427E"/>
    <w:rsid w:val="00F44E84"/>
    <w:rsid w:val="00F45211"/>
    <w:rsid w:val="00F45C0C"/>
    <w:rsid w:val="00F47A7A"/>
    <w:rsid w:val="00F5037F"/>
    <w:rsid w:val="00F51059"/>
    <w:rsid w:val="00F52085"/>
    <w:rsid w:val="00F52293"/>
    <w:rsid w:val="00F524D9"/>
    <w:rsid w:val="00F53167"/>
    <w:rsid w:val="00F55166"/>
    <w:rsid w:val="00F57AE0"/>
    <w:rsid w:val="00F615FE"/>
    <w:rsid w:val="00F61619"/>
    <w:rsid w:val="00F61BB7"/>
    <w:rsid w:val="00F61DCE"/>
    <w:rsid w:val="00F630B7"/>
    <w:rsid w:val="00F6372C"/>
    <w:rsid w:val="00F65078"/>
    <w:rsid w:val="00F65589"/>
    <w:rsid w:val="00F657CD"/>
    <w:rsid w:val="00F66716"/>
    <w:rsid w:val="00F66A13"/>
    <w:rsid w:val="00F67C3A"/>
    <w:rsid w:val="00F70FE6"/>
    <w:rsid w:val="00F731E8"/>
    <w:rsid w:val="00F74342"/>
    <w:rsid w:val="00F74DA1"/>
    <w:rsid w:val="00F74E62"/>
    <w:rsid w:val="00F75A79"/>
    <w:rsid w:val="00F771B2"/>
    <w:rsid w:val="00F77245"/>
    <w:rsid w:val="00F77736"/>
    <w:rsid w:val="00F800C4"/>
    <w:rsid w:val="00F82B37"/>
    <w:rsid w:val="00F82D39"/>
    <w:rsid w:val="00F839B1"/>
    <w:rsid w:val="00F85CB9"/>
    <w:rsid w:val="00F86257"/>
    <w:rsid w:val="00F86F97"/>
    <w:rsid w:val="00F90B6C"/>
    <w:rsid w:val="00F911E0"/>
    <w:rsid w:val="00F918F6"/>
    <w:rsid w:val="00F91941"/>
    <w:rsid w:val="00F9591E"/>
    <w:rsid w:val="00F97157"/>
    <w:rsid w:val="00F974A9"/>
    <w:rsid w:val="00F9768B"/>
    <w:rsid w:val="00F97AF8"/>
    <w:rsid w:val="00FA0CE0"/>
    <w:rsid w:val="00FA3320"/>
    <w:rsid w:val="00FA4495"/>
    <w:rsid w:val="00FA46CA"/>
    <w:rsid w:val="00FA495D"/>
    <w:rsid w:val="00FA5164"/>
    <w:rsid w:val="00FA76DC"/>
    <w:rsid w:val="00FA7D80"/>
    <w:rsid w:val="00FB456D"/>
    <w:rsid w:val="00FB4691"/>
    <w:rsid w:val="00FB6345"/>
    <w:rsid w:val="00FB6A1A"/>
    <w:rsid w:val="00FB7457"/>
    <w:rsid w:val="00FC0942"/>
    <w:rsid w:val="00FC1D63"/>
    <w:rsid w:val="00FC2366"/>
    <w:rsid w:val="00FC2914"/>
    <w:rsid w:val="00FC2AEC"/>
    <w:rsid w:val="00FC332B"/>
    <w:rsid w:val="00FC3503"/>
    <w:rsid w:val="00FC3941"/>
    <w:rsid w:val="00FC4631"/>
    <w:rsid w:val="00FC46B0"/>
    <w:rsid w:val="00FC68EB"/>
    <w:rsid w:val="00FC7407"/>
    <w:rsid w:val="00FC7F4A"/>
    <w:rsid w:val="00FD0D00"/>
    <w:rsid w:val="00FD2133"/>
    <w:rsid w:val="00FD2433"/>
    <w:rsid w:val="00FD3010"/>
    <w:rsid w:val="00FD3244"/>
    <w:rsid w:val="00FD3CD1"/>
    <w:rsid w:val="00FD7BB9"/>
    <w:rsid w:val="00FE0B51"/>
    <w:rsid w:val="00FE1B58"/>
    <w:rsid w:val="00FE2AAE"/>
    <w:rsid w:val="00FE3459"/>
    <w:rsid w:val="00FE3FEC"/>
    <w:rsid w:val="00FE45AD"/>
    <w:rsid w:val="00FE5576"/>
    <w:rsid w:val="00FE749A"/>
    <w:rsid w:val="00FE7CE8"/>
    <w:rsid w:val="00FF13A0"/>
    <w:rsid w:val="00FF246E"/>
    <w:rsid w:val="00FF2B77"/>
    <w:rsid w:val="00FF33FC"/>
    <w:rsid w:val="00FF36B8"/>
    <w:rsid w:val="00FF6216"/>
    <w:rsid w:val="00FF6320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DE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2"/>
    <w:next w:val="a"/>
    <w:link w:val="10"/>
    <w:qFormat/>
    <w:rsid w:val="002514DE"/>
    <w:pPr>
      <w:keepLines w:val="0"/>
      <w:spacing w:before="120"/>
      <w:ind w:firstLine="680"/>
      <w:outlineLvl w:val="0"/>
    </w:pPr>
    <w:rPr>
      <w:rFonts w:ascii="Arial" w:eastAsia="Times New Roman" w:hAnsi="Arial" w:cs="Times New Roman"/>
      <w:bCs w:val="0"/>
      <w:color w:val="auto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514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D1F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F70F3"/>
    <w:pPr>
      <w:keepNext w:val="0"/>
      <w:spacing w:before="0" w:after="0"/>
      <w:jc w:val="left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BF70F3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F70F3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70F3"/>
    <w:pPr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70F3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70F3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14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2514DE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F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70F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F70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F70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70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70F3"/>
    <w:rPr>
      <w:rFonts w:ascii="Arial" w:eastAsia="Times New Roman" w:hAnsi="Arial" w:cs="Arial"/>
      <w:lang w:eastAsia="ru-RU"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подпись,Body Text Indent,Основной текст с отступом Знак Знак Знак Знак,Основной текст с отступом Знак Знак Знак"/>
    <w:basedOn w:val="a"/>
    <w:link w:val="a4"/>
    <w:rsid w:val="002514DE"/>
    <w:pPr>
      <w:spacing w:after="120"/>
      <w:ind w:left="283"/>
    </w:p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подпись Знак,Body Text Indent Знак,Основной текст с отступом Знак Знак Знак Знак Знак"/>
    <w:basedOn w:val="a0"/>
    <w:link w:val="a3"/>
    <w:rsid w:val="00251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393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70F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aliases w:val="Footnote Text Char Char,Footnote Text Char Char Char Char,Footnote Text1,Footnote Text Char Char Char,Footnote Text Char"/>
    <w:basedOn w:val="a"/>
    <w:link w:val="11"/>
    <w:rsid w:val="00FC0942"/>
    <w:pPr>
      <w:ind w:firstLine="0"/>
      <w:jc w:val="left"/>
    </w:pPr>
    <w:rPr>
      <w:sz w:val="20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5"/>
    <w:locked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semiHidden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C0942"/>
    <w:rPr>
      <w:vertAlign w:val="superscript"/>
    </w:rPr>
  </w:style>
  <w:style w:type="paragraph" w:styleId="a8">
    <w:name w:val="List Paragraph"/>
    <w:basedOn w:val="a"/>
    <w:link w:val="a9"/>
    <w:qFormat/>
    <w:rsid w:val="00E84BD4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Мой стиль Знак Знак"/>
    <w:basedOn w:val="a"/>
    <w:semiHidden/>
    <w:rsid w:val="003E212E"/>
    <w:pPr>
      <w:ind w:firstLine="567"/>
    </w:pPr>
    <w:rPr>
      <w:sz w:val="24"/>
    </w:rPr>
  </w:style>
  <w:style w:type="character" w:styleId="ab">
    <w:name w:val="Hyperlink"/>
    <w:basedOn w:val="a0"/>
    <w:uiPriority w:val="99"/>
    <w:rsid w:val="00FA76DC"/>
    <w:rPr>
      <w:color w:val="0000FF"/>
      <w:u w:val="single"/>
    </w:rPr>
  </w:style>
  <w:style w:type="paragraph" w:customStyle="1" w:styleId="ac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31">
    <w:name w:val="Стиль3"/>
    <w:basedOn w:val="a"/>
    <w:rsid w:val="00BF70F3"/>
    <w:pPr>
      <w:tabs>
        <w:tab w:val="num" w:pos="1428"/>
      </w:tabs>
      <w:ind w:left="1428" w:hanging="720"/>
      <w:jc w:val="left"/>
    </w:pPr>
    <w:rPr>
      <w:b/>
      <w:smallCaps/>
      <w:szCs w:val="28"/>
    </w:rPr>
  </w:style>
  <w:style w:type="paragraph" w:styleId="21">
    <w:name w:val="Body Text Indent 2"/>
    <w:basedOn w:val="a"/>
    <w:link w:val="22"/>
    <w:rsid w:val="00BF70F3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qFormat/>
    <w:rsid w:val="00BF70F3"/>
    <w:pPr>
      <w:ind w:firstLine="0"/>
    </w:pPr>
    <w:rPr>
      <w:i/>
    </w:rPr>
  </w:style>
  <w:style w:type="character" w:customStyle="1" w:styleId="ae">
    <w:name w:val="Подзаголовок Знак"/>
    <w:basedOn w:val="a0"/>
    <w:link w:val="ad"/>
    <w:rsid w:val="00BF70F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">
    <w:name w:val="Краткий обратный адрес"/>
    <w:basedOn w:val="a"/>
    <w:rsid w:val="00BF70F3"/>
    <w:pPr>
      <w:ind w:firstLine="0"/>
      <w:jc w:val="left"/>
    </w:pPr>
  </w:style>
  <w:style w:type="paragraph" w:styleId="af0">
    <w:name w:val="Body Text"/>
    <w:basedOn w:val="a"/>
    <w:link w:val="af1"/>
    <w:rsid w:val="00BF70F3"/>
    <w:pPr>
      <w:spacing w:after="120"/>
      <w:ind w:firstLine="0"/>
      <w:jc w:val="left"/>
    </w:pPr>
    <w:rPr>
      <w:sz w:val="20"/>
    </w:rPr>
  </w:style>
  <w:style w:type="character" w:customStyle="1" w:styleId="af1">
    <w:name w:val="Основной текст Знак"/>
    <w:basedOn w:val="a0"/>
    <w:link w:val="af0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BF70F3"/>
    <w:pPr>
      <w:spacing w:after="120" w:line="480" w:lineRule="auto"/>
      <w:ind w:firstLine="0"/>
      <w:jc w:val="left"/>
    </w:pPr>
    <w:rPr>
      <w:sz w:val="20"/>
    </w:rPr>
  </w:style>
  <w:style w:type="character" w:customStyle="1" w:styleId="24">
    <w:name w:val="Основной текст 2 Знак"/>
    <w:basedOn w:val="a0"/>
    <w:link w:val="23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30AFA"/>
    <w:pPr>
      <w:tabs>
        <w:tab w:val="right" w:leader="dot" w:pos="10065"/>
      </w:tabs>
      <w:spacing w:before="120" w:after="120"/>
      <w:ind w:firstLine="0"/>
      <w:jc w:val="left"/>
    </w:pPr>
    <w:rPr>
      <w:b/>
      <w:bCs/>
      <w:caps/>
      <w:noProof/>
      <w:szCs w:val="28"/>
    </w:rPr>
  </w:style>
  <w:style w:type="paragraph" w:styleId="32">
    <w:name w:val="Body Text Indent 3"/>
    <w:basedOn w:val="a"/>
    <w:link w:val="33"/>
    <w:rsid w:val="00BF70F3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BF70F3"/>
    <w:pPr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F70F3"/>
    <w:pPr>
      <w:ind w:firstLine="0"/>
      <w:jc w:val="center"/>
    </w:pPr>
    <w:rPr>
      <w:b/>
    </w:rPr>
  </w:style>
  <w:style w:type="character" w:customStyle="1" w:styleId="af3">
    <w:name w:val="Название Знак"/>
    <w:basedOn w:val="a0"/>
    <w:link w:val="af2"/>
    <w:rsid w:val="00BF7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2">
    <w:name w:val="Body Text 22"/>
    <w:basedOn w:val="a"/>
    <w:rsid w:val="00BF70F3"/>
    <w:pPr>
      <w:widowControl w:val="0"/>
      <w:ind w:firstLine="0"/>
    </w:pPr>
  </w:style>
  <w:style w:type="paragraph" w:customStyle="1" w:styleId="210">
    <w:name w:val="Основной текст с отступом 21"/>
    <w:basedOn w:val="a"/>
    <w:rsid w:val="00BF70F3"/>
    <w:pPr>
      <w:widowControl w:val="0"/>
      <w:spacing w:after="120"/>
    </w:pPr>
  </w:style>
  <w:style w:type="paragraph" w:customStyle="1" w:styleId="xl24">
    <w:name w:val="xl24"/>
    <w:basedOn w:val="a"/>
    <w:rsid w:val="00BF70F3"/>
    <w:pPr>
      <w:spacing w:before="100" w:after="100"/>
      <w:ind w:firstLine="0"/>
      <w:jc w:val="center"/>
    </w:pPr>
    <w:rPr>
      <w:rFonts w:ascii="Arial" w:hAnsi="Arial"/>
      <w:b/>
      <w:sz w:val="24"/>
    </w:rPr>
  </w:style>
  <w:style w:type="paragraph" w:styleId="af4">
    <w:name w:val="caption"/>
    <w:basedOn w:val="a"/>
    <w:next w:val="a"/>
    <w:qFormat/>
    <w:rsid w:val="00BF70F3"/>
    <w:pPr>
      <w:ind w:firstLine="0"/>
      <w:jc w:val="left"/>
    </w:pPr>
  </w:style>
  <w:style w:type="character" w:customStyle="1" w:styleId="af5">
    <w:name w:val="Текст выноски Знак"/>
    <w:basedOn w:val="a0"/>
    <w:link w:val="af6"/>
    <w:semiHidden/>
    <w:rsid w:val="00BF70F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semiHidden/>
    <w:rsid w:val="00BF70F3"/>
    <w:pPr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F70F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F70F3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rsid w:val="00BF70F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BF70F3"/>
    <w:pPr>
      <w:tabs>
        <w:tab w:val="left" w:pos="627"/>
        <w:tab w:val="right" w:leader="dot" w:pos="9912"/>
      </w:tabs>
      <w:ind w:left="200" w:firstLine="0"/>
    </w:pPr>
    <w:rPr>
      <w:smallCaps/>
      <w:noProof/>
      <w:sz w:val="24"/>
      <w:szCs w:val="24"/>
    </w:rPr>
  </w:style>
  <w:style w:type="paragraph" w:styleId="af7">
    <w:name w:val="footer"/>
    <w:basedOn w:val="a"/>
    <w:link w:val="af8"/>
    <w:uiPriority w:val="99"/>
    <w:rsid w:val="00BF70F3"/>
    <w:pPr>
      <w:tabs>
        <w:tab w:val="center" w:pos="4677"/>
        <w:tab w:val="right" w:pos="9355"/>
      </w:tabs>
      <w:ind w:firstLine="0"/>
      <w:jc w:val="left"/>
    </w:pPr>
    <w:rPr>
      <w:sz w:val="20"/>
    </w:rPr>
  </w:style>
  <w:style w:type="character" w:customStyle="1" w:styleId="af8">
    <w:name w:val="Нижний колонтитул Знак"/>
    <w:basedOn w:val="a0"/>
    <w:link w:val="af7"/>
    <w:uiPriority w:val="99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F70F3"/>
  </w:style>
  <w:style w:type="paragraph" w:styleId="afa">
    <w:name w:val="header"/>
    <w:basedOn w:val="a"/>
    <w:link w:val="afb"/>
    <w:rsid w:val="00BF70F3"/>
    <w:pPr>
      <w:widowControl w:val="0"/>
      <w:tabs>
        <w:tab w:val="center" w:pos="4536"/>
        <w:tab w:val="right" w:pos="9072"/>
      </w:tabs>
      <w:ind w:firstLine="0"/>
      <w:jc w:val="left"/>
    </w:pPr>
    <w:rPr>
      <w:sz w:val="20"/>
    </w:rPr>
  </w:style>
  <w:style w:type="character" w:customStyle="1" w:styleId="afb">
    <w:name w:val="Верхний колонтитул Знак"/>
    <w:basedOn w:val="a0"/>
    <w:link w:val="afa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"/>
    <w:next w:val="a"/>
    <w:autoRedefine/>
    <w:semiHidden/>
    <w:rsid w:val="00BF70F3"/>
    <w:pPr>
      <w:spacing w:beforeLines="20"/>
      <w:ind w:firstLine="0"/>
      <w:jc w:val="left"/>
    </w:pPr>
    <w:rPr>
      <w:szCs w:val="28"/>
    </w:rPr>
  </w:style>
  <w:style w:type="paragraph" w:customStyle="1" w:styleId="afc">
    <w:name w:val="Текст письма"/>
    <w:basedOn w:val="a"/>
    <w:rsid w:val="00BF70F3"/>
    <w:pPr>
      <w:ind w:firstLine="567"/>
    </w:pPr>
  </w:style>
  <w:style w:type="paragraph" w:customStyle="1" w:styleId="211">
    <w:name w:val="Основной текст 21"/>
    <w:basedOn w:val="a"/>
    <w:rsid w:val="00BF70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F70F3"/>
    <w:pPr>
      <w:ind w:firstLine="0"/>
      <w:jc w:val="center"/>
    </w:pPr>
    <w:rPr>
      <w:rFonts w:ascii="Arial" w:hAnsi="Arial"/>
      <w:b/>
      <w:sz w:val="32"/>
    </w:rPr>
  </w:style>
  <w:style w:type="character" w:customStyle="1" w:styleId="afd">
    <w:name w:val="Схема документа Знак"/>
    <w:basedOn w:val="a0"/>
    <w:link w:val="afe"/>
    <w:semiHidden/>
    <w:rsid w:val="00BF70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Document Map"/>
    <w:basedOn w:val="a"/>
    <w:link w:val="afd"/>
    <w:semiHidden/>
    <w:rsid w:val="00BF70F3"/>
    <w:pPr>
      <w:shd w:val="clear" w:color="auto" w:fill="000080"/>
      <w:ind w:firstLine="0"/>
      <w:jc w:val="left"/>
    </w:pPr>
    <w:rPr>
      <w:rFonts w:ascii="Tahoma" w:hAnsi="Tahoma" w:cs="Tahoma"/>
      <w:sz w:val="20"/>
    </w:rPr>
  </w:style>
  <w:style w:type="paragraph" w:styleId="36">
    <w:name w:val="toc 3"/>
    <w:basedOn w:val="a"/>
    <w:next w:val="a"/>
    <w:autoRedefine/>
    <w:uiPriority w:val="39"/>
    <w:rsid w:val="00BF70F3"/>
    <w:pPr>
      <w:tabs>
        <w:tab w:val="right" w:leader="dot" w:pos="9912"/>
      </w:tabs>
      <w:spacing w:after="120"/>
      <w:ind w:left="284" w:firstLine="0"/>
      <w:jc w:val="left"/>
    </w:pPr>
    <w:rPr>
      <w:b/>
      <w:i/>
      <w:iCs/>
      <w:noProof/>
      <w:spacing w:val="4"/>
      <w:sz w:val="20"/>
    </w:rPr>
  </w:style>
  <w:style w:type="paragraph" w:customStyle="1" w:styleId="15">
    <w:name w:val="Стиль1"/>
    <w:basedOn w:val="a"/>
    <w:rsid w:val="00BF70F3"/>
    <w:pPr>
      <w:spacing w:before="48"/>
      <w:jc w:val="left"/>
    </w:pPr>
    <w:rPr>
      <w:b/>
    </w:rPr>
  </w:style>
  <w:style w:type="paragraph" w:customStyle="1" w:styleId="26">
    <w:name w:val="Стиль2"/>
    <w:basedOn w:val="2"/>
    <w:rsid w:val="00BF70F3"/>
    <w:pPr>
      <w:keepLines w:val="0"/>
      <w:tabs>
        <w:tab w:val="num" w:pos="1134"/>
      </w:tabs>
      <w:spacing w:before="48"/>
      <w:ind w:left="1440" w:hanging="720"/>
      <w:jc w:val="center"/>
    </w:pPr>
    <w:rPr>
      <w:rFonts w:ascii="Times New Roman" w:eastAsia="Times New Roman" w:hAnsi="Times New Roman" w:cs="Times New Roman"/>
      <w:bCs w:val="0"/>
      <w:smallCaps/>
      <w:color w:val="auto"/>
      <w:sz w:val="28"/>
      <w:szCs w:val="28"/>
    </w:rPr>
  </w:style>
  <w:style w:type="paragraph" w:customStyle="1" w:styleId="51">
    <w:name w:val="Стиль5"/>
    <w:basedOn w:val="1"/>
    <w:rsid w:val="00BF70F3"/>
    <w:pPr>
      <w:spacing w:before="240" w:after="60"/>
      <w:ind w:firstLine="0"/>
      <w:jc w:val="center"/>
    </w:pPr>
    <w:rPr>
      <w:rFonts w:ascii="Times New Roman" w:hAnsi="Times New Roman" w:cs="Arial"/>
      <w:bCs/>
      <w:kern w:val="32"/>
      <w:sz w:val="28"/>
      <w:szCs w:val="32"/>
    </w:rPr>
  </w:style>
  <w:style w:type="paragraph" w:customStyle="1" w:styleId="37">
    <w:name w:val="Заголовок3"/>
    <w:basedOn w:val="31"/>
    <w:rsid w:val="00BF70F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F70F3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ff">
    <w:name w:val="Основной текст с отступом.подпись"/>
    <w:basedOn w:val="a"/>
    <w:rsid w:val="00BF70F3"/>
  </w:style>
  <w:style w:type="paragraph" w:styleId="aff0">
    <w:name w:val="Plain Text"/>
    <w:basedOn w:val="a"/>
    <w:link w:val="aff1"/>
    <w:rsid w:val="00BF70F3"/>
    <w:pPr>
      <w:ind w:firstLine="0"/>
      <w:jc w:val="left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0"/>
    <w:link w:val="aff0"/>
    <w:rsid w:val="00BF70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BF70F3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ff2">
    <w:name w:val="Текст концевой сноски Знак"/>
    <w:basedOn w:val="a0"/>
    <w:link w:val="aff3"/>
    <w:semiHidden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2"/>
    <w:semiHidden/>
    <w:rsid w:val="00BF70F3"/>
    <w:pPr>
      <w:ind w:firstLine="0"/>
      <w:jc w:val="left"/>
    </w:pPr>
    <w:rPr>
      <w:sz w:val="20"/>
    </w:rPr>
  </w:style>
  <w:style w:type="paragraph" w:customStyle="1" w:styleId="ConsPlusNonformat">
    <w:name w:val="ConsPlusNonformat"/>
    <w:rsid w:val="00BF7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f4"/>
    <w:rsid w:val="00BF70F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4">
    <w:name w:val="Normal (Web)"/>
    <w:aliases w:val="Обычный (веб)11"/>
    <w:basedOn w:val="a"/>
    <w:semiHidden/>
    <w:rsid w:val="00BF70F3"/>
    <w:pPr>
      <w:spacing w:after="60"/>
      <w:ind w:firstLine="709"/>
    </w:pPr>
    <w:rPr>
      <w:sz w:val="24"/>
      <w:szCs w:val="24"/>
    </w:rPr>
  </w:style>
  <w:style w:type="paragraph" w:customStyle="1" w:styleId="ConsPlusCell">
    <w:name w:val="ConsPlusCell"/>
    <w:rsid w:val="00BF70F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Обычный с отступом"/>
    <w:basedOn w:val="a"/>
    <w:rsid w:val="00BF70F3"/>
    <w:pPr>
      <w:ind w:firstLine="709"/>
    </w:pPr>
  </w:style>
  <w:style w:type="paragraph" w:customStyle="1" w:styleId="center1">
    <w:name w:val="center1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character" w:customStyle="1" w:styleId="c1">
    <w:name w:val="c1"/>
    <w:basedOn w:val="a0"/>
    <w:rsid w:val="00BF70F3"/>
  </w:style>
  <w:style w:type="paragraph" w:customStyle="1" w:styleId="justify2">
    <w:name w:val="justify2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paragraph" w:customStyle="1" w:styleId="ConsPlusTitle">
    <w:name w:val="ConsPlusTitle"/>
    <w:rsid w:val="00BF70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Основной текст ГД Знак Знак"/>
    <w:basedOn w:val="a3"/>
    <w:link w:val="aff7"/>
    <w:rsid w:val="00BF70F3"/>
    <w:pPr>
      <w:spacing w:after="0"/>
      <w:ind w:left="0" w:firstLine="709"/>
    </w:pPr>
    <w:rPr>
      <w:szCs w:val="24"/>
    </w:rPr>
  </w:style>
  <w:style w:type="character" w:customStyle="1" w:styleId="aff7">
    <w:name w:val="Основной текст ГД Знак Знак Знак"/>
    <w:basedOn w:val="a0"/>
    <w:link w:val="aff6"/>
    <w:rsid w:val="00BF70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-">
    <w:name w:val="Стиль Заголовок 1 + Темно-синий"/>
    <w:basedOn w:val="1"/>
    <w:link w:val="1-0"/>
    <w:rsid w:val="00BF70F3"/>
    <w:pPr>
      <w:spacing w:before="240" w:after="60"/>
      <w:ind w:firstLine="0"/>
      <w:jc w:val="left"/>
    </w:pPr>
    <w:rPr>
      <w:rFonts w:ascii="Times New Roman" w:hAnsi="Times New Roman" w:cs="Arial"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basedOn w:val="10"/>
    <w:link w:val="1-"/>
    <w:rsid w:val="00BF70F3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BF70F3"/>
    <w:pPr>
      <w:ind w:firstLine="0"/>
      <w:jc w:val="left"/>
    </w:pPr>
    <w:rPr>
      <w:rFonts w:ascii="Times New Roman" w:hAnsi="Times New Roman"/>
      <w:i/>
      <w:iCs/>
      <w:sz w:val="28"/>
    </w:rPr>
  </w:style>
  <w:style w:type="character" w:customStyle="1" w:styleId="3TimesNewRoman0">
    <w:name w:val="Стиль Заголовок 3 + Times New Roman курсив Знак"/>
    <w:basedOn w:val="30"/>
    <w:link w:val="3TimesNewRoman"/>
    <w:rsid w:val="00BF70F3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8">
    <w:name w:val="Strong"/>
    <w:basedOn w:val="a0"/>
    <w:qFormat/>
    <w:rsid w:val="00BF70F3"/>
    <w:rPr>
      <w:b/>
      <w:bCs/>
    </w:rPr>
  </w:style>
  <w:style w:type="character" w:styleId="aff9">
    <w:name w:val="FollowedHyperlink"/>
    <w:basedOn w:val="a0"/>
    <w:rsid w:val="00BF70F3"/>
    <w:rPr>
      <w:color w:val="800080"/>
      <w:u w:val="single"/>
    </w:rPr>
  </w:style>
  <w:style w:type="paragraph" w:customStyle="1" w:styleId="ConsPlusDocList">
    <w:name w:val="ConsPlusDocList"/>
    <w:rsid w:val="00BF70F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F70F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basedOn w:val="a0"/>
    <w:rsid w:val="00BF70F3"/>
    <w:rPr>
      <w:b/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BF70F3"/>
    <w:pPr>
      <w:ind w:left="720" w:firstLine="0"/>
      <w:jc w:val="left"/>
    </w:pPr>
    <w:rPr>
      <w:sz w:val="24"/>
      <w:szCs w:val="24"/>
    </w:rPr>
  </w:style>
  <w:style w:type="paragraph" w:styleId="52">
    <w:name w:val="toc 5"/>
    <w:basedOn w:val="a"/>
    <w:next w:val="a"/>
    <w:autoRedefine/>
    <w:uiPriority w:val="39"/>
    <w:rsid w:val="00BF70F3"/>
    <w:pPr>
      <w:ind w:left="960" w:firstLine="0"/>
      <w:jc w:val="left"/>
    </w:pPr>
    <w:rPr>
      <w:sz w:val="24"/>
      <w:szCs w:val="24"/>
    </w:rPr>
  </w:style>
  <w:style w:type="paragraph" w:styleId="61">
    <w:name w:val="toc 6"/>
    <w:basedOn w:val="a"/>
    <w:next w:val="a"/>
    <w:autoRedefine/>
    <w:uiPriority w:val="39"/>
    <w:rsid w:val="00BF70F3"/>
    <w:pPr>
      <w:ind w:left="1200" w:firstLine="0"/>
      <w:jc w:val="left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BF70F3"/>
    <w:pPr>
      <w:ind w:left="1440" w:firstLine="0"/>
      <w:jc w:val="left"/>
    </w:pPr>
    <w:rPr>
      <w:sz w:val="24"/>
      <w:szCs w:val="24"/>
    </w:rPr>
  </w:style>
  <w:style w:type="paragraph" w:styleId="81">
    <w:name w:val="toc 8"/>
    <w:basedOn w:val="a"/>
    <w:next w:val="a"/>
    <w:autoRedefine/>
    <w:uiPriority w:val="39"/>
    <w:rsid w:val="00BF70F3"/>
    <w:pPr>
      <w:ind w:left="1680" w:firstLine="0"/>
      <w:jc w:val="left"/>
    </w:pPr>
    <w:rPr>
      <w:sz w:val="24"/>
      <w:szCs w:val="24"/>
    </w:rPr>
  </w:style>
  <w:style w:type="paragraph" w:styleId="91">
    <w:name w:val="toc 9"/>
    <w:basedOn w:val="a"/>
    <w:next w:val="a"/>
    <w:autoRedefine/>
    <w:uiPriority w:val="39"/>
    <w:rsid w:val="00BF70F3"/>
    <w:pPr>
      <w:ind w:left="1920" w:firstLine="0"/>
      <w:jc w:val="left"/>
    </w:pPr>
    <w:rPr>
      <w:sz w:val="24"/>
      <w:szCs w:val="24"/>
    </w:rPr>
  </w:style>
  <w:style w:type="paragraph" w:customStyle="1" w:styleId="affb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18">
    <w:name w:val="Знак1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Знак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d">
    <w:name w:val="Salutation"/>
    <w:basedOn w:val="a"/>
    <w:next w:val="a"/>
    <w:link w:val="affe"/>
    <w:rsid w:val="00BF70F3"/>
    <w:pPr>
      <w:spacing w:before="120"/>
    </w:pPr>
  </w:style>
  <w:style w:type="character" w:customStyle="1" w:styleId="affe">
    <w:name w:val="Приветствие Знак"/>
    <w:basedOn w:val="a0"/>
    <w:link w:val="affd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0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eastAsia="PMingLiU" w:hAnsi="Verdana" w:cs="Verdana"/>
      <w:sz w:val="20"/>
      <w:lang w:val="en-US" w:eastAsia="en-US"/>
    </w:rPr>
  </w:style>
  <w:style w:type="paragraph" w:customStyle="1" w:styleId="NormalANX">
    <w:name w:val="NormalANX"/>
    <w:basedOn w:val="a"/>
    <w:rsid w:val="00BF70F3"/>
    <w:pPr>
      <w:spacing w:before="240" w:after="240" w:line="360" w:lineRule="auto"/>
    </w:pPr>
  </w:style>
  <w:style w:type="paragraph" w:customStyle="1" w:styleId="afff1">
    <w:name w:val="Знак"/>
    <w:basedOn w:val="a"/>
    <w:link w:val="29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29">
    <w:name w:val="Знак Знак29"/>
    <w:basedOn w:val="a0"/>
    <w:link w:val="afff1"/>
    <w:rsid w:val="00BF70F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BF70F3"/>
    <w:pPr>
      <w:ind w:firstLine="0"/>
      <w:jc w:val="center"/>
    </w:pPr>
  </w:style>
  <w:style w:type="paragraph" w:customStyle="1" w:styleId="1b">
    <w:name w:val="Знак Знак Знак Знак Знак Знак Знак Знак1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Мой стиль"/>
    <w:basedOn w:val="a"/>
    <w:rsid w:val="00BF70F3"/>
    <w:pPr>
      <w:ind w:left="-57" w:firstLine="567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ЭЭГ"/>
    <w:basedOn w:val="a"/>
    <w:rsid w:val="00BF70F3"/>
    <w:pPr>
      <w:spacing w:line="360" w:lineRule="auto"/>
    </w:pPr>
    <w:rPr>
      <w:sz w:val="24"/>
      <w:szCs w:val="24"/>
    </w:rPr>
  </w:style>
  <w:style w:type="character" w:customStyle="1" w:styleId="39">
    <w:name w:val="Знак Знак3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basedOn w:val="a0"/>
    <w:rsid w:val="00BF70F3"/>
    <w:rPr>
      <w:sz w:val="28"/>
      <w:lang w:val="ru-RU" w:eastAsia="ru-RU" w:bidi="ar-SA"/>
    </w:rPr>
  </w:style>
  <w:style w:type="paragraph" w:customStyle="1" w:styleId="xl67">
    <w:name w:val="xl67"/>
    <w:basedOn w:val="a"/>
    <w:rsid w:val="00BF7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Char">
    <w:name w:val="Char"/>
    <w:basedOn w:val="a"/>
    <w:rsid w:val="00BF70F3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 Знак Знак Знак Знак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link w:val="1e"/>
    <w:locked/>
    <w:rsid w:val="00BF70F3"/>
    <w:rPr>
      <w:sz w:val="28"/>
      <w:lang w:eastAsia="ru-RU"/>
    </w:rPr>
  </w:style>
  <w:style w:type="paragraph" w:customStyle="1" w:styleId="1e">
    <w:name w:val="Основной текст с отступом1"/>
    <w:basedOn w:val="a"/>
    <w:link w:val="BodyTextIndentChar"/>
    <w:rsid w:val="00BF70F3"/>
    <w:pPr>
      <w:spacing w:after="120"/>
      <w:ind w:left="283" w:firstLine="0"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NoSpacing1">
    <w:name w:val="No Spacing1"/>
    <w:rsid w:val="00BF70F3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1f">
    <w:name w:val="Абзац списка1"/>
    <w:basedOn w:val="a"/>
    <w:link w:val="ListParagraphChar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"/>
    <w:locked/>
    <w:rsid w:val="00BF70F3"/>
    <w:rPr>
      <w:rFonts w:ascii="Calibri" w:eastAsia="Times New Roman" w:hAnsi="Calibri" w:cs="Calibri"/>
    </w:rPr>
  </w:style>
  <w:style w:type="character" w:customStyle="1" w:styleId="53">
    <w:name w:val="Знак Знак5"/>
    <w:basedOn w:val="a0"/>
    <w:rsid w:val="00BF70F3"/>
    <w:rPr>
      <w:b/>
      <w:sz w:val="28"/>
      <w:szCs w:val="28"/>
      <w:lang w:val="ru-RU" w:eastAsia="ru-RU" w:bidi="ar-SA"/>
    </w:rPr>
  </w:style>
  <w:style w:type="paragraph" w:styleId="afff6">
    <w:name w:val="No Spacing"/>
    <w:qFormat/>
    <w:rsid w:val="00BF70F3"/>
    <w:rPr>
      <w:rFonts w:ascii="Calibri" w:eastAsia="Calibri" w:hAnsi="Calibri" w:cs="Times New Roman"/>
    </w:rPr>
  </w:style>
  <w:style w:type="character" w:customStyle="1" w:styleId="82">
    <w:name w:val="Знак Знак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BF70F3"/>
    <w:rPr>
      <w:lang w:val="ru-RU" w:eastAsia="ru-RU" w:bidi="ar-SA"/>
    </w:rPr>
  </w:style>
  <w:style w:type="paragraph" w:customStyle="1" w:styleId="afff7">
    <w:name w:val="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styleId="afff8">
    <w:name w:val="Block Text"/>
    <w:basedOn w:val="a"/>
    <w:rsid w:val="00BF70F3"/>
    <w:pPr>
      <w:shd w:val="clear" w:color="auto" w:fill="FFFFFF"/>
      <w:spacing w:before="5" w:line="317" w:lineRule="exact"/>
      <w:ind w:left="19" w:right="14" w:firstLine="881"/>
    </w:pPr>
    <w:rPr>
      <w:color w:val="800000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ontStyle13">
    <w:name w:val="Font Style13"/>
    <w:basedOn w:val="a0"/>
    <w:rsid w:val="00BF70F3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Стиль"/>
    <w:rsid w:val="00BF70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1f0">
    <w:name w:val="Без интервала1"/>
    <w:rsid w:val="00BF70F3"/>
    <w:rPr>
      <w:rFonts w:ascii="Calibri" w:eastAsia="Times New Roman" w:hAnsi="Calibri" w:cs="Times New Roman"/>
      <w:lang w:eastAsia="ru-RU"/>
    </w:rPr>
  </w:style>
  <w:style w:type="character" w:customStyle="1" w:styleId="111">
    <w:name w:val="Знак Знак11"/>
    <w:basedOn w:val="a0"/>
    <w:rsid w:val="00BF70F3"/>
    <w:rPr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BF70F3"/>
    <w:rPr>
      <w:sz w:val="28"/>
      <w:lang w:val="ru-RU" w:eastAsia="ru-RU" w:bidi="ar-SA"/>
    </w:rPr>
  </w:style>
  <w:style w:type="character" w:customStyle="1" w:styleId="gen1">
    <w:name w:val="gen1"/>
    <w:basedOn w:val="a0"/>
    <w:rsid w:val="00BF70F3"/>
    <w:rPr>
      <w:color w:val="000000"/>
      <w:sz w:val="18"/>
      <w:szCs w:val="18"/>
    </w:rPr>
  </w:style>
  <w:style w:type="paragraph" w:customStyle="1" w:styleId="FR2">
    <w:name w:val="FR2"/>
    <w:rsid w:val="00BF70F3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customStyle="1" w:styleId="120">
    <w:name w:val="Знак Знак1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BF70F3"/>
    <w:rPr>
      <w:lang w:val="ru-RU" w:eastAsia="ru-RU" w:bidi="ar-SA"/>
    </w:rPr>
  </w:style>
  <w:style w:type="paragraph" w:customStyle="1" w:styleId="Style8">
    <w:name w:val="Style8"/>
    <w:basedOn w:val="a"/>
    <w:rsid w:val="00BF70F3"/>
    <w:pPr>
      <w:widowControl w:val="0"/>
      <w:autoSpaceDE w:val="0"/>
      <w:autoSpaceDN w:val="0"/>
      <w:adjustRightInd w:val="0"/>
      <w:spacing w:line="324" w:lineRule="exact"/>
      <w:ind w:firstLine="710"/>
    </w:pPr>
    <w:rPr>
      <w:sz w:val="24"/>
      <w:szCs w:val="24"/>
    </w:rPr>
  </w:style>
  <w:style w:type="character" w:customStyle="1" w:styleId="FontStyle29">
    <w:name w:val="Font Style29"/>
    <w:rsid w:val="00BF70F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basedOn w:val="a0"/>
    <w:locked/>
    <w:rsid w:val="00BF70F3"/>
    <w:rPr>
      <w:rFonts w:cs="Times New Roman"/>
      <w:b/>
      <w:sz w:val="28"/>
      <w:szCs w:val="28"/>
      <w:lang w:val="ru-RU" w:eastAsia="ru-RU" w:bidi="ar-SA"/>
    </w:rPr>
  </w:style>
  <w:style w:type="paragraph" w:customStyle="1" w:styleId="1f2">
    <w:name w:val="Абзац списка1"/>
    <w:basedOn w:val="a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_ Основной Автореферат Знак Знак Знак Знак Знак Знак"/>
    <w:basedOn w:val="a"/>
    <w:link w:val="afffb"/>
    <w:rsid w:val="00BF70F3"/>
    <w:pPr>
      <w:spacing w:line="360" w:lineRule="auto"/>
      <w:ind w:firstLine="540"/>
    </w:pPr>
    <w:rPr>
      <w:sz w:val="24"/>
      <w:szCs w:val="24"/>
    </w:rPr>
  </w:style>
  <w:style w:type="character" w:customStyle="1" w:styleId="afffb">
    <w:name w:val="_ Основной Автореферат Знак Знак Знак Знак Знак Знак Знак"/>
    <w:basedOn w:val="a0"/>
    <w:link w:val="afffa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70F3"/>
    <w:pPr>
      <w:widowControl w:val="0"/>
      <w:autoSpaceDE w:val="0"/>
      <w:autoSpaceDN w:val="0"/>
      <w:adjustRightInd w:val="0"/>
      <w:spacing w:line="320" w:lineRule="exact"/>
      <w:ind w:firstLine="590"/>
      <w:jc w:val="left"/>
    </w:pPr>
    <w:rPr>
      <w:rFonts w:eastAsia="Calibri"/>
      <w:sz w:val="24"/>
      <w:szCs w:val="24"/>
    </w:rPr>
  </w:style>
  <w:style w:type="character" w:customStyle="1" w:styleId="FontStyle12">
    <w:name w:val="Font Style12"/>
    <w:rsid w:val="00BF70F3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BF7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BF70F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8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rsid w:val="00BF70F3"/>
    <w:rPr>
      <w:sz w:val="28"/>
      <w:lang w:val="ru-RU" w:eastAsia="ru-RU" w:bidi="ar-SA"/>
    </w:rPr>
  </w:style>
  <w:style w:type="character" w:styleId="afffc">
    <w:name w:val="Emphasis"/>
    <w:qFormat/>
    <w:rsid w:val="00BF70F3"/>
    <w:rPr>
      <w:i/>
    </w:rPr>
  </w:style>
  <w:style w:type="character" w:customStyle="1" w:styleId="apple-converted-space">
    <w:name w:val="apple-converted-space"/>
    <w:basedOn w:val="a0"/>
    <w:rsid w:val="00BF70F3"/>
    <w:rPr>
      <w:rFonts w:cs="Times New Roman"/>
    </w:rPr>
  </w:style>
  <w:style w:type="character" w:customStyle="1" w:styleId="180">
    <w:name w:val="Знак Знак1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Знак Знак1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rsid w:val="00BF70F3"/>
    <w:rPr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basedOn w:val="a0"/>
    <w:rsid w:val="00BF70F3"/>
    <w:rPr>
      <w:sz w:val="28"/>
      <w:lang w:val="ru-RU" w:eastAsia="ru-RU" w:bidi="ar-SA"/>
    </w:rPr>
  </w:style>
  <w:style w:type="character" w:customStyle="1" w:styleId="140">
    <w:name w:val="Знак Знак14"/>
    <w:basedOn w:val="a0"/>
    <w:locked/>
    <w:rsid w:val="00BF70F3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locked/>
    <w:rsid w:val="00BF70F3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rsid w:val="00BF70F3"/>
    <w:rPr>
      <w:rFonts w:ascii="Times New Roman" w:hAnsi="Times New Roman" w:cs="Times New Roman"/>
      <w:sz w:val="16"/>
      <w:szCs w:val="16"/>
    </w:rPr>
  </w:style>
  <w:style w:type="paragraph" w:customStyle="1" w:styleId="afffd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character" w:customStyle="1" w:styleId="TitleChar">
    <w:name w:val="Title Char"/>
    <w:basedOn w:val="a0"/>
    <w:locked/>
    <w:rsid w:val="00BF70F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fe">
    <w:name w:val="С красной строкой"/>
    <w:basedOn w:val="a"/>
    <w:rsid w:val="00BF70F3"/>
    <w:pPr>
      <w:widowControl w:val="0"/>
      <w:ind w:firstLine="567"/>
    </w:pPr>
  </w:style>
  <w:style w:type="character" w:customStyle="1" w:styleId="280">
    <w:name w:val="Знак Знак2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0">
    <w:name w:val="Знак Знак2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basedOn w:val="a0"/>
    <w:rsid w:val="00BF70F3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"/>
    <w:rsid w:val="00BF70F3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">
    <w:name w:val="Body text_"/>
    <w:basedOn w:val="a0"/>
    <w:link w:val="1f3"/>
    <w:rsid w:val="00BF70F3"/>
    <w:rPr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rsid w:val="00BF70F3"/>
    <w:pPr>
      <w:shd w:val="clear" w:color="auto" w:fill="FFFFFF"/>
      <w:spacing w:before="360" w:after="300" w:line="0" w:lineRule="atLeast"/>
      <w:ind w:firstLine="0"/>
      <w:jc w:val="lef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ffff">
    <w:name w:val="TOC Heading"/>
    <w:basedOn w:val="1"/>
    <w:next w:val="a"/>
    <w:uiPriority w:val="39"/>
    <w:unhideWhenUsed/>
    <w:qFormat/>
    <w:rsid w:val="00FB4691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FDD67-7A80-4CCD-9A71-6A8A29189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21</Pages>
  <Words>6704</Words>
  <Characters>38218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107</cp:revision>
  <cp:lastPrinted>2014-11-07T07:09:00Z</cp:lastPrinted>
  <dcterms:created xsi:type="dcterms:W3CDTF">2012-10-31T08:48:00Z</dcterms:created>
  <dcterms:modified xsi:type="dcterms:W3CDTF">2014-11-07T07:25:00Z</dcterms:modified>
</cp:coreProperties>
</file>