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5C" w:rsidRPr="008F3CAF" w:rsidRDefault="00A46D5C" w:rsidP="009D39B9">
      <w:pPr>
        <w:pStyle w:val="1"/>
        <w:jc w:val="center"/>
        <w:rPr>
          <w:szCs w:val="28"/>
        </w:rPr>
      </w:pPr>
      <w:r w:rsidRPr="008F3CAF">
        <w:rPr>
          <w:szCs w:val="28"/>
        </w:rPr>
        <w:t>Муниципальное казенное учреждение</w:t>
      </w:r>
    </w:p>
    <w:p w:rsidR="00590560" w:rsidRPr="008F3CAF" w:rsidRDefault="00A46D5C" w:rsidP="009D39B9">
      <w:pPr>
        <w:pStyle w:val="1"/>
        <w:jc w:val="center"/>
        <w:rPr>
          <w:szCs w:val="28"/>
        </w:rPr>
      </w:pPr>
      <w:r w:rsidRPr="008F3CAF">
        <w:rPr>
          <w:szCs w:val="28"/>
        </w:rPr>
        <w:t>«Комплексный центр обслуживания муниципальных учреждений</w:t>
      </w:r>
    </w:p>
    <w:p w:rsidR="00A46D5C" w:rsidRPr="008F3CAF" w:rsidRDefault="00A46D5C" w:rsidP="009D39B9">
      <w:pPr>
        <w:pStyle w:val="1"/>
        <w:jc w:val="center"/>
        <w:rPr>
          <w:szCs w:val="28"/>
        </w:rPr>
      </w:pPr>
      <w:r w:rsidRPr="008F3CAF">
        <w:rPr>
          <w:szCs w:val="28"/>
        </w:rPr>
        <w:t>управления образования г.Назарово Красноярского края</w:t>
      </w:r>
    </w:p>
    <w:p w:rsidR="00590560" w:rsidRPr="008F3CAF" w:rsidRDefault="00590560" w:rsidP="002D0714">
      <w:pPr>
        <w:pStyle w:val="1"/>
        <w:rPr>
          <w:szCs w:val="28"/>
        </w:rPr>
      </w:pPr>
    </w:p>
    <w:p w:rsidR="00590560" w:rsidRPr="008F3CAF" w:rsidRDefault="00590560" w:rsidP="0085184A">
      <w:pPr>
        <w:pStyle w:val="1"/>
        <w:jc w:val="center"/>
        <w:rPr>
          <w:szCs w:val="28"/>
        </w:rPr>
      </w:pPr>
      <w:r w:rsidRPr="008F3CAF">
        <w:rPr>
          <w:szCs w:val="28"/>
        </w:rPr>
        <w:t>ЗАКЛЮЧЕНИЕ</w:t>
      </w:r>
    </w:p>
    <w:p w:rsidR="00590560" w:rsidRPr="008F3CAF" w:rsidRDefault="00590560" w:rsidP="002D0714">
      <w:pPr>
        <w:pStyle w:val="1"/>
        <w:rPr>
          <w:szCs w:val="28"/>
          <w:u w:val="single"/>
        </w:rPr>
      </w:pPr>
      <w:r w:rsidRPr="008F3CAF">
        <w:rPr>
          <w:szCs w:val="28"/>
          <w:u w:val="single"/>
        </w:rPr>
        <w:t xml:space="preserve">Выполнение муниципального задания за </w:t>
      </w:r>
      <w:r w:rsidR="00494D50" w:rsidRPr="008F3CAF">
        <w:rPr>
          <w:szCs w:val="28"/>
          <w:u w:val="single"/>
        </w:rPr>
        <w:t>9</w:t>
      </w:r>
      <w:r w:rsidR="004A2684">
        <w:rPr>
          <w:szCs w:val="28"/>
          <w:u w:val="single"/>
        </w:rPr>
        <w:t xml:space="preserve"> </w:t>
      </w:r>
      <w:r w:rsidR="00494D50" w:rsidRPr="008F3CAF">
        <w:rPr>
          <w:szCs w:val="28"/>
          <w:u w:val="single"/>
        </w:rPr>
        <w:t>месяцев</w:t>
      </w:r>
      <w:r w:rsidRPr="008F3CAF">
        <w:rPr>
          <w:szCs w:val="28"/>
          <w:u w:val="single"/>
        </w:rPr>
        <w:t xml:space="preserve"> 2020 года</w:t>
      </w:r>
    </w:p>
    <w:p w:rsidR="00590560" w:rsidRPr="008F3CAF" w:rsidRDefault="00590560" w:rsidP="002D0714">
      <w:pPr>
        <w:pStyle w:val="1"/>
        <w:rPr>
          <w:szCs w:val="28"/>
        </w:rPr>
      </w:pPr>
      <w:r w:rsidRPr="008F3CAF">
        <w:rPr>
          <w:szCs w:val="28"/>
        </w:rPr>
        <w:t xml:space="preserve">                           (тема аудиторского мероприятия)</w:t>
      </w:r>
    </w:p>
    <w:p w:rsidR="00590560" w:rsidRPr="008F3CAF" w:rsidRDefault="00494D50" w:rsidP="005A05B7">
      <w:pPr>
        <w:pStyle w:val="1"/>
        <w:ind w:left="2831"/>
        <w:rPr>
          <w:szCs w:val="28"/>
          <w:u w:val="single"/>
        </w:rPr>
      </w:pPr>
      <w:r w:rsidRPr="008F3CAF">
        <w:rPr>
          <w:szCs w:val="28"/>
          <w:u w:val="single"/>
        </w:rPr>
        <w:t>МАОУ «СОШ № 7»</w:t>
      </w:r>
    </w:p>
    <w:p w:rsidR="00C711EE" w:rsidRPr="008F3CAF" w:rsidRDefault="00C711EE" w:rsidP="002D0714">
      <w:pPr>
        <w:pStyle w:val="1"/>
        <w:rPr>
          <w:szCs w:val="28"/>
        </w:rPr>
      </w:pPr>
      <w:r w:rsidRPr="008F3CAF">
        <w:rPr>
          <w:szCs w:val="28"/>
        </w:rPr>
        <w:t xml:space="preserve">                             (место составления заключения)</w:t>
      </w:r>
    </w:p>
    <w:p w:rsidR="00BB4553" w:rsidRPr="008F3CAF" w:rsidRDefault="00BB4553" w:rsidP="002D0714">
      <w:pPr>
        <w:pStyle w:val="1"/>
        <w:rPr>
          <w:szCs w:val="28"/>
        </w:rPr>
      </w:pPr>
      <w:r w:rsidRPr="008F3CAF">
        <w:rPr>
          <w:szCs w:val="28"/>
        </w:rPr>
        <w:t xml:space="preserve">Во исполнение: приказа муниципального казенного учреждения «Комплексный центр обслуживания муниципальных учреждений управления образования от </w:t>
      </w:r>
      <w:r w:rsidR="005A05B7" w:rsidRPr="008F3CAF">
        <w:rPr>
          <w:szCs w:val="28"/>
        </w:rPr>
        <w:t>30</w:t>
      </w:r>
      <w:r w:rsidR="00481490">
        <w:rPr>
          <w:szCs w:val="28"/>
        </w:rPr>
        <w:t xml:space="preserve"> </w:t>
      </w:r>
      <w:r w:rsidR="005A05B7" w:rsidRPr="008F3CAF">
        <w:rPr>
          <w:szCs w:val="28"/>
        </w:rPr>
        <w:t>ноября 2020 года № 3</w:t>
      </w:r>
      <w:r w:rsidRPr="008F3CAF">
        <w:rPr>
          <w:szCs w:val="28"/>
        </w:rPr>
        <w:t>6-о.</w:t>
      </w:r>
    </w:p>
    <w:p w:rsidR="00BB4553" w:rsidRPr="003A3DEE" w:rsidRDefault="00BB4553" w:rsidP="002D0714">
      <w:pPr>
        <w:pStyle w:val="1"/>
        <w:rPr>
          <w:szCs w:val="28"/>
        </w:rPr>
      </w:pPr>
      <w:r w:rsidRPr="003A3DEE">
        <w:rPr>
          <w:szCs w:val="28"/>
        </w:rPr>
        <w:t xml:space="preserve">Аудитором </w:t>
      </w:r>
      <w:proofErr w:type="spellStart"/>
      <w:r w:rsidRPr="003A3DEE">
        <w:rPr>
          <w:szCs w:val="28"/>
        </w:rPr>
        <w:t>Тютеревой</w:t>
      </w:r>
      <w:proofErr w:type="spellEnd"/>
      <w:r w:rsidRPr="003A3DEE">
        <w:rPr>
          <w:szCs w:val="28"/>
        </w:rPr>
        <w:t xml:space="preserve"> Еленой Викторовной</w:t>
      </w:r>
    </w:p>
    <w:p w:rsidR="00DC16AB" w:rsidRPr="00667EF1" w:rsidRDefault="00BB4553" w:rsidP="002D0714">
      <w:pPr>
        <w:pStyle w:val="1"/>
        <w:rPr>
          <w:szCs w:val="28"/>
        </w:rPr>
      </w:pPr>
      <w:r w:rsidRPr="00667EF1">
        <w:rPr>
          <w:szCs w:val="28"/>
        </w:rPr>
        <w:t>Проведено аудиторское мероприятие</w:t>
      </w:r>
      <w:r w:rsidR="00DC16AB" w:rsidRPr="00667EF1">
        <w:rPr>
          <w:szCs w:val="28"/>
        </w:rPr>
        <w:t xml:space="preserve">: Выполнение муниципального задания за </w:t>
      </w:r>
      <w:r w:rsidR="00667EF1" w:rsidRPr="00667EF1">
        <w:rPr>
          <w:szCs w:val="28"/>
        </w:rPr>
        <w:t>9</w:t>
      </w:r>
      <w:r w:rsidR="008B4955">
        <w:rPr>
          <w:szCs w:val="28"/>
        </w:rPr>
        <w:t xml:space="preserve"> </w:t>
      </w:r>
      <w:r w:rsidR="00667EF1" w:rsidRPr="00667EF1">
        <w:rPr>
          <w:szCs w:val="28"/>
        </w:rPr>
        <w:t>месяцев</w:t>
      </w:r>
      <w:r w:rsidR="00DC16AB" w:rsidRPr="00667EF1">
        <w:rPr>
          <w:szCs w:val="28"/>
        </w:rPr>
        <w:t xml:space="preserve"> 20</w:t>
      </w:r>
      <w:r w:rsidR="00034F40" w:rsidRPr="00667EF1">
        <w:rPr>
          <w:szCs w:val="28"/>
        </w:rPr>
        <w:t>20 года М</w:t>
      </w:r>
      <w:r w:rsidR="00667EF1" w:rsidRPr="00667EF1">
        <w:rPr>
          <w:szCs w:val="28"/>
        </w:rPr>
        <w:t>АОУ «СОШ № 7»</w:t>
      </w:r>
      <w:r w:rsidR="00DC16AB" w:rsidRPr="00667EF1">
        <w:rPr>
          <w:szCs w:val="28"/>
        </w:rPr>
        <w:t>.</w:t>
      </w:r>
    </w:p>
    <w:p w:rsidR="003B4965" w:rsidRPr="00CC2253" w:rsidRDefault="003B4965" w:rsidP="002D0714">
      <w:pPr>
        <w:pStyle w:val="1"/>
        <w:rPr>
          <w:szCs w:val="28"/>
        </w:rPr>
      </w:pPr>
      <w:r w:rsidRPr="00CC2253">
        <w:rPr>
          <w:szCs w:val="28"/>
        </w:rPr>
        <w:t>Метод аудиторской проверки: метод сравнительного анализа фактических и плановых значений объемных и качественных показателей, указанных в муниципальном задании.</w:t>
      </w:r>
    </w:p>
    <w:p w:rsidR="003B4965" w:rsidRPr="009278A2" w:rsidRDefault="003B4965" w:rsidP="002D0714">
      <w:pPr>
        <w:pStyle w:val="1"/>
        <w:rPr>
          <w:szCs w:val="28"/>
        </w:rPr>
      </w:pPr>
      <w:r w:rsidRPr="009278A2">
        <w:rPr>
          <w:szCs w:val="28"/>
        </w:rPr>
        <w:t>Перечень вопросов, подлежащих изучению в ходе аудиторской проверки:</w:t>
      </w:r>
    </w:p>
    <w:p w:rsidR="003B4965" w:rsidRPr="009278A2" w:rsidRDefault="003B4965" w:rsidP="002D0714">
      <w:pPr>
        <w:pStyle w:val="1"/>
        <w:rPr>
          <w:szCs w:val="28"/>
        </w:rPr>
      </w:pPr>
      <w:r w:rsidRPr="009278A2">
        <w:rPr>
          <w:szCs w:val="28"/>
        </w:rPr>
        <w:t>1.Проверка порядка и условий формирования муниципального задания.</w:t>
      </w:r>
    </w:p>
    <w:p w:rsidR="003B4965" w:rsidRPr="009278A2" w:rsidRDefault="003B4965" w:rsidP="002D0714">
      <w:pPr>
        <w:pStyle w:val="1"/>
        <w:rPr>
          <w:szCs w:val="28"/>
        </w:rPr>
      </w:pPr>
      <w:r w:rsidRPr="009278A2">
        <w:rPr>
          <w:szCs w:val="28"/>
        </w:rPr>
        <w:t xml:space="preserve">2.Соответствие </w:t>
      </w:r>
      <w:r w:rsidR="009278A2" w:rsidRPr="009278A2">
        <w:rPr>
          <w:szCs w:val="28"/>
        </w:rPr>
        <w:t xml:space="preserve">показателей </w:t>
      </w:r>
      <w:r w:rsidRPr="009278A2">
        <w:rPr>
          <w:szCs w:val="28"/>
        </w:rPr>
        <w:t xml:space="preserve">объема </w:t>
      </w:r>
      <w:r w:rsidR="009278A2" w:rsidRPr="009278A2">
        <w:rPr>
          <w:szCs w:val="28"/>
        </w:rPr>
        <w:t xml:space="preserve">и качества </w:t>
      </w:r>
      <w:r w:rsidRPr="009278A2">
        <w:rPr>
          <w:szCs w:val="28"/>
        </w:rPr>
        <w:t>предоставления муниципальных услуг параметрам муниципального задания</w:t>
      </w:r>
    </w:p>
    <w:p w:rsidR="003B4965" w:rsidRPr="00E3201D" w:rsidRDefault="003B4965" w:rsidP="002D0714">
      <w:pPr>
        <w:pStyle w:val="1"/>
        <w:rPr>
          <w:szCs w:val="28"/>
          <w:highlight w:val="yellow"/>
        </w:rPr>
      </w:pPr>
    </w:p>
    <w:p w:rsidR="00A84647" w:rsidRPr="00A84647" w:rsidRDefault="00A84647" w:rsidP="00A84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4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результатам аудиторской проверки установлено следующее:</w:t>
      </w:r>
    </w:p>
    <w:p w:rsidR="00A84647" w:rsidRPr="00A84647" w:rsidRDefault="00A84647" w:rsidP="00A84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8464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 вопросу № 1. Проверка порядка и условий формирования муниципального задания</w:t>
      </w:r>
    </w:p>
    <w:p w:rsidR="00EA4951" w:rsidRDefault="00A84647" w:rsidP="00A84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4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автономное общеобразовательное учреждение «Средняя общеобразовательная школа № 7» города Назарово Красноярского края, является</w:t>
      </w:r>
      <w:r w:rsidR="00EA4951" w:rsidRPr="00EA4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автономной некоммерческой организацией, созданной муниципальным образованием город Назарово Красноярского края для выполнения работ, оказания услуг в целях обеспечения реализации предусмотренных законодательством Российской Федерации полномочий органов местного самоуправления в сфере предоставления начального общего, основного общего, среднего общего образования</w:t>
      </w:r>
      <w:r w:rsidR="00EA4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4951" w:rsidRPr="00EA4951" w:rsidRDefault="00EA4951" w:rsidP="00A84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4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Учредителем и собственником имущества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Учреждения</w:t>
      </w:r>
      <w:r w:rsidRPr="00EA4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является муниципальное образование город Назарово Красноярского края. Функции и полномочия учредителя и собственника от имени муниципального образования осуществляет администрация города Назарово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84647" w:rsidRPr="00A84647" w:rsidRDefault="00EA4951" w:rsidP="00A846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Св</w:t>
      </w:r>
      <w:r w:rsidR="00A84647" w:rsidRPr="00A84647">
        <w:rPr>
          <w:rFonts w:ascii="Times New Roman" w:hAnsi="Times New Roman" w:cs="Times New Roman"/>
          <w:sz w:val="28"/>
          <w:szCs w:val="28"/>
        </w:rPr>
        <w:t>ою деятельность осуществляет в соответствии с Уставом, утвержденным постановлением администрации города Назарово от 12.02.2016 №140-п., постановление администрации города Назарово «О внесении изменений в Устав» от 23.04.2018 № 460-п.</w:t>
      </w:r>
    </w:p>
    <w:p w:rsidR="00A84647" w:rsidRDefault="00A84647" w:rsidP="00A84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6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п.2.5 гл.2 Устава </w:t>
      </w:r>
      <w:r w:rsidR="00D1396B" w:rsidRPr="00D1396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 «СОШ № 7</w:t>
      </w:r>
      <w:r w:rsidRPr="00A84647">
        <w:rPr>
          <w:rFonts w:ascii="Times New Roman" w:eastAsia="Times New Roman" w:hAnsi="Times New Roman" w:cs="Times New Roman"/>
          <w:sz w:val="28"/>
          <w:szCs w:val="28"/>
          <w:lang w:eastAsia="ru-RU"/>
        </w:rPr>
        <w:t>» г.Назарово для достижения целей и задач осуществляет следующие основные виды деятельности:</w:t>
      </w:r>
    </w:p>
    <w:p w:rsidR="00A84647" w:rsidRPr="00A84647" w:rsidRDefault="003A7A23" w:rsidP="00A8464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84647" w:rsidRPr="00A8464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образовательной программы начального общего образования, в том числе адаптированной (нормативный срок освоения 4 года);</w:t>
      </w:r>
    </w:p>
    <w:p w:rsidR="00A84647" w:rsidRPr="00A84647" w:rsidRDefault="003A7A23" w:rsidP="00A8464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A84647" w:rsidRPr="00A8464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образовательной программы основного общего образования, в том числе адаптированной (нормативный срок освоения 5 лет);</w:t>
      </w:r>
    </w:p>
    <w:p w:rsidR="00A84647" w:rsidRPr="00A84647" w:rsidRDefault="003A7A23" w:rsidP="00A8464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1B6C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84647" w:rsidRPr="00A84647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еализация образовательной программы среднего общего образования, в том числе адаптированной (нормативный срок освоения 2 года);</w:t>
      </w:r>
    </w:p>
    <w:p w:rsidR="003A7A23" w:rsidRDefault="003A7A23" w:rsidP="00A84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    </w:t>
      </w:r>
      <w:r w:rsidR="00A84647" w:rsidRPr="00A84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образовательных программ основного общего </w:t>
      </w:r>
    </w:p>
    <w:p w:rsidR="003A7A23" w:rsidRDefault="00A84647" w:rsidP="00A84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4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среднего общего образования,</w:t>
      </w:r>
      <w:r w:rsidR="005834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84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обеспечивающих углубленное изучение </w:t>
      </w:r>
    </w:p>
    <w:p w:rsidR="00A84647" w:rsidRPr="00A84647" w:rsidRDefault="00A84647" w:rsidP="00A84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4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отдельных предметов, предметных отраслей (профильное обучение);</w:t>
      </w:r>
    </w:p>
    <w:p w:rsidR="00A84647" w:rsidRPr="00A84647" w:rsidRDefault="00B06D19" w:rsidP="00A84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5)     </w:t>
      </w:r>
      <w:r w:rsidR="00A84647" w:rsidRPr="00A84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услуги по перевозки обучающихся.</w:t>
      </w:r>
    </w:p>
    <w:p w:rsidR="00A84647" w:rsidRPr="00746D9B" w:rsidRDefault="00A84647" w:rsidP="00A84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основных видов деятельности </w:t>
      </w:r>
      <w:r w:rsidR="00D1396B"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</w:t>
      </w:r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следующие виды деятельности, согласно п.2.6 гл.2 Устава </w:t>
      </w:r>
      <w:r w:rsidR="00D1396B"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 «СОШ № 7»</w:t>
      </w:r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Назарово</w:t>
      </w:r>
    </w:p>
    <w:p w:rsidR="00A84647" w:rsidRPr="00746D9B" w:rsidRDefault="00A84647" w:rsidP="00B06D19">
      <w:pPr>
        <w:numPr>
          <w:ilvl w:val="0"/>
          <w:numId w:val="1"/>
        </w:numPr>
        <w:shd w:val="solid" w:color="FFFFFF" w:fill="FFFFFF"/>
        <w:spacing w:before="30" w:after="30" w:line="240" w:lineRule="auto"/>
        <w:ind w:left="426" w:firstLine="283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дополнительных общеобразовательных программ – дополнительных общеразвивающих программ различной направленности: техническое, физкультурно-спортивное, художественно – эстетическое, </w:t>
      </w:r>
      <w:proofErr w:type="spellStart"/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туристско</w:t>
      </w:r>
      <w:proofErr w:type="spellEnd"/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спортивное, декоративно - прикладное (нормативный срок обучения определяется образовательной программой);</w:t>
      </w:r>
    </w:p>
    <w:p w:rsidR="00A84647" w:rsidRPr="00746D9B" w:rsidRDefault="00A84647" w:rsidP="00B06D19">
      <w:pPr>
        <w:numPr>
          <w:ilvl w:val="0"/>
          <w:numId w:val="1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государственной итоговой аттестации физических лиц, освоивших образовательные программы основного общего образования или среднего общего образования;</w:t>
      </w:r>
    </w:p>
    <w:p w:rsidR="00A84647" w:rsidRPr="00746D9B" w:rsidRDefault="00A84647" w:rsidP="00B06D19">
      <w:pPr>
        <w:numPr>
          <w:ilvl w:val="0"/>
          <w:numId w:val="1"/>
        </w:numPr>
        <w:spacing w:after="0" w:line="240" w:lineRule="auto"/>
        <w:ind w:left="709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промежуточной аттестации физических лиц, проходящих обучение в форме семейного образования и самообразования; </w:t>
      </w:r>
    </w:p>
    <w:p w:rsidR="00A84647" w:rsidRPr="00746D9B" w:rsidRDefault="00A84647" w:rsidP="00B06D19">
      <w:pPr>
        <w:numPr>
          <w:ilvl w:val="0"/>
          <w:numId w:val="1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олимпиад, конкурсов, мероприятий, направленных на выявление и развитие у учащихся интеллектуальных и творческих способностей;</w:t>
      </w:r>
    </w:p>
    <w:p w:rsidR="00A84647" w:rsidRPr="00746D9B" w:rsidRDefault="00A84647" w:rsidP="00B06D19">
      <w:pPr>
        <w:numPr>
          <w:ilvl w:val="0"/>
          <w:numId w:val="1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психолого-педагогической помощи;</w:t>
      </w:r>
    </w:p>
    <w:p w:rsidR="00A84647" w:rsidRPr="00746D9B" w:rsidRDefault="00A84647" w:rsidP="00B06D19">
      <w:pPr>
        <w:numPr>
          <w:ilvl w:val="0"/>
          <w:numId w:val="1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логопедических услуг;</w:t>
      </w:r>
    </w:p>
    <w:p w:rsidR="00A84647" w:rsidRPr="00746D9B" w:rsidRDefault="00A84647" w:rsidP="00B06D19">
      <w:pPr>
        <w:numPr>
          <w:ilvl w:val="0"/>
          <w:numId w:val="1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услуг дефектолога;</w:t>
      </w:r>
    </w:p>
    <w:p w:rsidR="00A84647" w:rsidRPr="00746D9B" w:rsidRDefault="00A84647" w:rsidP="00B06D19">
      <w:pPr>
        <w:numPr>
          <w:ilvl w:val="0"/>
          <w:numId w:val="1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помощи в освоении основных общеобразовательных программ;</w:t>
      </w:r>
    </w:p>
    <w:p w:rsidR="00A84647" w:rsidRPr="00746D9B" w:rsidRDefault="00A84647" w:rsidP="00B06D19">
      <w:pPr>
        <w:numPr>
          <w:ilvl w:val="0"/>
          <w:numId w:val="1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просветительная деятельность;</w:t>
      </w:r>
    </w:p>
    <w:p w:rsidR="00A84647" w:rsidRPr="00746D9B" w:rsidRDefault="00A84647" w:rsidP="00B06D19">
      <w:pPr>
        <w:numPr>
          <w:ilvl w:val="0"/>
          <w:numId w:val="1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присмотра и ухода за детьми в группах продленного дня;</w:t>
      </w:r>
    </w:p>
    <w:p w:rsidR="00A84647" w:rsidRPr="00746D9B" w:rsidRDefault="00A84647" w:rsidP="00B06D19">
      <w:pPr>
        <w:numPr>
          <w:ilvl w:val="0"/>
          <w:numId w:val="1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питания учащихся; </w:t>
      </w:r>
    </w:p>
    <w:p w:rsidR="00A84647" w:rsidRPr="00746D9B" w:rsidRDefault="00A84647" w:rsidP="00B06D19">
      <w:pPr>
        <w:numPr>
          <w:ilvl w:val="0"/>
          <w:numId w:val="1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отдыха детей и молодежи;</w:t>
      </w:r>
    </w:p>
    <w:p w:rsidR="00A84647" w:rsidRPr="00746D9B" w:rsidRDefault="00A84647" w:rsidP="00B06D19">
      <w:pPr>
        <w:numPr>
          <w:ilvl w:val="0"/>
          <w:numId w:val="1"/>
        </w:num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D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осуществление иной деятельности, не запрещенной законодательством Российской Федерации и предусмотренной Уставом школы. </w:t>
      </w:r>
    </w:p>
    <w:p w:rsidR="00A46D5C" w:rsidRPr="00670F67" w:rsidRDefault="00DD19FF" w:rsidP="002D0714">
      <w:pPr>
        <w:pStyle w:val="1"/>
        <w:rPr>
          <w:rFonts w:eastAsiaTheme="minorEastAsia"/>
          <w:bCs w:val="0"/>
          <w:szCs w:val="28"/>
        </w:rPr>
      </w:pPr>
      <w:r>
        <w:rPr>
          <w:szCs w:val="28"/>
        </w:rPr>
        <w:t>П</w:t>
      </w:r>
      <w:r w:rsidR="00A46D5C" w:rsidRPr="00670F67">
        <w:rPr>
          <w:szCs w:val="28"/>
        </w:rPr>
        <w:t xml:space="preserve">орядок формирования муниципального задания и порядок финансового обеспечения выполнения этого задания определены постановлением администрации города Назарово от 21.09.2015 №1649-п «Об утверждении Порядка и условий формирования муниципального задания в отношении муниципальных учреждений и финансового обеспечения выполнения </w:t>
      </w:r>
      <w:r w:rsidR="00A46D5C" w:rsidRPr="00670F67">
        <w:rPr>
          <w:rFonts w:eastAsiaTheme="minorEastAsia"/>
          <w:bCs w:val="0"/>
          <w:szCs w:val="28"/>
        </w:rPr>
        <w:t>муниципального задания»</w:t>
      </w:r>
      <w:r w:rsidR="002B6721" w:rsidRPr="00670F67">
        <w:rPr>
          <w:rFonts w:eastAsiaTheme="minorEastAsia"/>
          <w:bCs w:val="0"/>
          <w:szCs w:val="28"/>
        </w:rPr>
        <w:t xml:space="preserve"> со всеми изменениями и дополнениями</w:t>
      </w:r>
      <w:r w:rsidR="00A46D5C" w:rsidRPr="00670F67">
        <w:rPr>
          <w:rFonts w:eastAsiaTheme="minorEastAsia"/>
          <w:bCs w:val="0"/>
          <w:szCs w:val="28"/>
        </w:rPr>
        <w:t xml:space="preserve"> (далее – Порядок). </w:t>
      </w:r>
    </w:p>
    <w:p w:rsidR="00670F67" w:rsidRDefault="00670F67" w:rsidP="002D0714">
      <w:pPr>
        <w:pStyle w:val="1"/>
        <w:rPr>
          <w:rFonts w:eastAsiaTheme="minorEastAsia"/>
          <w:bCs w:val="0"/>
          <w:szCs w:val="28"/>
        </w:rPr>
      </w:pPr>
      <w:r w:rsidRPr="00670F67">
        <w:rPr>
          <w:rFonts w:eastAsiaTheme="minorEastAsia"/>
          <w:bCs w:val="0"/>
          <w:szCs w:val="28"/>
        </w:rPr>
        <w:t xml:space="preserve">Муниципальное задание </w:t>
      </w:r>
      <w:r w:rsidR="001970EC" w:rsidRPr="00667EF1">
        <w:rPr>
          <w:szCs w:val="28"/>
        </w:rPr>
        <w:t>МАОУ «СОШ № 7»</w:t>
      </w:r>
      <w:r w:rsidR="00583491">
        <w:rPr>
          <w:szCs w:val="28"/>
        </w:rPr>
        <w:t xml:space="preserve"> </w:t>
      </w:r>
      <w:r w:rsidRPr="00670F67">
        <w:rPr>
          <w:rFonts w:eastAsiaTheme="minorEastAsia"/>
          <w:bCs w:val="0"/>
          <w:szCs w:val="28"/>
        </w:rPr>
        <w:t>рассчитывал</w:t>
      </w:r>
      <w:r w:rsidR="0097234C">
        <w:rPr>
          <w:rFonts w:eastAsiaTheme="minorEastAsia"/>
          <w:bCs w:val="0"/>
          <w:szCs w:val="28"/>
        </w:rPr>
        <w:t>о</w:t>
      </w:r>
      <w:r w:rsidRPr="00670F67">
        <w:rPr>
          <w:rFonts w:eastAsiaTheme="minorEastAsia"/>
          <w:bCs w:val="0"/>
          <w:szCs w:val="28"/>
        </w:rPr>
        <w:t xml:space="preserve">сь согласно </w:t>
      </w:r>
      <w:r w:rsidR="00AE4C82" w:rsidRPr="00670F67">
        <w:rPr>
          <w:rFonts w:eastAsiaTheme="minorEastAsia"/>
          <w:bCs w:val="0"/>
          <w:szCs w:val="28"/>
        </w:rPr>
        <w:t>приказ</w:t>
      </w:r>
      <w:r w:rsidR="0097234C">
        <w:rPr>
          <w:rFonts w:eastAsiaTheme="minorEastAsia"/>
          <w:bCs w:val="0"/>
          <w:szCs w:val="28"/>
        </w:rPr>
        <w:t>у</w:t>
      </w:r>
      <w:r w:rsidR="00AE4C82" w:rsidRPr="00670F67">
        <w:rPr>
          <w:rFonts w:eastAsiaTheme="minorEastAsia"/>
          <w:bCs w:val="0"/>
          <w:szCs w:val="28"/>
        </w:rPr>
        <w:t xml:space="preserve"> управления образования администрации г.Назарово от 31.05.2018г. № 100 «Об утверждении методики расчета показателей объема муниципальных услуг»</w:t>
      </w:r>
      <w:r w:rsidR="00BF6842" w:rsidRPr="00670F67">
        <w:rPr>
          <w:rFonts w:eastAsiaTheme="minorEastAsia"/>
          <w:bCs w:val="0"/>
          <w:szCs w:val="28"/>
        </w:rPr>
        <w:t xml:space="preserve"> (далее - методика расчета)</w:t>
      </w:r>
      <w:r w:rsidRPr="00670F67">
        <w:rPr>
          <w:rFonts w:eastAsiaTheme="minorEastAsia"/>
          <w:bCs w:val="0"/>
          <w:szCs w:val="28"/>
        </w:rPr>
        <w:t>.</w:t>
      </w:r>
    </w:p>
    <w:p w:rsidR="00170E37" w:rsidRDefault="00170E37" w:rsidP="00670F67">
      <w:pPr>
        <w:pStyle w:val="a4"/>
        <w:spacing w:after="0" w:line="240" w:lineRule="auto"/>
        <w:ind w:left="0" w:firstLine="851"/>
      </w:pPr>
      <w:r>
        <w:t xml:space="preserve">Форма муниципального задания </w:t>
      </w:r>
      <w:r w:rsidR="00D31D4B" w:rsidRPr="00667EF1">
        <w:t>МАОУ «СОШ № 7</w:t>
      </w:r>
      <w:r w:rsidR="00D31D4B" w:rsidRPr="00D31D4B">
        <w:t>».</w:t>
      </w:r>
      <w:r w:rsidRPr="00D31D4B">
        <w:t xml:space="preserve"> 2020 год и плановый 2021-2022гг соответствует форме, утвержденной Порядком.</w:t>
      </w:r>
    </w:p>
    <w:p w:rsidR="00670F67" w:rsidRDefault="00670F67" w:rsidP="00670F67">
      <w:pPr>
        <w:pStyle w:val="a4"/>
        <w:spacing w:after="0" w:line="240" w:lineRule="auto"/>
        <w:ind w:left="0" w:firstLine="851"/>
      </w:pPr>
    </w:p>
    <w:p w:rsidR="004134B7" w:rsidRPr="00C02B1F" w:rsidRDefault="004134B7" w:rsidP="002D0714">
      <w:pPr>
        <w:pStyle w:val="1"/>
        <w:rPr>
          <w:i/>
          <w:szCs w:val="28"/>
        </w:rPr>
      </w:pPr>
      <w:r w:rsidRPr="00D1396B">
        <w:rPr>
          <w:i/>
          <w:szCs w:val="28"/>
        </w:rPr>
        <w:t>По вопросу № 2. Соответствие объема предоставления муниципальных услуг параметрам муниципального задания</w:t>
      </w:r>
    </w:p>
    <w:p w:rsidR="00CE5A0A" w:rsidRPr="00102978" w:rsidRDefault="00CE5A0A" w:rsidP="00CE5A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 xml:space="preserve">В </w:t>
      </w:r>
      <w:r w:rsidR="006205A5">
        <w:rPr>
          <w:rFonts w:ascii="Times New Roman" w:hAnsi="Times New Roman" w:cs="Times New Roman"/>
          <w:sz w:val="28"/>
          <w:szCs w:val="28"/>
        </w:rPr>
        <w:t>октябре</w:t>
      </w:r>
      <w:r w:rsidRPr="000B1764">
        <w:rPr>
          <w:rFonts w:ascii="Times New Roman" w:hAnsi="Times New Roman" w:cs="Times New Roman"/>
          <w:sz w:val="28"/>
          <w:szCs w:val="28"/>
        </w:rPr>
        <w:t xml:space="preserve"> 2020г. </w:t>
      </w:r>
      <w:r w:rsidR="00C02B1F" w:rsidRPr="00D1396B">
        <w:rPr>
          <w:rFonts w:ascii="Times New Roman" w:hAnsi="Times New Roman" w:cs="Times New Roman"/>
          <w:sz w:val="28"/>
          <w:szCs w:val="28"/>
        </w:rPr>
        <w:t>МАОУ «СОШ № 7».</w:t>
      </w:r>
      <w:r w:rsidRPr="000B1764">
        <w:rPr>
          <w:rFonts w:ascii="Times New Roman" w:hAnsi="Times New Roman" w:cs="Times New Roman"/>
          <w:sz w:val="28"/>
          <w:szCs w:val="28"/>
        </w:rPr>
        <w:t xml:space="preserve">предоставлен отчет о фактическом исполнении муниципального задания за </w:t>
      </w:r>
      <w:r w:rsidR="006205A5">
        <w:rPr>
          <w:rFonts w:ascii="Times New Roman" w:hAnsi="Times New Roman" w:cs="Times New Roman"/>
          <w:sz w:val="28"/>
          <w:szCs w:val="28"/>
        </w:rPr>
        <w:t>9 месяцев</w:t>
      </w:r>
      <w:r w:rsidRPr="000B1764">
        <w:rPr>
          <w:rFonts w:ascii="Times New Roman" w:hAnsi="Times New Roman" w:cs="Times New Roman"/>
          <w:sz w:val="28"/>
          <w:szCs w:val="28"/>
        </w:rPr>
        <w:t xml:space="preserve"> 2020 года</w:t>
      </w:r>
      <w:r w:rsidRPr="008A0ED8">
        <w:rPr>
          <w:rFonts w:ascii="Times New Roman" w:hAnsi="Times New Roman" w:cs="Times New Roman"/>
          <w:sz w:val="28"/>
          <w:szCs w:val="28"/>
        </w:rPr>
        <w:t>. Нарушений срока предоставления не выявлено.</w:t>
      </w:r>
    </w:p>
    <w:p w:rsidR="004134B7" w:rsidRPr="000B1764" w:rsidRDefault="004134B7" w:rsidP="002D0714">
      <w:pPr>
        <w:pStyle w:val="1"/>
        <w:rPr>
          <w:szCs w:val="28"/>
        </w:rPr>
      </w:pPr>
      <w:r w:rsidRPr="000B1764">
        <w:rPr>
          <w:szCs w:val="28"/>
        </w:rPr>
        <w:t xml:space="preserve">Для подтверждения достоверности отчета о выполнении муниципального задания за </w:t>
      </w:r>
      <w:r w:rsidR="006205A5">
        <w:rPr>
          <w:szCs w:val="28"/>
        </w:rPr>
        <w:t>9 месяцев</w:t>
      </w:r>
      <w:r w:rsidRPr="000B1764">
        <w:rPr>
          <w:szCs w:val="28"/>
        </w:rPr>
        <w:t xml:space="preserve"> 2020 года рассматривались и проверялись следующие документы:</w:t>
      </w:r>
    </w:p>
    <w:p w:rsidR="00574224" w:rsidRPr="00EC1492" w:rsidRDefault="00EC1492" w:rsidP="00EC1492">
      <w:pPr>
        <w:pStyle w:val="1"/>
        <w:rPr>
          <w:szCs w:val="28"/>
        </w:rPr>
      </w:pPr>
      <w:r>
        <w:rPr>
          <w:szCs w:val="28"/>
        </w:rPr>
        <w:t>-</w:t>
      </w:r>
      <w:r w:rsidR="00574224" w:rsidRPr="00EC1492">
        <w:rPr>
          <w:szCs w:val="28"/>
        </w:rPr>
        <w:t>реестры детей, имеющих право на получение бесплатного питания;</w:t>
      </w:r>
    </w:p>
    <w:p w:rsidR="00574224" w:rsidRPr="00EC1492" w:rsidRDefault="00EC1492" w:rsidP="00EC1492">
      <w:pPr>
        <w:pStyle w:val="1"/>
        <w:rPr>
          <w:szCs w:val="28"/>
        </w:rPr>
      </w:pPr>
      <w:r>
        <w:rPr>
          <w:szCs w:val="28"/>
        </w:rPr>
        <w:t>-</w:t>
      </w:r>
      <w:r w:rsidR="00574224" w:rsidRPr="00EC1492">
        <w:rPr>
          <w:szCs w:val="28"/>
        </w:rPr>
        <w:t>табеля учета питания обучающихся;</w:t>
      </w:r>
    </w:p>
    <w:p w:rsidR="00574224" w:rsidRPr="00EC1492" w:rsidRDefault="00EC1492" w:rsidP="00EC1492">
      <w:pPr>
        <w:pStyle w:val="1"/>
        <w:rPr>
          <w:szCs w:val="28"/>
        </w:rPr>
      </w:pPr>
      <w:r>
        <w:rPr>
          <w:szCs w:val="28"/>
        </w:rPr>
        <w:t>-</w:t>
      </w:r>
      <w:r w:rsidR="00574224" w:rsidRPr="00EC1492">
        <w:rPr>
          <w:szCs w:val="28"/>
        </w:rPr>
        <w:t>локально-распорядительные акты об изменении численности учащихся;</w:t>
      </w:r>
    </w:p>
    <w:p w:rsidR="00574224" w:rsidRPr="00EC1492" w:rsidRDefault="00EC1492" w:rsidP="00EC1492">
      <w:pPr>
        <w:pStyle w:val="1"/>
        <w:rPr>
          <w:szCs w:val="28"/>
        </w:rPr>
      </w:pPr>
      <w:r>
        <w:rPr>
          <w:szCs w:val="28"/>
        </w:rPr>
        <w:t>-</w:t>
      </w:r>
      <w:r w:rsidR="00574224" w:rsidRPr="00EC1492">
        <w:rPr>
          <w:szCs w:val="28"/>
        </w:rPr>
        <w:t>электронная база данных КИАСУО;</w:t>
      </w:r>
    </w:p>
    <w:p w:rsidR="00574224" w:rsidRPr="00EC1492" w:rsidRDefault="00EC1492" w:rsidP="00EC1492">
      <w:pPr>
        <w:pStyle w:val="1"/>
        <w:rPr>
          <w:szCs w:val="28"/>
        </w:rPr>
      </w:pPr>
      <w:r>
        <w:rPr>
          <w:szCs w:val="28"/>
        </w:rPr>
        <w:t>-</w:t>
      </w:r>
      <w:r w:rsidR="00574224" w:rsidRPr="00EC1492">
        <w:rPr>
          <w:szCs w:val="28"/>
        </w:rPr>
        <w:t>заключения ПМПК;</w:t>
      </w:r>
    </w:p>
    <w:p w:rsidR="00574224" w:rsidRPr="00EC1492" w:rsidRDefault="00EC1492" w:rsidP="00EC1492">
      <w:pPr>
        <w:pStyle w:val="1"/>
        <w:rPr>
          <w:szCs w:val="28"/>
        </w:rPr>
      </w:pPr>
      <w:r>
        <w:rPr>
          <w:szCs w:val="28"/>
        </w:rPr>
        <w:t>-</w:t>
      </w:r>
      <w:r w:rsidR="00574224" w:rsidRPr="00EC1492">
        <w:rPr>
          <w:szCs w:val="28"/>
        </w:rPr>
        <w:t>заявление родителей (законных представителей) на обучение детей по адаптированным программам;</w:t>
      </w:r>
    </w:p>
    <w:p w:rsidR="00574224" w:rsidRPr="00EC1492" w:rsidRDefault="00EC1492" w:rsidP="00EC1492">
      <w:pPr>
        <w:pStyle w:val="1"/>
        <w:rPr>
          <w:szCs w:val="28"/>
        </w:rPr>
      </w:pPr>
      <w:r>
        <w:rPr>
          <w:szCs w:val="28"/>
        </w:rPr>
        <w:t>-</w:t>
      </w:r>
      <w:r w:rsidR="00574224" w:rsidRPr="00EC1492">
        <w:rPr>
          <w:szCs w:val="28"/>
        </w:rPr>
        <w:t>учебные планы обучения, в том числе индивидуальные;</w:t>
      </w:r>
    </w:p>
    <w:p w:rsidR="00574224" w:rsidRPr="00EC1492" w:rsidRDefault="00EC1492" w:rsidP="00EC1492">
      <w:pPr>
        <w:pStyle w:val="1"/>
        <w:rPr>
          <w:szCs w:val="28"/>
        </w:rPr>
      </w:pPr>
      <w:r>
        <w:rPr>
          <w:szCs w:val="28"/>
        </w:rPr>
        <w:t>-</w:t>
      </w:r>
      <w:r w:rsidR="00574224" w:rsidRPr="00EC1492">
        <w:rPr>
          <w:szCs w:val="28"/>
        </w:rPr>
        <w:t>штатное расписание;</w:t>
      </w:r>
    </w:p>
    <w:p w:rsidR="00FB689E" w:rsidRDefault="00EC1492" w:rsidP="00EC1492">
      <w:pPr>
        <w:pStyle w:val="1"/>
        <w:rPr>
          <w:szCs w:val="28"/>
        </w:rPr>
      </w:pPr>
      <w:r>
        <w:rPr>
          <w:szCs w:val="28"/>
        </w:rPr>
        <w:t>-</w:t>
      </w:r>
      <w:r w:rsidR="00D1396B">
        <w:rPr>
          <w:szCs w:val="28"/>
        </w:rPr>
        <w:t xml:space="preserve">приказы </w:t>
      </w:r>
      <w:r w:rsidR="00FB689E">
        <w:rPr>
          <w:szCs w:val="28"/>
        </w:rPr>
        <w:t>об отчислении и зачислении детей</w:t>
      </w:r>
    </w:p>
    <w:p w:rsidR="000E127F" w:rsidRDefault="00D21FA7" w:rsidP="00D15735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Код муниципальной услуги</w:t>
      </w:r>
      <w:r w:rsidR="0097234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407AA">
        <w:rPr>
          <w:rFonts w:ascii="Times New Roman" w:hAnsi="Times New Roman" w:cs="Times New Roman"/>
          <w:b/>
          <w:sz w:val="28"/>
          <w:szCs w:val="28"/>
          <w:u w:val="single"/>
        </w:rPr>
        <w:t>по муниципальному заданию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Б</w:t>
      </w:r>
      <w:r w:rsidR="00FB689E">
        <w:rPr>
          <w:rFonts w:ascii="Times New Roman" w:hAnsi="Times New Roman" w:cs="Times New Roman"/>
          <w:b/>
          <w:sz w:val="28"/>
          <w:szCs w:val="28"/>
          <w:u w:val="single"/>
        </w:rPr>
        <w:t>А81</w:t>
      </w:r>
      <w:r w:rsidR="000E127F">
        <w:rPr>
          <w:rFonts w:ascii="Times New Roman" w:hAnsi="Times New Roman" w:cs="Times New Roman"/>
          <w:b/>
          <w:sz w:val="28"/>
          <w:szCs w:val="28"/>
          <w:u w:val="single"/>
        </w:rPr>
        <w:t xml:space="preserve">.  </w:t>
      </w:r>
    </w:p>
    <w:p w:rsidR="00FC1556" w:rsidRDefault="000E127F" w:rsidP="00D1573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2661">
        <w:rPr>
          <w:rFonts w:ascii="Times New Roman" w:hAnsi="Times New Roman" w:cs="Times New Roman"/>
          <w:sz w:val="28"/>
          <w:szCs w:val="28"/>
        </w:rPr>
        <w:t>В ходе проверки журналов, книги регистрации входящей документации и приказов на зачисление и отчисление детей, заключение ПМПК, личны</w:t>
      </w:r>
      <w:r w:rsidR="0097234C">
        <w:rPr>
          <w:rFonts w:ascii="Times New Roman" w:hAnsi="Times New Roman" w:cs="Times New Roman"/>
          <w:sz w:val="28"/>
          <w:szCs w:val="28"/>
        </w:rPr>
        <w:t>х</w:t>
      </w:r>
      <w:r w:rsidRPr="00F72661">
        <w:rPr>
          <w:rFonts w:ascii="Times New Roman" w:hAnsi="Times New Roman" w:cs="Times New Roman"/>
          <w:sz w:val="28"/>
          <w:szCs w:val="28"/>
        </w:rPr>
        <w:t xml:space="preserve"> дел установлено</w:t>
      </w:r>
      <w:r w:rsidR="0009521C" w:rsidRPr="00F72661">
        <w:rPr>
          <w:rFonts w:ascii="Times New Roman" w:hAnsi="Times New Roman" w:cs="Times New Roman"/>
          <w:sz w:val="28"/>
          <w:szCs w:val="28"/>
        </w:rPr>
        <w:t>,</w:t>
      </w:r>
      <w:r w:rsidRPr="00F72661">
        <w:rPr>
          <w:rFonts w:ascii="Times New Roman" w:hAnsi="Times New Roman" w:cs="Times New Roman"/>
          <w:sz w:val="28"/>
          <w:szCs w:val="28"/>
        </w:rPr>
        <w:t xml:space="preserve"> что </w:t>
      </w:r>
      <w:r>
        <w:rPr>
          <w:rFonts w:ascii="Times New Roman" w:hAnsi="Times New Roman" w:cs="Times New Roman"/>
          <w:sz w:val="28"/>
          <w:szCs w:val="28"/>
        </w:rPr>
        <w:t xml:space="preserve">по услугам </w:t>
      </w:r>
      <w:r w:rsidRPr="000E127F">
        <w:rPr>
          <w:rFonts w:ascii="Times New Roman" w:hAnsi="Times New Roman" w:cs="Times New Roman"/>
          <w:sz w:val="28"/>
          <w:szCs w:val="28"/>
        </w:rPr>
        <w:t>«Р</w:t>
      </w:r>
      <w:r w:rsidR="00D15735" w:rsidRPr="000B1764">
        <w:rPr>
          <w:rFonts w:ascii="Times New Roman" w:hAnsi="Times New Roman" w:cs="Times New Roman"/>
          <w:sz w:val="28"/>
          <w:szCs w:val="28"/>
        </w:rPr>
        <w:t>еализаци</w:t>
      </w:r>
      <w:r w:rsidR="00D15735">
        <w:rPr>
          <w:rFonts w:ascii="Times New Roman" w:hAnsi="Times New Roman" w:cs="Times New Roman"/>
          <w:sz w:val="28"/>
          <w:szCs w:val="28"/>
        </w:rPr>
        <w:t>я</w:t>
      </w:r>
      <w:r w:rsidR="00D15735" w:rsidRPr="000B1764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</w:t>
      </w:r>
      <w:r w:rsidR="00D15735">
        <w:rPr>
          <w:rFonts w:ascii="Times New Roman" w:hAnsi="Times New Roman" w:cs="Times New Roman"/>
          <w:sz w:val="28"/>
          <w:szCs w:val="28"/>
        </w:rPr>
        <w:t>начального общего</w:t>
      </w:r>
      <w:r w:rsidR="00D15735" w:rsidRPr="000B176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(адаптированная программа, обучающиеся с ОВЗ)</w:t>
      </w:r>
      <w:r w:rsidR="00D15735">
        <w:rPr>
          <w:rFonts w:ascii="Times New Roman" w:hAnsi="Times New Roman" w:cs="Times New Roman"/>
          <w:sz w:val="28"/>
          <w:szCs w:val="28"/>
        </w:rPr>
        <w:t>»</w:t>
      </w:r>
      <w:r w:rsidRPr="000E127F">
        <w:rPr>
          <w:rFonts w:ascii="Times New Roman" w:hAnsi="Times New Roman" w:cs="Times New Roman"/>
          <w:sz w:val="28"/>
          <w:szCs w:val="28"/>
        </w:rPr>
        <w:t>,«Р</w:t>
      </w:r>
      <w:r w:rsidRPr="000B1764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</w:t>
      </w:r>
      <w:r>
        <w:rPr>
          <w:rFonts w:ascii="Times New Roman" w:hAnsi="Times New Roman" w:cs="Times New Roman"/>
          <w:sz w:val="28"/>
          <w:szCs w:val="28"/>
        </w:rPr>
        <w:t>начального общего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(адаптированная программа, обучающиеся с ОВЗ, проходящие обучение по состоянию здоровья на дому)», </w:t>
      </w:r>
      <w:r w:rsidRPr="000E127F">
        <w:rPr>
          <w:rFonts w:ascii="Times New Roman" w:hAnsi="Times New Roman" w:cs="Times New Roman"/>
          <w:sz w:val="28"/>
          <w:szCs w:val="28"/>
        </w:rPr>
        <w:t>«Р</w:t>
      </w:r>
      <w:r w:rsidRPr="000B1764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B1764">
        <w:rPr>
          <w:rFonts w:ascii="Times New Roman" w:hAnsi="Times New Roman" w:cs="Times New Roman"/>
          <w:sz w:val="28"/>
          <w:szCs w:val="28"/>
        </w:rPr>
        <w:t xml:space="preserve"> </w:t>
      </w:r>
      <w:r w:rsidRPr="000B1764">
        <w:rPr>
          <w:rFonts w:ascii="Times New Roman" w:hAnsi="Times New Roman" w:cs="Times New Roman"/>
          <w:sz w:val="28"/>
          <w:szCs w:val="28"/>
        </w:rPr>
        <w:lastRenderedPageBreak/>
        <w:t xml:space="preserve">основных общеобразовательных программ </w:t>
      </w:r>
      <w:r>
        <w:rPr>
          <w:rFonts w:ascii="Times New Roman" w:hAnsi="Times New Roman" w:cs="Times New Roman"/>
          <w:sz w:val="28"/>
          <w:szCs w:val="28"/>
        </w:rPr>
        <w:t>начального общего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0E127F">
        <w:rPr>
          <w:rFonts w:ascii="Times New Roman" w:hAnsi="Times New Roman" w:cs="Times New Roman"/>
          <w:sz w:val="28"/>
          <w:szCs w:val="28"/>
        </w:rPr>
        <w:t>«Р</w:t>
      </w:r>
      <w:r w:rsidRPr="000B1764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</w:t>
      </w:r>
      <w:r>
        <w:rPr>
          <w:rFonts w:ascii="Times New Roman" w:hAnsi="Times New Roman" w:cs="Times New Roman"/>
          <w:sz w:val="28"/>
          <w:szCs w:val="28"/>
        </w:rPr>
        <w:t>начального общего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(проходящие обучение по состоянию здоровья на дому)»количество обучающихся </w:t>
      </w:r>
      <w:r w:rsidR="00FC1556">
        <w:rPr>
          <w:rFonts w:ascii="Times New Roman" w:hAnsi="Times New Roman" w:cs="Times New Roman"/>
          <w:sz w:val="28"/>
          <w:szCs w:val="28"/>
        </w:rPr>
        <w:t xml:space="preserve">соответствует показателям указанным в </w:t>
      </w:r>
      <w:r w:rsidR="00FB689E">
        <w:rPr>
          <w:rFonts w:ascii="Times New Roman" w:hAnsi="Times New Roman" w:cs="Times New Roman"/>
          <w:sz w:val="28"/>
          <w:szCs w:val="28"/>
        </w:rPr>
        <w:t>отчет</w:t>
      </w:r>
      <w:r w:rsidR="00FC1556">
        <w:rPr>
          <w:rFonts w:ascii="Times New Roman" w:hAnsi="Times New Roman" w:cs="Times New Roman"/>
          <w:sz w:val="28"/>
          <w:szCs w:val="28"/>
        </w:rPr>
        <w:t>е выполнения муниципального задания учреждением</w:t>
      </w:r>
      <w:r w:rsidR="00FB689E">
        <w:rPr>
          <w:rFonts w:ascii="Times New Roman" w:hAnsi="Times New Roman" w:cs="Times New Roman"/>
          <w:sz w:val="28"/>
          <w:szCs w:val="28"/>
        </w:rPr>
        <w:t xml:space="preserve"> за </w:t>
      </w:r>
      <w:r w:rsidR="00FC1556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C56257">
        <w:rPr>
          <w:rFonts w:ascii="Times New Roman" w:hAnsi="Times New Roman" w:cs="Times New Roman"/>
          <w:sz w:val="28"/>
          <w:szCs w:val="28"/>
        </w:rPr>
        <w:t>(таблица</w:t>
      </w:r>
      <w:r w:rsidR="0009521C">
        <w:rPr>
          <w:rFonts w:ascii="Times New Roman" w:hAnsi="Times New Roman" w:cs="Times New Roman"/>
          <w:sz w:val="28"/>
          <w:szCs w:val="28"/>
        </w:rPr>
        <w:t xml:space="preserve"> 1</w:t>
      </w:r>
      <w:r w:rsidR="00101362">
        <w:rPr>
          <w:rFonts w:ascii="Times New Roman" w:hAnsi="Times New Roman" w:cs="Times New Roman"/>
          <w:sz w:val="28"/>
          <w:szCs w:val="28"/>
        </w:rPr>
        <w:t>,2,3,4</w:t>
      </w:r>
      <w:r w:rsidR="0009521C">
        <w:rPr>
          <w:rFonts w:ascii="Times New Roman" w:hAnsi="Times New Roman" w:cs="Times New Roman"/>
          <w:sz w:val="28"/>
          <w:szCs w:val="28"/>
        </w:rPr>
        <w:t>)</w:t>
      </w:r>
    </w:p>
    <w:p w:rsidR="00C56257" w:rsidRDefault="00C56257" w:rsidP="00C5625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9345" w:type="dxa"/>
        <w:tblInd w:w="-10" w:type="dxa"/>
        <w:tblLook w:val="04A0" w:firstRow="1" w:lastRow="0" w:firstColumn="1" w:lastColumn="0" w:noHBand="0" w:noVBand="1"/>
      </w:tblPr>
      <w:tblGrid>
        <w:gridCol w:w="1992"/>
        <w:gridCol w:w="1116"/>
        <w:gridCol w:w="1618"/>
        <w:gridCol w:w="840"/>
        <w:gridCol w:w="951"/>
        <w:gridCol w:w="967"/>
        <w:gridCol w:w="1003"/>
        <w:gridCol w:w="858"/>
      </w:tblGrid>
      <w:tr w:rsidR="00C56257" w:rsidRPr="00C56257" w:rsidTr="00583491">
        <w:trPr>
          <w:trHeight w:val="1485"/>
        </w:trPr>
        <w:tc>
          <w:tcPr>
            <w:tcW w:w="1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16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9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6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C56257" w:rsidRPr="00C56257" w:rsidTr="00583491">
        <w:trPr>
          <w:trHeight w:val="315"/>
        </w:trPr>
        <w:tc>
          <w:tcPr>
            <w:tcW w:w="1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56257" w:rsidRPr="00C56257" w:rsidTr="00583491">
        <w:trPr>
          <w:trHeight w:val="2014"/>
        </w:trPr>
        <w:tc>
          <w:tcPr>
            <w:tcW w:w="1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</w:t>
            </w: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основных общеобразовательных программ начальног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общего образования (адаптиров</w:t>
            </w:r>
            <w:r w:rsidR="005521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анная образовательная программа</w:t>
            </w: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Обучающиеся с ОВЗ)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Полнота реализации адаптированной программы начального общего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6257" w:rsidRPr="00C56257" w:rsidTr="00583491">
        <w:trPr>
          <w:trHeight w:val="2242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6257" w:rsidRPr="00C56257" w:rsidTr="00583491">
        <w:trPr>
          <w:trHeight w:val="915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257" w:rsidRPr="00C56257" w:rsidRDefault="00C56257" w:rsidP="00C56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4F3A99" w:rsidRDefault="004F3A99" w:rsidP="00C5625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83491" w:rsidRDefault="00583491" w:rsidP="00C5625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83491" w:rsidRDefault="00583491" w:rsidP="00C5625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83491" w:rsidRDefault="00583491" w:rsidP="00C5625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83491" w:rsidRDefault="00583491" w:rsidP="00C5625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101362" w:rsidRDefault="00101362" w:rsidP="00101362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7680" w:type="dxa"/>
        <w:tblInd w:w="-10" w:type="dxa"/>
        <w:tblLook w:val="04A0" w:firstRow="1" w:lastRow="0" w:firstColumn="1" w:lastColumn="0" w:noHBand="0" w:noVBand="1"/>
      </w:tblPr>
      <w:tblGrid>
        <w:gridCol w:w="1992"/>
        <w:gridCol w:w="1116"/>
        <w:gridCol w:w="1618"/>
        <w:gridCol w:w="840"/>
        <w:gridCol w:w="951"/>
        <w:gridCol w:w="967"/>
        <w:gridCol w:w="1003"/>
        <w:gridCol w:w="858"/>
      </w:tblGrid>
      <w:tr w:rsidR="00101362" w:rsidRPr="002D3510" w:rsidTr="00F72661">
        <w:trPr>
          <w:trHeight w:val="148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101362" w:rsidRPr="002D3510" w:rsidTr="00F7266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01362" w:rsidRPr="002D3510" w:rsidTr="00F72661">
        <w:trPr>
          <w:trHeight w:val="2067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реализация</w:t>
            </w: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основных общеобразовательных программ начальног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общего образования (адаптированная образовательная программа, обучающиеся с ОВЗ, проходящие обучение по состоянию здоровья на дому)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Полнота реализации адаптированной программы начального общего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01362" w:rsidRPr="002D3510" w:rsidTr="00F72661">
        <w:trPr>
          <w:trHeight w:val="211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01362" w:rsidRPr="002D3510" w:rsidTr="00F72661">
        <w:trPr>
          <w:trHeight w:val="9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2D3510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5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101362" w:rsidRDefault="00101362" w:rsidP="00C5625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101362" w:rsidRDefault="00101362" w:rsidP="00101362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W w:w="7680" w:type="dxa"/>
        <w:tblInd w:w="-10" w:type="dxa"/>
        <w:tblLook w:val="04A0" w:firstRow="1" w:lastRow="0" w:firstColumn="1" w:lastColumn="0" w:noHBand="0" w:noVBand="1"/>
      </w:tblPr>
      <w:tblGrid>
        <w:gridCol w:w="1915"/>
        <w:gridCol w:w="1076"/>
        <w:gridCol w:w="1890"/>
        <w:gridCol w:w="813"/>
        <w:gridCol w:w="919"/>
        <w:gridCol w:w="934"/>
        <w:gridCol w:w="968"/>
        <w:gridCol w:w="830"/>
      </w:tblGrid>
      <w:tr w:rsidR="00101362" w:rsidRPr="00101362" w:rsidTr="00F72661">
        <w:trPr>
          <w:trHeight w:val="148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101362" w:rsidRPr="00101362" w:rsidTr="00F7266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01362" w:rsidRPr="00101362" w:rsidTr="00F72661">
        <w:trPr>
          <w:trHeight w:val="2218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</w:t>
            </w: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основных общеобразовательных программ начальног</w:t>
            </w:r>
            <w:r w:rsidR="00763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усвоения обучающимися основной общеобразовательной программы начального общего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01362" w:rsidRPr="00101362" w:rsidTr="00F72661">
        <w:trPr>
          <w:trHeight w:val="2052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Полнота реализации адаптированной программы начального общего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01362" w:rsidRPr="00101362" w:rsidTr="00F72661">
        <w:trPr>
          <w:trHeight w:val="309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соответствия учебного плана общеобразовательной организации требованиям федерального государственного образовательного стандарта начального общего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01362" w:rsidRPr="00101362" w:rsidTr="00F72661">
        <w:trPr>
          <w:trHeight w:val="1822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01362" w:rsidRPr="00101362" w:rsidTr="00F72661">
        <w:trPr>
          <w:trHeight w:val="9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362" w:rsidRPr="00101362" w:rsidRDefault="00101362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36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</w:t>
            </w:r>
          </w:p>
        </w:tc>
      </w:tr>
    </w:tbl>
    <w:p w:rsidR="00101362" w:rsidRDefault="00101362" w:rsidP="00C5625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101362" w:rsidRDefault="00101362" w:rsidP="00101362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345" w:type="dxa"/>
        <w:tblInd w:w="-10" w:type="dxa"/>
        <w:tblLook w:val="04A0" w:firstRow="1" w:lastRow="0" w:firstColumn="1" w:lastColumn="0" w:noHBand="0" w:noVBand="1"/>
      </w:tblPr>
      <w:tblGrid>
        <w:gridCol w:w="1915"/>
        <w:gridCol w:w="1076"/>
        <w:gridCol w:w="1890"/>
        <w:gridCol w:w="813"/>
        <w:gridCol w:w="919"/>
        <w:gridCol w:w="934"/>
        <w:gridCol w:w="968"/>
        <w:gridCol w:w="830"/>
      </w:tblGrid>
      <w:tr w:rsidR="0003535B" w:rsidRPr="0003535B" w:rsidTr="000A39FE">
        <w:trPr>
          <w:trHeight w:val="1485"/>
        </w:trPr>
        <w:tc>
          <w:tcPr>
            <w:tcW w:w="19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10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8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9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9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9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03535B" w:rsidRPr="0003535B" w:rsidTr="000A39FE">
        <w:trPr>
          <w:trHeight w:val="315"/>
        </w:trPr>
        <w:tc>
          <w:tcPr>
            <w:tcW w:w="1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535B" w:rsidRPr="0003535B" w:rsidTr="000A39FE">
        <w:trPr>
          <w:trHeight w:val="2601"/>
        </w:trPr>
        <w:tc>
          <w:tcPr>
            <w:tcW w:w="19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реализации основных общеобразовательных программ начальног</w:t>
            </w:r>
            <w:r w:rsidR="00763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общего образования (проходящие обучение по состоянию здоровья на дому; очное обучение)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усвоения обучающимися основной общеобразовательной программы начального общего образования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3535B" w:rsidRPr="0003535B" w:rsidTr="000A39FE">
        <w:trPr>
          <w:trHeight w:val="1959"/>
        </w:trPr>
        <w:tc>
          <w:tcPr>
            <w:tcW w:w="1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Полнота реализации адаптированной программы начального общего образования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3535B" w:rsidRPr="0003535B" w:rsidTr="000A39FE">
        <w:trPr>
          <w:trHeight w:val="2247"/>
        </w:trPr>
        <w:tc>
          <w:tcPr>
            <w:tcW w:w="1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соответствия учебного плана общеобразовательной организации требованиям федерального государственного образовательного стандарта начального общего образования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39FE" w:rsidRPr="0003535B" w:rsidTr="000A39FE">
        <w:trPr>
          <w:trHeight w:val="9"/>
        </w:trPr>
        <w:tc>
          <w:tcPr>
            <w:tcW w:w="1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3535B" w:rsidRDefault="000A39FE" w:rsidP="0003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3535B" w:rsidRDefault="000A39FE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3535B" w:rsidRDefault="000A39FE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</w:t>
            </w:r>
          </w:p>
        </w:tc>
        <w:tc>
          <w:tcPr>
            <w:tcW w:w="81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3535B" w:rsidRDefault="000A39FE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1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3535B" w:rsidRDefault="000A39FE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3535B" w:rsidRDefault="000A39FE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3535B" w:rsidRDefault="000A39FE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3535B" w:rsidRDefault="000A39FE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39FE" w:rsidRPr="0003535B" w:rsidTr="000A39FE">
        <w:trPr>
          <w:trHeight w:val="1515"/>
        </w:trPr>
        <w:tc>
          <w:tcPr>
            <w:tcW w:w="1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A39FE" w:rsidRPr="0003535B" w:rsidRDefault="000A39FE" w:rsidP="0003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39FE" w:rsidRPr="0003535B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39FE" w:rsidRPr="0003535B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39FE" w:rsidRPr="0003535B" w:rsidRDefault="000A39FE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39FE" w:rsidRPr="0003535B" w:rsidRDefault="000A39FE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39FE" w:rsidRPr="0003535B" w:rsidRDefault="000A39FE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39FE" w:rsidRPr="0003535B" w:rsidRDefault="000A39FE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39FE" w:rsidRPr="0003535B" w:rsidRDefault="000A39FE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535B" w:rsidRPr="0003535B" w:rsidTr="000A39FE">
        <w:trPr>
          <w:trHeight w:val="915"/>
        </w:trPr>
        <w:tc>
          <w:tcPr>
            <w:tcW w:w="1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35B" w:rsidRPr="0003535B" w:rsidRDefault="0003535B" w:rsidP="00035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3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</w:t>
            </w:r>
          </w:p>
        </w:tc>
      </w:tr>
    </w:tbl>
    <w:p w:rsidR="00101362" w:rsidRDefault="00101362" w:rsidP="00C5625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D1209B" w:rsidRDefault="00D1209B" w:rsidP="00D1209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Код муниципальной услуги по муниципальному заданию БА96.</w:t>
      </w:r>
    </w:p>
    <w:p w:rsidR="000C14E1" w:rsidRDefault="000C14E1" w:rsidP="000C14E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2661">
        <w:rPr>
          <w:rFonts w:ascii="Times New Roman" w:hAnsi="Times New Roman" w:cs="Times New Roman"/>
          <w:sz w:val="28"/>
          <w:szCs w:val="28"/>
        </w:rPr>
        <w:t>В ходе проверки журналов, книги регистрации входящей документации и приказов на зачисление и отчисление детей, заключение ПМПК, личны</w:t>
      </w:r>
      <w:r w:rsidR="005E62E0">
        <w:rPr>
          <w:rFonts w:ascii="Times New Roman" w:hAnsi="Times New Roman" w:cs="Times New Roman"/>
          <w:sz w:val="28"/>
          <w:szCs w:val="28"/>
        </w:rPr>
        <w:t>х</w:t>
      </w:r>
      <w:r w:rsidRPr="00F72661">
        <w:rPr>
          <w:rFonts w:ascii="Times New Roman" w:hAnsi="Times New Roman" w:cs="Times New Roman"/>
          <w:sz w:val="28"/>
          <w:szCs w:val="28"/>
        </w:rPr>
        <w:t xml:space="preserve"> дел установлено, что </w:t>
      </w:r>
      <w:r>
        <w:rPr>
          <w:rFonts w:ascii="Times New Roman" w:hAnsi="Times New Roman" w:cs="Times New Roman"/>
          <w:sz w:val="28"/>
          <w:szCs w:val="28"/>
        </w:rPr>
        <w:t xml:space="preserve">по услугам </w:t>
      </w:r>
      <w:r w:rsidRPr="000E127F">
        <w:rPr>
          <w:rFonts w:ascii="Times New Roman" w:hAnsi="Times New Roman" w:cs="Times New Roman"/>
          <w:sz w:val="28"/>
          <w:szCs w:val="28"/>
        </w:rPr>
        <w:t>«Р</w:t>
      </w:r>
      <w:r w:rsidRPr="000B1764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</w:t>
      </w:r>
      <w:r>
        <w:rPr>
          <w:rFonts w:ascii="Times New Roman" w:hAnsi="Times New Roman" w:cs="Times New Roman"/>
          <w:sz w:val="28"/>
          <w:szCs w:val="28"/>
        </w:rPr>
        <w:t>основного общего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(адаптированная программа, обучающиеся с ОВЗ)»</w:t>
      </w:r>
      <w:r w:rsidRPr="000E127F">
        <w:rPr>
          <w:rFonts w:ascii="Times New Roman" w:hAnsi="Times New Roman" w:cs="Times New Roman"/>
          <w:sz w:val="28"/>
          <w:szCs w:val="28"/>
        </w:rPr>
        <w:t>,«Р</w:t>
      </w:r>
      <w:r w:rsidRPr="000B1764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</w:t>
      </w:r>
      <w:r>
        <w:rPr>
          <w:rFonts w:ascii="Times New Roman" w:hAnsi="Times New Roman" w:cs="Times New Roman"/>
          <w:sz w:val="28"/>
          <w:szCs w:val="28"/>
        </w:rPr>
        <w:t>основного общего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(адаптированная программа, обучающиеся с ОВЗ, проходящие обучение по состоянию здоровья на дому)», </w:t>
      </w:r>
      <w:r w:rsidRPr="000E127F">
        <w:rPr>
          <w:rFonts w:ascii="Times New Roman" w:hAnsi="Times New Roman" w:cs="Times New Roman"/>
          <w:sz w:val="28"/>
          <w:szCs w:val="28"/>
        </w:rPr>
        <w:t>«Р</w:t>
      </w:r>
      <w:r w:rsidRPr="000B1764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</w:t>
      </w:r>
      <w:r>
        <w:rPr>
          <w:rFonts w:ascii="Times New Roman" w:hAnsi="Times New Roman" w:cs="Times New Roman"/>
          <w:sz w:val="28"/>
          <w:szCs w:val="28"/>
        </w:rPr>
        <w:t>основного общего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0E127F">
        <w:rPr>
          <w:rFonts w:ascii="Times New Roman" w:hAnsi="Times New Roman" w:cs="Times New Roman"/>
          <w:sz w:val="28"/>
          <w:szCs w:val="28"/>
        </w:rPr>
        <w:t>«Р</w:t>
      </w:r>
      <w:r w:rsidRPr="000B1764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</w:t>
      </w:r>
      <w:r>
        <w:rPr>
          <w:rFonts w:ascii="Times New Roman" w:hAnsi="Times New Roman" w:cs="Times New Roman"/>
          <w:sz w:val="28"/>
          <w:szCs w:val="28"/>
        </w:rPr>
        <w:t>основного общего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>(проходящие обучение по состоянию здоровья на дому)»</w:t>
      </w:r>
      <w:r w:rsidR="00F6407C">
        <w:rPr>
          <w:rFonts w:ascii="Times New Roman" w:hAnsi="Times New Roman" w:cs="Times New Roman"/>
          <w:sz w:val="28"/>
          <w:szCs w:val="28"/>
        </w:rPr>
        <w:t xml:space="preserve">, </w:t>
      </w:r>
      <w:r w:rsidR="00F6407C" w:rsidRPr="000E127F">
        <w:rPr>
          <w:rFonts w:ascii="Times New Roman" w:hAnsi="Times New Roman" w:cs="Times New Roman"/>
          <w:sz w:val="28"/>
          <w:szCs w:val="28"/>
        </w:rPr>
        <w:t>«Р</w:t>
      </w:r>
      <w:r w:rsidR="00F6407C" w:rsidRPr="000B1764">
        <w:rPr>
          <w:rFonts w:ascii="Times New Roman" w:hAnsi="Times New Roman" w:cs="Times New Roman"/>
          <w:sz w:val="28"/>
          <w:szCs w:val="28"/>
        </w:rPr>
        <w:t>еализаци</w:t>
      </w:r>
      <w:r w:rsidR="00F6407C">
        <w:rPr>
          <w:rFonts w:ascii="Times New Roman" w:hAnsi="Times New Roman" w:cs="Times New Roman"/>
          <w:sz w:val="28"/>
          <w:szCs w:val="28"/>
        </w:rPr>
        <w:t>я</w:t>
      </w:r>
      <w:r w:rsidR="00F6407C" w:rsidRPr="000B1764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</w:t>
      </w:r>
      <w:r w:rsidR="00F6407C">
        <w:rPr>
          <w:rFonts w:ascii="Times New Roman" w:hAnsi="Times New Roman" w:cs="Times New Roman"/>
          <w:sz w:val="28"/>
          <w:szCs w:val="28"/>
        </w:rPr>
        <w:t>основного общего</w:t>
      </w:r>
      <w:r w:rsidR="00F6407C" w:rsidRPr="000B176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F6407C">
        <w:rPr>
          <w:rFonts w:ascii="Times New Roman" w:hAnsi="Times New Roman" w:cs="Times New Roman"/>
          <w:sz w:val="28"/>
          <w:szCs w:val="28"/>
        </w:rPr>
        <w:t xml:space="preserve"> (углубленное изучение предметов, предметных областей (профильное обучение)</w:t>
      </w:r>
      <w:r>
        <w:rPr>
          <w:rFonts w:ascii="Times New Roman" w:hAnsi="Times New Roman" w:cs="Times New Roman"/>
          <w:sz w:val="28"/>
          <w:szCs w:val="28"/>
        </w:rPr>
        <w:t xml:space="preserve"> количество обучающихся соответствует показателям указанным в отчете выполнения муниципального задания учреждением за 9 месяцев (</w:t>
      </w:r>
      <w:r w:rsidR="002D3510">
        <w:rPr>
          <w:rFonts w:ascii="Times New Roman" w:hAnsi="Times New Roman" w:cs="Times New Roman"/>
          <w:sz w:val="28"/>
          <w:szCs w:val="28"/>
        </w:rPr>
        <w:t>таблица</w:t>
      </w:r>
      <w:r w:rsidR="0003535B">
        <w:rPr>
          <w:rFonts w:ascii="Times New Roman" w:hAnsi="Times New Roman" w:cs="Times New Roman"/>
          <w:sz w:val="28"/>
          <w:szCs w:val="28"/>
        </w:rPr>
        <w:t>5,6,7,8,9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A39FE" w:rsidRDefault="000A39FE" w:rsidP="000A39FE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</w:p>
    <w:tbl>
      <w:tblPr>
        <w:tblW w:w="9345" w:type="dxa"/>
        <w:tblInd w:w="-10" w:type="dxa"/>
        <w:tblLook w:val="04A0" w:firstRow="1" w:lastRow="0" w:firstColumn="1" w:lastColumn="0" w:noHBand="0" w:noVBand="1"/>
      </w:tblPr>
      <w:tblGrid>
        <w:gridCol w:w="1992"/>
        <w:gridCol w:w="1116"/>
        <w:gridCol w:w="1618"/>
        <w:gridCol w:w="840"/>
        <w:gridCol w:w="951"/>
        <w:gridCol w:w="967"/>
        <w:gridCol w:w="1003"/>
        <w:gridCol w:w="858"/>
      </w:tblGrid>
      <w:tr w:rsidR="000A39FE" w:rsidRPr="000A39FE" w:rsidTr="000A39FE">
        <w:trPr>
          <w:trHeight w:val="300"/>
        </w:trPr>
        <w:tc>
          <w:tcPr>
            <w:tcW w:w="1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9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1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0A39FE" w:rsidRPr="000A39FE" w:rsidTr="000A39FE">
        <w:trPr>
          <w:trHeight w:val="300"/>
        </w:trPr>
        <w:tc>
          <w:tcPr>
            <w:tcW w:w="1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9FE" w:rsidRPr="000A39FE" w:rsidTr="000A39FE">
        <w:trPr>
          <w:trHeight w:val="600"/>
        </w:trPr>
        <w:tc>
          <w:tcPr>
            <w:tcW w:w="1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16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9FE" w:rsidRPr="000A39FE" w:rsidTr="000A39FE">
        <w:trPr>
          <w:trHeight w:val="300"/>
        </w:trPr>
        <w:tc>
          <w:tcPr>
            <w:tcW w:w="1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9FE" w:rsidRPr="000A39FE" w:rsidTr="000A39FE">
        <w:trPr>
          <w:trHeight w:val="315"/>
        </w:trPr>
        <w:tc>
          <w:tcPr>
            <w:tcW w:w="1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9FE" w:rsidRPr="000A39FE" w:rsidTr="000A39FE">
        <w:trPr>
          <w:trHeight w:val="2531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763B93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</w:t>
            </w:r>
            <w:r w:rsidR="000A39FE"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основных общеобразовательных программ основного общего образования (адаптированная образовательная программа , Обучающиеся с ОВЗ)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Полнота реализации адаптированной программы начального общего образования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39FE" w:rsidRPr="000A39FE" w:rsidTr="000A39FE">
        <w:trPr>
          <w:trHeight w:val="2254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39FE" w:rsidRPr="000A39FE" w:rsidTr="000A39FE">
        <w:trPr>
          <w:trHeight w:val="915"/>
        </w:trPr>
        <w:tc>
          <w:tcPr>
            <w:tcW w:w="1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</w:t>
            </w:r>
          </w:p>
        </w:tc>
      </w:tr>
    </w:tbl>
    <w:p w:rsidR="000A39FE" w:rsidRDefault="000A39FE" w:rsidP="000A39FE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0A39FE" w:rsidRDefault="000A39FE" w:rsidP="000A39FE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</w:t>
      </w:r>
    </w:p>
    <w:tbl>
      <w:tblPr>
        <w:tblW w:w="7680" w:type="dxa"/>
        <w:tblInd w:w="-10" w:type="dxa"/>
        <w:tblLook w:val="04A0" w:firstRow="1" w:lastRow="0" w:firstColumn="1" w:lastColumn="0" w:noHBand="0" w:noVBand="1"/>
      </w:tblPr>
      <w:tblGrid>
        <w:gridCol w:w="1992"/>
        <w:gridCol w:w="1116"/>
        <w:gridCol w:w="1618"/>
        <w:gridCol w:w="840"/>
        <w:gridCol w:w="951"/>
        <w:gridCol w:w="967"/>
        <w:gridCol w:w="1003"/>
        <w:gridCol w:w="858"/>
      </w:tblGrid>
      <w:tr w:rsidR="000A39FE" w:rsidRPr="000A39FE" w:rsidTr="000A39FE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0A39FE" w:rsidRPr="000A39FE" w:rsidTr="000A39FE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9FE" w:rsidRPr="000A39FE" w:rsidTr="000A39FE">
        <w:trPr>
          <w:trHeight w:val="6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9FE" w:rsidRPr="000A39FE" w:rsidTr="000A39FE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9FE" w:rsidRPr="000A39FE" w:rsidTr="000A39FE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9FE" w:rsidRPr="000A39FE" w:rsidTr="000A39FE">
        <w:trPr>
          <w:trHeight w:val="387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763B93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</w:t>
            </w:r>
            <w:r w:rsidR="000A39FE"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основных общеобразовательных программ основного общего образования (адаптированная образовательная программа, обучающиеся с ОВЗ, проходящие обучение по состоянию здоровья на дому)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Полнота реализации адаптированной программы начального общего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39FE" w:rsidRPr="000A39FE" w:rsidTr="000A39FE">
        <w:trPr>
          <w:trHeight w:val="546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39FE" w:rsidRPr="000A39FE" w:rsidTr="000A39FE">
        <w:trPr>
          <w:trHeight w:val="9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2D3510" w:rsidRDefault="002D3510" w:rsidP="002D3510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0A39FE" w:rsidRDefault="000A39FE" w:rsidP="000A39FE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</w:t>
      </w:r>
    </w:p>
    <w:tbl>
      <w:tblPr>
        <w:tblW w:w="7680" w:type="dxa"/>
        <w:tblInd w:w="-10" w:type="dxa"/>
        <w:tblLook w:val="04A0" w:firstRow="1" w:lastRow="0" w:firstColumn="1" w:lastColumn="0" w:noHBand="0" w:noVBand="1"/>
      </w:tblPr>
      <w:tblGrid>
        <w:gridCol w:w="1971"/>
        <w:gridCol w:w="1068"/>
        <w:gridCol w:w="1875"/>
        <w:gridCol w:w="807"/>
        <w:gridCol w:w="912"/>
        <w:gridCol w:w="927"/>
        <w:gridCol w:w="961"/>
        <w:gridCol w:w="824"/>
      </w:tblGrid>
      <w:tr w:rsidR="000A39FE" w:rsidRPr="000A39FE" w:rsidTr="000A39FE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0A39FE" w:rsidRPr="000A39FE" w:rsidTr="000A39FE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9FE" w:rsidRPr="000A39FE" w:rsidTr="000A39FE">
        <w:trPr>
          <w:trHeight w:val="6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9FE" w:rsidRPr="000A39FE" w:rsidTr="000A39FE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9FE" w:rsidRPr="000A39FE" w:rsidTr="000A39FE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39FE" w:rsidRPr="000A39FE" w:rsidTr="000A39FE">
        <w:trPr>
          <w:trHeight w:val="2328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</w:t>
            </w: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основных общеобразовательных программ основного общего образования (углубленное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изучение пре</w:t>
            </w: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дметов,предметных областей (ПРОФИЛЬНОЕ ОБУЧЕНИЕ)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усвоения обучающимися основной общеобразовательной программы начального общего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39FE" w:rsidRPr="000A39FE" w:rsidTr="000A39FE">
        <w:trPr>
          <w:trHeight w:val="36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Полнота реализации адаптированной программы начального общего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39FE" w:rsidRPr="000A39FE" w:rsidTr="000A39FE">
        <w:trPr>
          <w:trHeight w:val="394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соответствия учебного плана общеобразовательной организации требованиям федерального государственного образовательного стандарта начального общего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39FE" w:rsidRPr="000A39FE" w:rsidTr="000A39FE">
        <w:trPr>
          <w:trHeight w:val="211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39FE" w:rsidRPr="000A39FE" w:rsidTr="000A39FE">
        <w:trPr>
          <w:trHeight w:val="9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9FE" w:rsidRPr="000A39FE" w:rsidRDefault="000A39FE" w:rsidP="000A3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9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0A39FE" w:rsidRDefault="000A39FE" w:rsidP="002D3510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917DC7" w:rsidRDefault="00917DC7" w:rsidP="00917DC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8</w:t>
      </w:r>
    </w:p>
    <w:tbl>
      <w:tblPr>
        <w:tblW w:w="9116" w:type="dxa"/>
        <w:tblInd w:w="-10" w:type="dxa"/>
        <w:tblLook w:val="04A0" w:firstRow="1" w:lastRow="0" w:firstColumn="1" w:lastColumn="0" w:noHBand="0" w:noVBand="1"/>
      </w:tblPr>
      <w:tblGrid>
        <w:gridCol w:w="1915"/>
        <w:gridCol w:w="1076"/>
        <w:gridCol w:w="1890"/>
        <w:gridCol w:w="813"/>
        <w:gridCol w:w="919"/>
        <w:gridCol w:w="934"/>
        <w:gridCol w:w="968"/>
        <w:gridCol w:w="830"/>
      </w:tblGrid>
      <w:tr w:rsidR="00917DC7" w:rsidRPr="00917DC7" w:rsidTr="00917DC7">
        <w:trPr>
          <w:trHeight w:val="300"/>
        </w:trPr>
        <w:tc>
          <w:tcPr>
            <w:tcW w:w="17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10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18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9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9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8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917DC7" w:rsidRPr="00917DC7" w:rsidTr="00917DC7">
        <w:trPr>
          <w:trHeight w:val="300"/>
        </w:trPr>
        <w:tc>
          <w:tcPr>
            <w:tcW w:w="17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7DC7" w:rsidRPr="00917DC7" w:rsidTr="00917DC7">
        <w:trPr>
          <w:trHeight w:val="1200"/>
        </w:trPr>
        <w:tc>
          <w:tcPr>
            <w:tcW w:w="17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7DC7" w:rsidRPr="00917DC7" w:rsidTr="00917DC7">
        <w:trPr>
          <w:trHeight w:val="315"/>
        </w:trPr>
        <w:tc>
          <w:tcPr>
            <w:tcW w:w="17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7DC7" w:rsidRPr="00917DC7" w:rsidTr="00917DC7">
        <w:trPr>
          <w:trHeight w:val="1964"/>
        </w:trPr>
        <w:tc>
          <w:tcPr>
            <w:tcW w:w="17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763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</w:t>
            </w:r>
            <w:r w:rsidR="00763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основных общеобразовательных программ основного общего образования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усвоения обучающимися основной общеобразовательной программы начального общего образования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17DC7" w:rsidRPr="00917DC7" w:rsidTr="00917DC7">
        <w:trPr>
          <w:trHeight w:val="1964"/>
        </w:trPr>
        <w:tc>
          <w:tcPr>
            <w:tcW w:w="1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Полнота реализации адаптированной программы начального общего образования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17DC7" w:rsidRPr="00917DC7" w:rsidTr="00917DC7">
        <w:trPr>
          <w:trHeight w:val="3665"/>
        </w:trPr>
        <w:tc>
          <w:tcPr>
            <w:tcW w:w="1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соответствия учебного плана общеобразовательной организации требованиям федерального государственного образовательного стандарта начального общего образования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17DC7" w:rsidRPr="00917DC7" w:rsidTr="00917DC7">
        <w:trPr>
          <w:trHeight w:val="1845"/>
        </w:trPr>
        <w:tc>
          <w:tcPr>
            <w:tcW w:w="1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17DC7" w:rsidRPr="00917DC7" w:rsidTr="00917DC7">
        <w:trPr>
          <w:trHeight w:val="915"/>
        </w:trPr>
        <w:tc>
          <w:tcPr>
            <w:tcW w:w="1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301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7DC7" w:rsidRPr="00917DC7" w:rsidRDefault="00917DC7" w:rsidP="00917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7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</w:t>
            </w:r>
          </w:p>
        </w:tc>
      </w:tr>
    </w:tbl>
    <w:p w:rsidR="00917DC7" w:rsidRDefault="00917DC7" w:rsidP="002D3510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471B64" w:rsidRDefault="00471B64" w:rsidP="00471B6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9</w:t>
      </w:r>
    </w:p>
    <w:tbl>
      <w:tblPr>
        <w:tblW w:w="9355" w:type="dxa"/>
        <w:tblInd w:w="-10" w:type="dxa"/>
        <w:tblLook w:val="04A0" w:firstRow="1" w:lastRow="0" w:firstColumn="1" w:lastColumn="0" w:noHBand="0" w:noVBand="1"/>
      </w:tblPr>
      <w:tblGrid>
        <w:gridCol w:w="2313"/>
        <w:gridCol w:w="1278"/>
        <w:gridCol w:w="2283"/>
        <w:gridCol w:w="953"/>
        <w:gridCol w:w="1084"/>
        <w:gridCol w:w="1102"/>
        <w:gridCol w:w="1145"/>
        <w:gridCol w:w="974"/>
      </w:tblGrid>
      <w:tr w:rsidR="00744289" w:rsidRPr="00744289" w:rsidTr="00744289">
        <w:trPr>
          <w:trHeight w:val="300"/>
        </w:trPr>
        <w:tc>
          <w:tcPr>
            <w:tcW w:w="19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10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8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744289" w:rsidRPr="00744289" w:rsidTr="00744289">
        <w:trPr>
          <w:trHeight w:val="300"/>
        </w:trPr>
        <w:tc>
          <w:tcPr>
            <w:tcW w:w="19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44289" w:rsidRPr="00744289" w:rsidTr="00744289">
        <w:trPr>
          <w:trHeight w:val="1200"/>
        </w:trPr>
        <w:tc>
          <w:tcPr>
            <w:tcW w:w="19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8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44289" w:rsidRPr="00744289" w:rsidTr="00744289">
        <w:trPr>
          <w:trHeight w:val="315"/>
        </w:trPr>
        <w:tc>
          <w:tcPr>
            <w:tcW w:w="19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44289" w:rsidRPr="00744289" w:rsidTr="00744289">
        <w:trPr>
          <w:trHeight w:val="4515"/>
        </w:trPr>
        <w:tc>
          <w:tcPr>
            <w:tcW w:w="19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63B93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</w:t>
            </w:r>
            <w:r w:rsidR="00744289"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основных общеобразовательных программ ОСНОВНОГО общего образования (проходящие обучение по состоянию здоровья на дому; очное обучение)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усвоения обучающимися основной общеобразовательной программы начального общего образования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44289" w:rsidRPr="00744289" w:rsidTr="00744289">
        <w:trPr>
          <w:trHeight w:val="1822"/>
        </w:trPr>
        <w:tc>
          <w:tcPr>
            <w:tcW w:w="19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Полнота реализации адаптированной программы начального общего образования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44289" w:rsidRPr="00744289" w:rsidTr="00744289">
        <w:trPr>
          <w:trHeight w:val="3548"/>
        </w:trPr>
        <w:tc>
          <w:tcPr>
            <w:tcW w:w="19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соответствия учебного плана общеобразовательной организации требованиям федерального государственного образовательного стандарта начального общего образования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44289" w:rsidRPr="00744289" w:rsidTr="00744289">
        <w:trPr>
          <w:trHeight w:val="1955"/>
        </w:trPr>
        <w:tc>
          <w:tcPr>
            <w:tcW w:w="19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44289" w:rsidRPr="00744289" w:rsidTr="00744289">
        <w:trPr>
          <w:trHeight w:val="915"/>
        </w:trPr>
        <w:tc>
          <w:tcPr>
            <w:tcW w:w="19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4289" w:rsidRPr="00744289" w:rsidRDefault="00744289" w:rsidP="00744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2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471B64" w:rsidRDefault="00471B64" w:rsidP="002D3510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FC1556" w:rsidRDefault="00FC1556" w:rsidP="00FC155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Код муниципальной услуги по муниципальному заданию ББ11.</w:t>
      </w:r>
    </w:p>
    <w:p w:rsidR="00101362" w:rsidRDefault="002879CD" w:rsidP="0010136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2661">
        <w:rPr>
          <w:rFonts w:ascii="Times New Roman" w:hAnsi="Times New Roman" w:cs="Times New Roman"/>
          <w:sz w:val="28"/>
          <w:szCs w:val="28"/>
        </w:rPr>
        <w:t>В ходе проверки журналов, книги регистрации входящей документации и приказов на зачисление и отчисление детей, заключени</w:t>
      </w:r>
      <w:r w:rsidR="00E253D1">
        <w:rPr>
          <w:rFonts w:ascii="Times New Roman" w:hAnsi="Times New Roman" w:cs="Times New Roman"/>
          <w:sz w:val="28"/>
          <w:szCs w:val="28"/>
        </w:rPr>
        <w:t>й</w:t>
      </w:r>
      <w:r w:rsidRPr="00F72661">
        <w:rPr>
          <w:rFonts w:ascii="Times New Roman" w:hAnsi="Times New Roman" w:cs="Times New Roman"/>
          <w:sz w:val="28"/>
          <w:szCs w:val="28"/>
        </w:rPr>
        <w:t xml:space="preserve"> ПМПК, личны</w:t>
      </w:r>
      <w:r w:rsidR="00E253D1">
        <w:rPr>
          <w:rFonts w:ascii="Times New Roman" w:hAnsi="Times New Roman" w:cs="Times New Roman"/>
          <w:sz w:val="28"/>
          <w:szCs w:val="28"/>
        </w:rPr>
        <w:t>х</w:t>
      </w:r>
      <w:r w:rsidRPr="00F72661">
        <w:rPr>
          <w:rFonts w:ascii="Times New Roman" w:hAnsi="Times New Roman" w:cs="Times New Roman"/>
          <w:sz w:val="28"/>
          <w:szCs w:val="28"/>
        </w:rPr>
        <w:t xml:space="preserve"> дел установлено, что </w:t>
      </w:r>
      <w:r>
        <w:rPr>
          <w:rFonts w:ascii="Times New Roman" w:hAnsi="Times New Roman" w:cs="Times New Roman"/>
          <w:sz w:val="28"/>
          <w:szCs w:val="28"/>
        </w:rPr>
        <w:t xml:space="preserve">по услугам </w:t>
      </w:r>
      <w:r w:rsidRPr="000E127F">
        <w:rPr>
          <w:rFonts w:ascii="Times New Roman" w:hAnsi="Times New Roman" w:cs="Times New Roman"/>
          <w:sz w:val="28"/>
          <w:szCs w:val="28"/>
        </w:rPr>
        <w:t>«Р</w:t>
      </w:r>
      <w:r w:rsidRPr="000B1764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</w:t>
      </w:r>
      <w:r>
        <w:rPr>
          <w:rFonts w:ascii="Times New Roman" w:hAnsi="Times New Roman" w:cs="Times New Roman"/>
          <w:sz w:val="28"/>
          <w:szCs w:val="28"/>
        </w:rPr>
        <w:t>среднего общего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(адаптированная программа, обучающиеся с ОВЗ)»</w:t>
      </w:r>
      <w:r w:rsidRPr="000E127F">
        <w:rPr>
          <w:rFonts w:ascii="Times New Roman" w:hAnsi="Times New Roman" w:cs="Times New Roman"/>
          <w:sz w:val="28"/>
          <w:szCs w:val="28"/>
        </w:rPr>
        <w:t>,«Р</w:t>
      </w:r>
      <w:r w:rsidRPr="000B1764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</w:t>
      </w:r>
      <w:r>
        <w:rPr>
          <w:rFonts w:ascii="Times New Roman" w:hAnsi="Times New Roman" w:cs="Times New Roman"/>
          <w:sz w:val="28"/>
          <w:szCs w:val="28"/>
        </w:rPr>
        <w:t>основного общего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0E127F">
        <w:rPr>
          <w:rFonts w:ascii="Times New Roman" w:hAnsi="Times New Roman" w:cs="Times New Roman"/>
          <w:sz w:val="28"/>
          <w:szCs w:val="28"/>
        </w:rPr>
        <w:t>«Р</w:t>
      </w:r>
      <w:r w:rsidRPr="000B1764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</w:t>
      </w:r>
      <w:r>
        <w:rPr>
          <w:rFonts w:ascii="Times New Roman" w:hAnsi="Times New Roman" w:cs="Times New Roman"/>
          <w:sz w:val="28"/>
          <w:szCs w:val="28"/>
        </w:rPr>
        <w:t>основного общего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(углубленное изучение предметов, предметных областей (профильное обучение) количество обучающихся соответствует показателям указанным в отчете выполнения муниципального задания учреждением за </w:t>
      </w:r>
      <w:r w:rsidR="00F72661">
        <w:rPr>
          <w:rFonts w:ascii="Times New Roman" w:hAnsi="Times New Roman" w:cs="Times New Roman"/>
          <w:sz w:val="28"/>
          <w:szCs w:val="28"/>
        </w:rPr>
        <w:t>9 месяцев</w:t>
      </w:r>
      <w:r w:rsidR="0023734F">
        <w:rPr>
          <w:rFonts w:ascii="Times New Roman" w:hAnsi="Times New Roman" w:cs="Times New Roman"/>
          <w:sz w:val="28"/>
          <w:szCs w:val="28"/>
        </w:rPr>
        <w:t xml:space="preserve"> или в пределах допустимых значений</w:t>
      </w:r>
      <w:r w:rsidR="00D37357">
        <w:rPr>
          <w:rFonts w:ascii="Times New Roman" w:hAnsi="Times New Roman" w:cs="Times New Roman"/>
          <w:sz w:val="28"/>
          <w:szCs w:val="28"/>
        </w:rPr>
        <w:t>,</w:t>
      </w:r>
      <w:r w:rsidR="00F72661">
        <w:rPr>
          <w:rFonts w:ascii="Times New Roman" w:hAnsi="Times New Roman" w:cs="Times New Roman"/>
          <w:sz w:val="28"/>
          <w:szCs w:val="28"/>
        </w:rPr>
        <w:t xml:space="preserve"> (таблица 10, 1</w:t>
      </w:r>
      <w:r w:rsidR="0023734F">
        <w:rPr>
          <w:rFonts w:ascii="Times New Roman" w:hAnsi="Times New Roman" w:cs="Times New Roman"/>
          <w:sz w:val="28"/>
          <w:szCs w:val="28"/>
        </w:rPr>
        <w:t>2</w:t>
      </w:r>
      <w:r w:rsidR="00F72661">
        <w:rPr>
          <w:rFonts w:ascii="Times New Roman" w:hAnsi="Times New Roman" w:cs="Times New Roman"/>
          <w:sz w:val="28"/>
          <w:szCs w:val="28"/>
        </w:rPr>
        <w:t xml:space="preserve">) </w:t>
      </w:r>
      <w:r w:rsidR="00D37357">
        <w:rPr>
          <w:rFonts w:ascii="Times New Roman" w:hAnsi="Times New Roman" w:cs="Times New Roman"/>
          <w:sz w:val="28"/>
          <w:szCs w:val="28"/>
        </w:rPr>
        <w:t xml:space="preserve">за исключением услуги равной 1 </w:t>
      </w:r>
      <w:r w:rsidR="00D37357" w:rsidRPr="000E127F">
        <w:rPr>
          <w:rFonts w:ascii="Times New Roman" w:hAnsi="Times New Roman" w:cs="Times New Roman"/>
          <w:sz w:val="28"/>
          <w:szCs w:val="28"/>
        </w:rPr>
        <w:t>«Р</w:t>
      </w:r>
      <w:r w:rsidR="00D37357" w:rsidRPr="000B1764">
        <w:rPr>
          <w:rFonts w:ascii="Times New Roman" w:hAnsi="Times New Roman" w:cs="Times New Roman"/>
          <w:sz w:val="28"/>
          <w:szCs w:val="28"/>
        </w:rPr>
        <w:t>еализаци</w:t>
      </w:r>
      <w:r w:rsidR="00D37357">
        <w:rPr>
          <w:rFonts w:ascii="Times New Roman" w:hAnsi="Times New Roman" w:cs="Times New Roman"/>
          <w:sz w:val="28"/>
          <w:szCs w:val="28"/>
        </w:rPr>
        <w:t>я</w:t>
      </w:r>
      <w:r w:rsidR="00D37357" w:rsidRPr="000B1764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</w:t>
      </w:r>
      <w:r w:rsidR="00D37357">
        <w:rPr>
          <w:rFonts w:ascii="Times New Roman" w:hAnsi="Times New Roman" w:cs="Times New Roman"/>
          <w:sz w:val="28"/>
          <w:szCs w:val="28"/>
        </w:rPr>
        <w:t>основного общего</w:t>
      </w:r>
      <w:r w:rsidR="00D37357" w:rsidRPr="000B176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D37357">
        <w:rPr>
          <w:rFonts w:ascii="Times New Roman" w:hAnsi="Times New Roman" w:cs="Times New Roman"/>
          <w:sz w:val="28"/>
          <w:szCs w:val="28"/>
        </w:rPr>
        <w:t xml:space="preserve"> (адаптированная программа, обучающиеся с ОВЗ, проходящие обучение по состоянию здоровья на дому)», обучающийся</w:t>
      </w:r>
      <w:r w:rsidR="00D37357" w:rsidRPr="00B02892">
        <w:rPr>
          <w:rFonts w:ascii="Times New Roman" w:hAnsi="Times New Roman" w:cs="Times New Roman"/>
          <w:sz w:val="28"/>
          <w:szCs w:val="28"/>
        </w:rPr>
        <w:t xml:space="preserve"> отнесенный к данной услуге </w:t>
      </w:r>
      <w:r w:rsidR="00D37357">
        <w:rPr>
          <w:rFonts w:ascii="Times New Roman" w:hAnsi="Times New Roman" w:cs="Times New Roman"/>
          <w:sz w:val="28"/>
          <w:szCs w:val="28"/>
        </w:rPr>
        <w:t>не является инвалидом и к ОВЗ отношения не имеет.</w:t>
      </w:r>
      <w:r w:rsidR="00D37357" w:rsidRPr="00B02892">
        <w:rPr>
          <w:rFonts w:ascii="Times New Roman" w:hAnsi="Times New Roman" w:cs="Times New Roman"/>
          <w:sz w:val="28"/>
          <w:szCs w:val="28"/>
        </w:rPr>
        <w:t xml:space="preserve"> Согласно справки </w:t>
      </w:r>
      <w:r w:rsidR="00D37357">
        <w:rPr>
          <w:rFonts w:ascii="Times New Roman" w:hAnsi="Times New Roman" w:cs="Times New Roman"/>
          <w:sz w:val="28"/>
          <w:szCs w:val="28"/>
        </w:rPr>
        <w:t xml:space="preserve">имеющейся в личном деле (данного обещающегося) </w:t>
      </w:r>
      <w:r w:rsidR="00D37357" w:rsidRPr="00B02892">
        <w:rPr>
          <w:rFonts w:ascii="Times New Roman" w:hAnsi="Times New Roman" w:cs="Times New Roman"/>
          <w:sz w:val="28"/>
          <w:szCs w:val="28"/>
        </w:rPr>
        <w:t>от врача психиатра</w:t>
      </w:r>
      <w:r w:rsidR="00D37357">
        <w:rPr>
          <w:rFonts w:ascii="Times New Roman" w:hAnsi="Times New Roman" w:cs="Times New Roman"/>
          <w:sz w:val="28"/>
          <w:szCs w:val="28"/>
        </w:rPr>
        <w:t xml:space="preserve"> есть рекомендации обучения</w:t>
      </w:r>
      <w:r w:rsidR="00D37357" w:rsidRPr="00B02892">
        <w:rPr>
          <w:rFonts w:ascii="Times New Roman" w:hAnsi="Times New Roman" w:cs="Times New Roman"/>
          <w:sz w:val="28"/>
          <w:szCs w:val="28"/>
        </w:rPr>
        <w:t xml:space="preserve"> на дому</w:t>
      </w:r>
      <w:r w:rsidR="00B5112B">
        <w:rPr>
          <w:rFonts w:ascii="Times New Roman" w:hAnsi="Times New Roman" w:cs="Times New Roman"/>
          <w:sz w:val="28"/>
          <w:szCs w:val="28"/>
        </w:rPr>
        <w:t xml:space="preserve">. Поэтому от </w:t>
      </w:r>
      <w:r w:rsidR="00F72661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B5112B">
        <w:rPr>
          <w:rFonts w:ascii="Times New Roman" w:hAnsi="Times New Roman" w:cs="Times New Roman"/>
          <w:sz w:val="28"/>
          <w:szCs w:val="28"/>
        </w:rPr>
        <w:t xml:space="preserve">относится к услуге </w:t>
      </w:r>
      <w:r w:rsidR="00B5112B" w:rsidRPr="000E127F">
        <w:rPr>
          <w:rFonts w:ascii="Times New Roman" w:hAnsi="Times New Roman" w:cs="Times New Roman"/>
          <w:sz w:val="28"/>
          <w:szCs w:val="28"/>
        </w:rPr>
        <w:t>«Р</w:t>
      </w:r>
      <w:r w:rsidR="00B5112B" w:rsidRPr="000B1764">
        <w:rPr>
          <w:rFonts w:ascii="Times New Roman" w:hAnsi="Times New Roman" w:cs="Times New Roman"/>
          <w:sz w:val="28"/>
          <w:szCs w:val="28"/>
        </w:rPr>
        <w:t>еализаци</w:t>
      </w:r>
      <w:r w:rsidR="00B5112B">
        <w:rPr>
          <w:rFonts w:ascii="Times New Roman" w:hAnsi="Times New Roman" w:cs="Times New Roman"/>
          <w:sz w:val="28"/>
          <w:szCs w:val="28"/>
        </w:rPr>
        <w:t>я</w:t>
      </w:r>
      <w:r w:rsidR="00B5112B" w:rsidRPr="000B1764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</w:t>
      </w:r>
      <w:r w:rsidR="00B5112B">
        <w:rPr>
          <w:rFonts w:ascii="Times New Roman" w:hAnsi="Times New Roman" w:cs="Times New Roman"/>
          <w:sz w:val="28"/>
          <w:szCs w:val="28"/>
        </w:rPr>
        <w:t>основного общего</w:t>
      </w:r>
      <w:r w:rsidR="00B5112B" w:rsidRPr="000B176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B5112B">
        <w:rPr>
          <w:rFonts w:ascii="Times New Roman" w:hAnsi="Times New Roman" w:cs="Times New Roman"/>
          <w:sz w:val="28"/>
          <w:szCs w:val="28"/>
        </w:rPr>
        <w:t xml:space="preserve">(проходящие обучение по состоянию здоровья на дому)» </w:t>
      </w:r>
      <w:r w:rsidR="00D37357">
        <w:rPr>
          <w:rFonts w:ascii="Times New Roman" w:hAnsi="Times New Roman" w:cs="Times New Roman"/>
          <w:sz w:val="28"/>
          <w:szCs w:val="28"/>
        </w:rPr>
        <w:t>(</w:t>
      </w:r>
      <w:r w:rsidR="00DA2EFC">
        <w:rPr>
          <w:rFonts w:ascii="Times New Roman" w:hAnsi="Times New Roman" w:cs="Times New Roman"/>
          <w:sz w:val="28"/>
          <w:szCs w:val="28"/>
        </w:rPr>
        <w:t>таблица</w:t>
      </w:r>
      <w:r w:rsidR="007355FA">
        <w:rPr>
          <w:rFonts w:ascii="Times New Roman" w:hAnsi="Times New Roman" w:cs="Times New Roman"/>
          <w:sz w:val="28"/>
          <w:szCs w:val="28"/>
        </w:rPr>
        <w:t>1</w:t>
      </w:r>
      <w:r w:rsidR="0023734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02892" w:rsidRDefault="006B2786" w:rsidP="00FC15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5FA">
        <w:rPr>
          <w:rFonts w:ascii="Times New Roman" w:hAnsi="Times New Roman" w:cs="Times New Roman"/>
          <w:sz w:val="28"/>
          <w:szCs w:val="28"/>
        </w:rPr>
        <w:t xml:space="preserve">Данная ошибка </w:t>
      </w:r>
      <w:r w:rsidR="00F72661">
        <w:rPr>
          <w:rFonts w:ascii="Times New Roman" w:hAnsi="Times New Roman" w:cs="Times New Roman"/>
          <w:sz w:val="28"/>
          <w:szCs w:val="28"/>
        </w:rPr>
        <w:t>исправлена</w:t>
      </w:r>
      <w:r w:rsidRPr="007355FA">
        <w:rPr>
          <w:rFonts w:ascii="Times New Roman" w:hAnsi="Times New Roman" w:cs="Times New Roman"/>
          <w:sz w:val="28"/>
          <w:szCs w:val="28"/>
        </w:rPr>
        <w:t xml:space="preserve"> и внесены соответствующие изменения</w:t>
      </w:r>
      <w:r w:rsidR="00B5112B" w:rsidRPr="007355FA">
        <w:rPr>
          <w:rFonts w:ascii="Times New Roman" w:hAnsi="Times New Roman" w:cs="Times New Roman"/>
          <w:sz w:val="28"/>
          <w:szCs w:val="28"/>
        </w:rPr>
        <w:t>,</w:t>
      </w:r>
      <w:r w:rsidRPr="007355FA">
        <w:rPr>
          <w:rFonts w:ascii="Times New Roman" w:hAnsi="Times New Roman" w:cs="Times New Roman"/>
          <w:sz w:val="28"/>
          <w:szCs w:val="28"/>
        </w:rPr>
        <w:t xml:space="preserve"> в муниципальное задание от 04.12.2020 учреждением</w:t>
      </w:r>
      <w:r w:rsidR="007355FA" w:rsidRPr="007355FA">
        <w:rPr>
          <w:rFonts w:ascii="Times New Roman" w:hAnsi="Times New Roman" w:cs="Times New Roman"/>
          <w:sz w:val="28"/>
          <w:szCs w:val="28"/>
        </w:rPr>
        <w:t xml:space="preserve"> са</w:t>
      </w:r>
      <w:r w:rsidR="0023734F">
        <w:rPr>
          <w:rFonts w:ascii="Times New Roman" w:hAnsi="Times New Roman" w:cs="Times New Roman"/>
          <w:sz w:val="28"/>
          <w:szCs w:val="28"/>
        </w:rPr>
        <w:t>мостоятельно, до окончания проверки.</w:t>
      </w:r>
    </w:p>
    <w:p w:rsidR="000B6374" w:rsidRDefault="000B6374" w:rsidP="000B6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10</w:t>
      </w:r>
    </w:p>
    <w:tbl>
      <w:tblPr>
        <w:tblW w:w="7680" w:type="dxa"/>
        <w:tblInd w:w="-10" w:type="dxa"/>
        <w:tblLook w:val="04A0" w:firstRow="1" w:lastRow="0" w:firstColumn="1" w:lastColumn="0" w:noHBand="0" w:noVBand="1"/>
      </w:tblPr>
      <w:tblGrid>
        <w:gridCol w:w="1992"/>
        <w:gridCol w:w="1116"/>
        <w:gridCol w:w="1618"/>
        <w:gridCol w:w="840"/>
        <w:gridCol w:w="951"/>
        <w:gridCol w:w="967"/>
        <w:gridCol w:w="1003"/>
        <w:gridCol w:w="858"/>
      </w:tblGrid>
      <w:tr w:rsidR="00D928B7" w:rsidRPr="00D928B7" w:rsidTr="00D928B7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D928B7" w:rsidRPr="00D928B7" w:rsidTr="00D928B7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8B7" w:rsidRPr="00D928B7" w:rsidTr="00D928B7">
        <w:trPr>
          <w:trHeight w:val="12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8B7" w:rsidRPr="00D928B7" w:rsidTr="00D928B7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8B7" w:rsidRPr="00D928B7" w:rsidTr="00D928B7">
        <w:trPr>
          <w:trHeight w:val="177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реализации основных общеобразовательных программ среднего общего образования (адаптированная образовательная программа, обучающиеся с ОВЗ, очное обучение)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Полнота реализации адаптированной программы начального общего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928B7" w:rsidRPr="00D928B7" w:rsidTr="00D928B7">
        <w:trPr>
          <w:trHeight w:val="209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928B7" w:rsidRPr="00D928B7" w:rsidTr="00D928B7">
        <w:trPr>
          <w:trHeight w:val="9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8B7" w:rsidRPr="00D928B7" w:rsidRDefault="00D928B7" w:rsidP="00D92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8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0B6374" w:rsidRDefault="000B6374" w:rsidP="000B6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57E5B" w:rsidRDefault="00B57E5B" w:rsidP="00B57E5B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="003716B1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W w:w="7680" w:type="dxa"/>
        <w:tblInd w:w="-10" w:type="dxa"/>
        <w:tblLook w:val="04A0" w:firstRow="1" w:lastRow="0" w:firstColumn="1" w:lastColumn="0" w:noHBand="0" w:noVBand="1"/>
      </w:tblPr>
      <w:tblGrid>
        <w:gridCol w:w="1992"/>
        <w:gridCol w:w="1116"/>
        <w:gridCol w:w="1618"/>
        <w:gridCol w:w="840"/>
        <w:gridCol w:w="951"/>
        <w:gridCol w:w="967"/>
        <w:gridCol w:w="1003"/>
        <w:gridCol w:w="858"/>
      </w:tblGrid>
      <w:tr w:rsidR="00B57E5B" w:rsidRPr="00B57E5B" w:rsidTr="00B57E5B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B57E5B" w:rsidRPr="00B57E5B" w:rsidTr="00B57E5B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7E5B" w:rsidRPr="00B57E5B" w:rsidTr="00B57E5B">
        <w:trPr>
          <w:trHeight w:val="6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7E5B" w:rsidRPr="00B57E5B" w:rsidTr="00B57E5B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7E5B" w:rsidRPr="00B57E5B" w:rsidTr="00B57E5B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7E5B" w:rsidRPr="00B57E5B" w:rsidTr="00B57E5B">
        <w:trPr>
          <w:trHeight w:val="2058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763B93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</w:t>
            </w:r>
            <w:r w:rsidR="00B57E5B"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основных общеобразовательных программ среднего общего образования (адаптированная образовательная программа, обучающиеся с ОВЗ, проходящие обучение по состоянию здоровья на дому)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Полнота реализации адаптированной программы начального общего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57E5B" w:rsidRPr="00B57E5B" w:rsidTr="00B57E5B">
        <w:trPr>
          <w:trHeight w:val="2231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57E5B" w:rsidRPr="00B57E5B" w:rsidTr="00B57E5B">
        <w:trPr>
          <w:trHeight w:val="9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</w:t>
            </w:r>
          </w:p>
        </w:tc>
      </w:tr>
    </w:tbl>
    <w:p w:rsidR="00B57E5B" w:rsidRDefault="00B57E5B" w:rsidP="00B57E5B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57E5B" w:rsidRDefault="00B57E5B" w:rsidP="00B57E5B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="003716B1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7680" w:type="dxa"/>
        <w:tblInd w:w="-10" w:type="dxa"/>
        <w:tblLook w:val="04A0" w:firstRow="1" w:lastRow="0" w:firstColumn="1" w:lastColumn="0" w:noHBand="0" w:noVBand="1"/>
      </w:tblPr>
      <w:tblGrid>
        <w:gridCol w:w="1915"/>
        <w:gridCol w:w="1076"/>
        <w:gridCol w:w="1890"/>
        <w:gridCol w:w="813"/>
        <w:gridCol w:w="919"/>
        <w:gridCol w:w="934"/>
        <w:gridCol w:w="968"/>
        <w:gridCol w:w="830"/>
      </w:tblGrid>
      <w:tr w:rsidR="00B57E5B" w:rsidRPr="00B57E5B" w:rsidTr="00B57E5B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B57E5B" w:rsidRPr="00B57E5B" w:rsidTr="00B57E5B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7E5B" w:rsidRPr="00B57E5B" w:rsidTr="00B57E5B">
        <w:trPr>
          <w:trHeight w:val="6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7E5B" w:rsidRPr="00B57E5B" w:rsidTr="00B57E5B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7E5B" w:rsidRPr="00B57E5B" w:rsidTr="00B57E5B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7E5B" w:rsidRPr="00B57E5B" w:rsidTr="00B57E5B">
        <w:trPr>
          <w:trHeight w:val="2247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763B93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</w:t>
            </w:r>
            <w:r w:rsidR="00B57E5B"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основных общеобразовательных программ среднего общего образования (углубленное изучение предметов, предметных областей (ПРОФИЛЬНОЕ ОБУЧЕНИЕ)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усвоения обучающимися основной общеобразовательной программы начального общего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57E5B" w:rsidRPr="00B57E5B" w:rsidTr="00B57E5B">
        <w:trPr>
          <w:trHeight w:val="1953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Полнота реализации адаптированной программы начального общего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57E5B" w:rsidRPr="00B57E5B" w:rsidTr="00B57E5B">
        <w:trPr>
          <w:trHeight w:val="3526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соответствия учебного плана общеобразовательной организации требованиям федерального государственного образовательного стандарта начального общего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57E5B" w:rsidRPr="00B57E5B" w:rsidTr="00B57E5B">
        <w:trPr>
          <w:trHeight w:val="181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57E5B" w:rsidRPr="00B57E5B" w:rsidTr="00B57E5B">
        <w:trPr>
          <w:trHeight w:val="9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E5B" w:rsidRPr="00B57E5B" w:rsidRDefault="00B57E5B" w:rsidP="00B57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7E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B57E5B" w:rsidRDefault="00B57E5B" w:rsidP="00B57E5B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1D5530" w:rsidRDefault="001D5530" w:rsidP="001D553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0F05">
        <w:rPr>
          <w:rFonts w:ascii="Times New Roman" w:hAnsi="Times New Roman" w:cs="Times New Roman"/>
          <w:b/>
          <w:sz w:val="28"/>
          <w:szCs w:val="28"/>
          <w:u w:val="single"/>
        </w:rPr>
        <w:t>Код муниципальной услуги по муниципальному заданию БА89.</w:t>
      </w:r>
    </w:p>
    <w:p w:rsidR="00164799" w:rsidRDefault="00FA0F05" w:rsidP="001647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7B042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20 июня 2020 г. № 900 «О предоставлении бесплатного питания для школьников младших классов </w:t>
      </w:r>
      <w:r>
        <w:rPr>
          <w:rFonts w:ascii="Times New Roman" w:hAnsi="Times New Roman" w:cs="Times New Roman"/>
          <w:sz w:val="28"/>
          <w:szCs w:val="28"/>
        </w:rPr>
        <w:t xml:space="preserve">вся начальная школа обедает бесплатно, в расчет данной услуги с 01.09.2020 года брались только обеды детей ОВЗ и обеды подвозимых детей. Завтраки не считались. </w:t>
      </w:r>
      <w:r w:rsidR="00164799" w:rsidRPr="00F53AF7">
        <w:rPr>
          <w:rFonts w:ascii="Times New Roman" w:hAnsi="Times New Roman" w:cs="Times New Roman"/>
          <w:sz w:val="28"/>
          <w:szCs w:val="28"/>
        </w:rPr>
        <w:t xml:space="preserve">В ходе проверки реестров детей из семей со среднегодовым доходом ниже величины прожиточного минимума установлено, что </w:t>
      </w:r>
      <w:r w:rsidR="00164799">
        <w:rPr>
          <w:rFonts w:ascii="Times New Roman" w:hAnsi="Times New Roman" w:cs="Times New Roman"/>
          <w:sz w:val="28"/>
          <w:szCs w:val="28"/>
        </w:rPr>
        <w:t>по услугам «Предоставление питания (</w:t>
      </w:r>
      <w:r w:rsidR="0023734F">
        <w:rPr>
          <w:rFonts w:ascii="Times New Roman" w:hAnsi="Times New Roman" w:cs="Times New Roman"/>
          <w:sz w:val="28"/>
          <w:szCs w:val="28"/>
        </w:rPr>
        <w:t>начальный</w:t>
      </w:r>
      <w:r w:rsidR="00164799">
        <w:rPr>
          <w:rFonts w:ascii="Times New Roman" w:hAnsi="Times New Roman" w:cs="Times New Roman"/>
          <w:sz w:val="28"/>
          <w:szCs w:val="28"/>
        </w:rPr>
        <w:t xml:space="preserve"> уровень образования) количество </w:t>
      </w:r>
      <w:r w:rsidR="00164799" w:rsidRPr="00FF4D5B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23734F">
        <w:rPr>
          <w:rFonts w:ascii="Times New Roman" w:hAnsi="Times New Roman" w:cs="Times New Roman"/>
          <w:sz w:val="28"/>
          <w:szCs w:val="28"/>
        </w:rPr>
        <w:t>с показателями указанными в отчете выполнения муниципального задания учреждением за 9 месяцев</w:t>
      </w:r>
      <w:r w:rsidR="008F0F19">
        <w:rPr>
          <w:rFonts w:ascii="Times New Roman" w:hAnsi="Times New Roman" w:cs="Times New Roman"/>
          <w:sz w:val="28"/>
          <w:szCs w:val="28"/>
        </w:rPr>
        <w:t xml:space="preserve"> </w:t>
      </w:r>
      <w:r w:rsidR="0023734F">
        <w:rPr>
          <w:rFonts w:ascii="Times New Roman" w:hAnsi="Times New Roman" w:cs="Times New Roman"/>
          <w:sz w:val="28"/>
          <w:szCs w:val="28"/>
        </w:rPr>
        <w:t>разнятся в пределах допустимых значений</w:t>
      </w:r>
      <w:r w:rsidR="008F0F19">
        <w:rPr>
          <w:rFonts w:ascii="Times New Roman" w:hAnsi="Times New Roman" w:cs="Times New Roman"/>
          <w:sz w:val="28"/>
          <w:szCs w:val="28"/>
        </w:rPr>
        <w:t xml:space="preserve"> </w:t>
      </w:r>
      <w:r w:rsidR="00A942EA">
        <w:rPr>
          <w:rFonts w:ascii="Times New Roman" w:hAnsi="Times New Roman" w:cs="Times New Roman"/>
          <w:sz w:val="28"/>
          <w:szCs w:val="28"/>
        </w:rPr>
        <w:t>(таблица 13</w:t>
      </w:r>
      <w:r w:rsidR="00164799">
        <w:rPr>
          <w:rFonts w:ascii="Times New Roman" w:hAnsi="Times New Roman" w:cs="Times New Roman"/>
          <w:sz w:val="28"/>
          <w:szCs w:val="28"/>
        </w:rPr>
        <w:t>)</w:t>
      </w:r>
    </w:p>
    <w:p w:rsidR="004F3A99" w:rsidRDefault="00FA0F05" w:rsidP="005834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Расхождение незначительное, возникшее </w:t>
      </w:r>
      <w:r w:rsidR="0023734F">
        <w:rPr>
          <w:rFonts w:ascii="Times New Roman" w:hAnsi="Times New Roman" w:cs="Times New Roman"/>
          <w:sz w:val="28"/>
          <w:szCs w:val="28"/>
        </w:rPr>
        <w:t xml:space="preserve">при расчете </w:t>
      </w:r>
      <w:r>
        <w:rPr>
          <w:rFonts w:ascii="Times New Roman" w:hAnsi="Times New Roman" w:cs="Times New Roman"/>
          <w:sz w:val="28"/>
          <w:szCs w:val="28"/>
        </w:rPr>
        <w:t>с дополнительными табелями.</w:t>
      </w:r>
    </w:p>
    <w:p w:rsidR="00A942EA" w:rsidRDefault="00A942EA" w:rsidP="00A942EA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13</w:t>
      </w:r>
    </w:p>
    <w:tbl>
      <w:tblPr>
        <w:tblW w:w="9345" w:type="dxa"/>
        <w:tblInd w:w="-10" w:type="dxa"/>
        <w:tblLook w:val="04A0" w:firstRow="1" w:lastRow="0" w:firstColumn="1" w:lastColumn="0" w:noHBand="0" w:noVBand="1"/>
      </w:tblPr>
      <w:tblGrid>
        <w:gridCol w:w="1595"/>
        <w:gridCol w:w="1177"/>
        <w:gridCol w:w="1713"/>
        <w:gridCol w:w="883"/>
        <w:gridCol w:w="1001"/>
        <w:gridCol w:w="1018"/>
        <w:gridCol w:w="1056"/>
        <w:gridCol w:w="902"/>
      </w:tblGrid>
      <w:tr w:rsidR="00A942EA" w:rsidRPr="00146ADC" w:rsidTr="006F307D">
        <w:trPr>
          <w:trHeight w:val="300"/>
        </w:trPr>
        <w:tc>
          <w:tcPr>
            <w:tcW w:w="1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8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10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10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1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9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A942EA" w:rsidRPr="00146ADC" w:rsidTr="006F307D">
        <w:trPr>
          <w:trHeight w:val="300"/>
        </w:trPr>
        <w:tc>
          <w:tcPr>
            <w:tcW w:w="15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942EA" w:rsidRPr="00146ADC" w:rsidTr="006F307D">
        <w:trPr>
          <w:trHeight w:val="300"/>
        </w:trPr>
        <w:tc>
          <w:tcPr>
            <w:tcW w:w="15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942EA" w:rsidRPr="00146ADC" w:rsidTr="006F307D">
        <w:trPr>
          <w:trHeight w:val="600"/>
        </w:trPr>
        <w:tc>
          <w:tcPr>
            <w:tcW w:w="15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1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942EA" w:rsidRPr="00146ADC" w:rsidTr="006F307D">
        <w:trPr>
          <w:trHeight w:val="300"/>
        </w:trPr>
        <w:tc>
          <w:tcPr>
            <w:tcW w:w="15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942EA" w:rsidRPr="00146ADC" w:rsidTr="006F307D">
        <w:trPr>
          <w:trHeight w:val="315"/>
        </w:trPr>
        <w:tc>
          <w:tcPr>
            <w:tcW w:w="15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942EA" w:rsidRPr="00146ADC" w:rsidTr="006F307D">
        <w:trPr>
          <w:trHeight w:val="2673"/>
        </w:trPr>
        <w:tc>
          <w:tcPr>
            <w:tcW w:w="15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питания (начальный уровень образования)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A942EA" w:rsidRPr="00146ADC" w:rsidTr="006F307D">
        <w:trPr>
          <w:trHeight w:val="915"/>
        </w:trPr>
        <w:tc>
          <w:tcPr>
            <w:tcW w:w="15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жалоб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A942EA" w:rsidRPr="00146ADC" w:rsidTr="006F307D">
        <w:trPr>
          <w:trHeight w:val="915"/>
        </w:trPr>
        <w:tc>
          <w:tcPr>
            <w:tcW w:w="15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2EA" w:rsidRPr="00146ADC" w:rsidRDefault="00A942EA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</w:t>
            </w:r>
          </w:p>
        </w:tc>
      </w:tr>
    </w:tbl>
    <w:p w:rsidR="0076533E" w:rsidRDefault="0076533E" w:rsidP="0076533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Код муниципальной услуги по муниципальному заданию ББ03 и ББ18.</w:t>
      </w:r>
    </w:p>
    <w:p w:rsidR="00864698" w:rsidRDefault="00864698" w:rsidP="008646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AF7">
        <w:rPr>
          <w:rFonts w:ascii="Times New Roman" w:hAnsi="Times New Roman" w:cs="Times New Roman"/>
          <w:sz w:val="28"/>
          <w:szCs w:val="28"/>
        </w:rPr>
        <w:t xml:space="preserve">В ходе проверки реестров детей из семей со среднегодовым доходом ниже величины прожиточного минимума установлено, что по </w:t>
      </w:r>
      <w:r>
        <w:rPr>
          <w:rFonts w:ascii="Times New Roman" w:hAnsi="Times New Roman" w:cs="Times New Roman"/>
          <w:sz w:val="28"/>
          <w:szCs w:val="28"/>
        </w:rPr>
        <w:t>услугам «Предоставление питания (основной уровень образования) и «Предоставление питания (средний уровень образования) количество обучающихся соответствует показателям указанным в отчете выполнения муниципального задания учреждением за 9 месяцев (</w:t>
      </w:r>
      <w:r w:rsidR="00E86189">
        <w:rPr>
          <w:rFonts w:ascii="Times New Roman" w:hAnsi="Times New Roman" w:cs="Times New Roman"/>
          <w:sz w:val="28"/>
          <w:szCs w:val="28"/>
        </w:rPr>
        <w:t>таблица 1</w:t>
      </w:r>
      <w:r w:rsidR="00CC1518">
        <w:rPr>
          <w:rFonts w:ascii="Times New Roman" w:hAnsi="Times New Roman" w:cs="Times New Roman"/>
          <w:sz w:val="28"/>
          <w:szCs w:val="28"/>
        </w:rPr>
        <w:t>4</w:t>
      </w:r>
      <w:r w:rsidR="00E86189">
        <w:rPr>
          <w:rFonts w:ascii="Times New Roman" w:hAnsi="Times New Roman" w:cs="Times New Roman"/>
          <w:sz w:val="28"/>
          <w:szCs w:val="28"/>
        </w:rPr>
        <w:t>, 1</w:t>
      </w:r>
      <w:r w:rsidR="00077A6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C1518" w:rsidRDefault="00CC1518" w:rsidP="00CC1518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14</w:t>
      </w:r>
    </w:p>
    <w:tbl>
      <w:tblPr>
        <w:tblW w:w="7680" w:type="dxa"/>
        <w:tblInd w:w="-10" w:type="dxa"/>
        <w:tblLook w:val="04A0" w:firstRow="1" w:lastRow="0" w:firstColumn="1" w:lastColumn="0" w:noHBand="0" w:noVBand="1"/>
      </w:tblPr>
      <w:tblGrid>
        <w:gridCol w:w="1595"/>
        <w:gridCol w:w="1177"/>
        <w:gridCol w:w="1713"/>
        <w:gridCol w:w="883"/>
        <w:gridCol w:w="1001"/>
        <w:gridCol w:w="1018"/>
        <w:gridCol w:w="1056"/>
        <w:gridCol w:w="902"/>
      </w:tblGrid>
      <w:tr w:rsidR="00CC1518" w:rsidRPr="00824E0C" w:rsidTr="00F72661">
        <w:trPr>
          <w:trHeight w:val="118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CC1518" w:rsidRPr="00824E0C" w:rsidTr="00F7266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1518" w:rsidRPr="00824E0C" w:rsidTr="00F7266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1518" w:rsidRPr="00824E0C" w:rsidTr="00F72661">
        <w:trPr>
          <w:trHeight w:val="2691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питания (основной уровень образования)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C1518" w:rsidRPr="00824E0C" w:rsidTr="00F72661">
        <w:trPr>
          <w:trHeight w:val="9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жалоб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C1518" w:rsidRPr="00824E0C" w:rsidTr="00F72661">
        <w:trPr>
          <w:trHeight w:val="9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CC1518" w:rsidRDefault="00CC1518" w:rsidP="00CC1518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CC1518" w:rsidRDefault="00CC1518" w:rsidP="00CC1518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15</w:t>
      </w:r>
    </w:p>
    <w:tbl>
      <w:tblPr>
        <w:tblW w:w="7680" w:type="dxa"/>
        <w:tblInd w:w="-10" w:type="dxa"/>
        <w:tblLook w:val="04A0" w:firstRow="1" w:lastRow="0" w:firstColumn="1" w:lastColumn="0" w:noHBand="0" w:noVBand="1"/>
      </w:tblPr>
      <w:tblGrid>
        <w:gridCol w:w="1595"/>
        <w:gridCol w:w="1177"/>
        <w:gridCol w:w="1713"/>
        <w:gridCol w:w="883"/>
        <w:gridCol w:w="1001"/>
        <w:gridCol w:w="1018"/>
        <w:gridCol w:w="1056"/>
        <w:gridCol w:w="902"/>
      </w:tblGrid>
      <w:tr w:rsidR="00CC1518" w:rsidRPr="00824E0C" w:rsidTr="00F72661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CC1518" w:rsidRPr="00824E0C" w:rsidTr="00F7266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1518" w:rsidRPr="00824E0C" w:rsidTr="00F7266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1518" w:rsidRPr="00824E0C" w:rsidTr="00F72661">
        <w:trPr>
          <w:trHeight w:val="12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1518" w:rsidRPr="00824E0C" w:rsidTr="00F7266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1518" w:rsidRPr="00824E0C" w:rsidTr="00F72661">
        <w:trPr>
          <w:trHeight w:val="2389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питания (средний уровень образования)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C1518" w:rsidRPr="00824E0C" w:rsidTr="00F72661">
        <w:trPr>
          <w:trHeight w:val="9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жалоб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C1518" w:rsidRPr="00824E0C" w:rsidTr="00F72661">
        <w:trPr>
          <w:trHeight w:val="9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518" w:rsidRPr="00824E0C" w:rsidRDefault="00CC1518" w:rsidP="00F7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4E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E86189" w:rsidRDefault="00E86189" w:rsidP="00E86189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E94184" w:rsidRPr="00087FC3" w:rsidRDefault="00E94184" w:rsidP="00E9418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7FC3">
        <w:rPr>
          <w:rFonts w:ascii="Times New Roman" w:hAnsi="Times New Roman" w:cs="Times New Roman"/>
          <w:b/>
          <w:sz w:val="28"/>
          <w:szCs w:val="28"/>
          <w:u w:val="single"/>
        </w:rPr>
        <w:t>Код муниципальной услуги по муниципальному заданию БА80.</w:t>
      </w:r>
    </w:p>
    <w:p w:rsidR="009068D6" w:rsidRDefault="009068D6" w:rsidP="00E941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AF7">
        <w:rPr>
          <w:rFonts w:ascii="Times New Roman" w:hAnsi="Times New Roman" w:cs="Times New Roman"/>
          <w:sz w:val="28"/>
          <w:szCs w:val="28"/>
        </w:rPr>
        <w:t>В ходе проверки</w:t>
      </w:r>
      <w:r w:rsidR="00E11891" w:rsidRPr="00F53AF7">
        <w:rPr>
          <w:rFonts w:ascii="Times New Roman" w:hAnsi="Times New Roman" w:cs="Times New Roman"/>
          <w:sz w:val="28"/>
          <w:szCs w:val="28"/>
        </w:rPr>
        <w:t xml:space="preserve"> журнала, а именно листка здоровья</w:t>
      </w:r>
      <w:r w:rsidRPr="00F53AF7">
        <w:rPr>
          <w:rFonts w:ascii="Times New Roman" w:hAnsi="Times New Roman" w:cs="Times New Roman"/>
          <w:sz w:val="28"/>
          <w:szCs w:val="28"/>
        </w:rPr>
        <w:t xml:space="preserve"> установлено, что по услугам «Присмотр и уход (дети-инвалиды) и «Присмотр и уход </w:t>
      </w:r>
      <w:r>
        <w:rPr>
          <w:rFonts w:ascii="Times New Roman" w:hAnsi="Times New Roman" w:cs="Times New Roman"/>
          <w:sz w:val="28"/>
          <w:szCs w:val="28"/>
        </w:rPr>
        <w:t>(Обучающиеся за исключением детей инвалидов и инвалидов)</w:t>
      </w:r>
      <w:r w:rsidR="00E11891">
        <w:rPr>
          <w:rFonts w:ascii="Times New Roman" w:hAnsi="Times New Roman" w:cs="Times New Roman"/>
          <w:sz w:val="28"/>
          <w:szCs w:val="28"/>
        </w:rPr>
        <w:t xml:space="preserve"> количество обучающихся соответствует показателям указанным в отчете выполнения муниципального задания учреждением за 9 месяцев (</w:t>
      </w:r>
      <w:r w:rsidR="007F267D">
        <w:rPr>
          <w:rFonts w:ascii="Times New Roman" w:hAnsi="Times New Roman" w:cs="Times New Roman"/>
          <w:sz w:val="28"/>
          <w:szCs w:val="28"/>
        </w:rPr>
        <w:t>таблица 16, 17</w:t>
      </w:r>
      <w:r w:rsidR="00E11891">
        <w:rPr>
          <w:rFonts w:ascii="Times New Roman" w:hAnsi="Times New Roman" w:cs="Times New Roman"/>
          <w:sz w:val="28"/>
          <w:szCs w:val="28"/>
        </w:rPr>
        <w:t xml:space="preserve">). Оказано 25 </w:t>
      </w:r>
      <w:r w:rsidR="00F53AF7">
        <w:rPr>
          <w:rFonts w:ascii="Times New Roman" w:hAnsi="Times New Roman" w:cs="Times New Roman"/>
          <w:sz w:val="28"/>
          <w:szCs w:val="28"/>
        </w:rPr>
        <w:t>обучаю</w:t>
      </w:r>
      <w:r w:rsidR="00D4157B">
        <w:rPr>
          <w:rFonts w:ascii="Times New Roman" w:hAnsi="Times New Roman" w:cs="Times New Roman"/>
          <w:sz w:val="28"/>
          <w:szCs w:val="28"/>
        </w:rPr>
        <w:t>щимся</w:t>
      </w:r>
      <w:r w:rsidR="00F53AF7">
        <w:rPr>
          <w:rFonts w:ascii="Times New Roman" w:hAnsi="Times New Roman" w:cs="Times New Roman"/>
          <w:sz w:val="28"/>
          <w:szCs w:val="28"/>
        </w:rPr>
        <w:t>, из низ 2 ребенка инвалиды.</w:t>
      </w:r>
    </w:p>
    <w:p w:rsidR="007F267D" w:rsidRDefault="007F267D" w:rsidP="007F267D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16</w:t>
      </w:r>
    </w:p>
    <w:tbl>
      <w:tblPr>
        <w:tblW w:w="9335" w:type="dxa"/>
        <w:tblLook w:val="04A0" w:firstRow="1" w:lastRow="0" w:firstColumn="1" w:lastColumn="0" w:noHBand="0" w:noVBand="1"/>
      </w:tblPr>
      <w:tblGrid>
        <w:gridCol w:w="1479"/>
        <w:gridCol w:w="1193"/>
        <w:gridCol w:w="1739"/>
        <w:gridCol w:w="894"/>
        <w:gridCol w:w="1015"/>
        <w:gridCol w:w="1031"/>
        <w:gridCol w:w="1071"/>
        <w:gridCol w:w="913"/>
      </w:tblGrid>
      <w:tr w:rsidR="007F267D" w:rsidRPr="007F267D" w:rsidTr="007F267D">
        <w:trPr>
          <w:trHeight w:val="300"/>
        </w:trPr>
        <w:tc>
          <w:tcPr>
            <w:tcW w:w="14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11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10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10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10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9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7F267D" w:rsidRPr="007F267D" w:rsidTr="007F267D">
        <w:trPr>
          <w:trHeight w:val="300"/>
        </w:trPr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267D" w:rsidRPr="007F267D" w:rsidTr="007F267D">
        <w:trPr>
          <w:trHeight w:val="300"/>
        </w:trPr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267D" w:rsidRPr="007F267D" w:rsidTr="007F267D">
        <w:trPr>
          <w:trHeight w:val="1200"/>
        </w:trPr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8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267D" w:rsidRPr="007F267D" w:rsidTr="007F267D">
        <w:trPr>
          <w:trHeight w:val="315"/>
        </w:trPr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267D" w:rsidRPr="007F267D" w:rsidTr="007F267D">
        <w:trPr>
          <w:trHeight w:val="2673"/>
        </w:trPr>
        <w:tc>
          <w:tcPr>
            <w:tcW w:w="14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 дети инвалиды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F267D" w:rsidRPr="007F267D" w:rsidTr="007F267D">
        <w:trPr>
          <w:trHeight w:val="915"/>
        </w:trPr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жалоб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F267D" w:rsidRPr="007F267D" w:rsidTr="007F267D">
        <w:trPr>
          <w:trHeight w:val="915"/>
        </w:trPr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7F267D" w:rsidRDefault="007F267D" w:rsidP="007F267D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F267D" w:rsidRDefault="007F267D" w:rsidP="007F267D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17</w:t>
      </w:r>
    </w:p>
    <w:tbl>
      <w:tblPr>
        <w:tblW w:w="8491" w:type="dxa"/>
        <w:tblLook w:val="04A0" w:firstRow="1" w:lastRow="0" w:firstColumn="1" w:lastColumn="0" w:noHBand="0" w:noVBand="1"/>
      </w:tblPr>
      <w:tblGrid>
        <w:gridCol w:w="1484"/>
        <w:gridCol w:w="1195"/>
        <w:gridCol w:w="1742"/>
        <w:gridCol w:w="895"/>
        <w:gridCol w:w="1016"/>
        <w:gridCol w:w="1016"/>
        <w:gridCol w:w="1072"/>
        <w:gridCol w:w="915"/>
      </w:tblGrid>
      <w:tr w:rsidR="007F267D" w:rsidRPr="007F267D" w:rsidTr="007F267D">
        <w:trPr>
          <w:trHeight w:val="1485"/>
        </w:trPr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10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1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показателя.</w:t>
            </w:r>
          </w:p>
        </w:tc>
        <w:tc>
          <w:tcPr>
            <w:tcW w:w="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</w:t>
            </w:r>
            <w:proofErr w:type="spellEnd"/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7F267D" w:rsidRPr="007F267D" w:rsidTr="007F267D">
        <w:trPr>
          <w:trHeight w:val="315"/>
        </w:trPr>
        <w:tc>
          <w:tcPr>
            <w:tcW w:w="14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267D" w:rsidRPr="007F267D" w:rsidTr="007F267D">
        <w:trPr>
          <w:trHeight w:val="2750"/>
        </w:trPr>
        <w:tc>
          <w:tcPr>
            <w:tcW w:w="14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 за исключением детей-инвалидов)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F267D" w:rsidRPr="007F267D" w:rsidTr="007F267D">
        <w:trPr>
          <w:trHeight w:val="915"/>
        </w:trPr>
        <w:tc>
          <w:tcPr>
            <w:tcW w:w="14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жалоб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F267D" w:rsidRPr="007F267D" w:rsidTr="007F267D">
        <w:trPr>
          <w:trHeight w:val="915"/>
        </w:trPr>
        <w:tc>
          <w:tcPr>
            <w:tcW w:w="14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67D" w:rsidRPr="007F267D" w:rsidRDefault="007F267D" w:rsidP="007F2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7F267D" w:rsidRDefault="007F267D" w:rsidP="007F267D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314EE3" w:rsidRDefault="00874EC2" w:rsidP="0093484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Код муниципальной услуги по муниципальному заданию ББ52.</w:t>
      </w:r>
    </w:p>
    <w:p w:rsidR="00314EE3" w:rsidRDefault="00B07AA3" w:rsidP="0093484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C27">
        <w:rPr>
          <w:rFonts w:ascii="Times New Roman" w:hAnsi="Times New Roman" w:cs="Times New Roman"/>
          <w:sz w:val="28"/>
          <w:szCs w:val="28"/>
        </w:rPr>
        <w:t>В ходе проверки журналов</w:t>
      </w:r>
      <w:r w:rsidR="000D4C27">
        <w:rPr>
          <w:rFonts w:ascii="Times New Roman" w:hAnsi="Times New Roman" w:cs="Times New Roman"/>
          <w:sz w:val="28"/>
          <w:szCs w:val="28"/>
        </w:rPr>
        <w:t xml:space="preserve"> по дополнительному </w:t>
      </w:r>
      <w:r w:rsidRPr="000D4C27">
        <w:rPr>
          <w:rFonts w:ascii="Times New Roman" w:hAnsi="Times New Roman" w:cs="Times New Roman"/>
          <w:sz w:val="28"/>
          <w:szCs w:val="28"/>
        </w:rPr>
        <w:t>образованию, приказов на зачисление и отчисление детей в доп</w:t>
      </w:r>
      <w:r w:rsidR="000D4C27">
        <w:rPr>
          <w:rFonts w:ascii="Times New Roman" w:hAnsi="Times New Roman" w:cs="Times New Roman"/>
          <w:sz w:val="28"/>
          <w:szCs w:val="28"/>
        </w:rPr>
        <w:t xml:space="preserve">олнительные </w:t>
      </w:r>
      <w:r w:rsidRPr="000D4C27">
        <w:rPr>
          <w:rFonts w:ascii="Times New Roman" w:hAnsi="Times New Roman" w:cs="Times New Roman"/>
          <w:sz w:val="28"/>
          <w:szCs w:val="28"/>
        </w:rPr>
        <w:t>об</w:t>
      </w:r>
      <w:r w:rsidR="000D4C27">
        <w:rPr>
          <w:rFonts w:ascii="Times New Roman" w:hAnsi="Times New Roman" w:cs="Times New Roman"/>
          <w:sz w:val="28"/>
          <w:szCs w:val="28"/>
        </w:rPr>
        <w:t>р</w:t>
      </w:r>
      <w:r w:rsidRPr="000D4C27">
        <w:rPr>
          <w:rFonts w:ascii="Times New Roman" w:hAnsi="Times New Roman" w:cs="Times New Roman"/>
          <w:sz w:val="28"/>
          <w:szCs w:val="28"/>
        </w:rPr>
        <w:t xml:space="preserve">азования, протокола городских мероприятий установлено, что по услуге «Реализация дополнительных общеразвивающих </w:t>
      </w:r>
      <w:r>
        <w:rPr>
          <w:rFonts w:ascii="Times New Roman" w:hAnsi="Times New Roman" w:cs="Times New Roman"/>
          <w:sz w:val="28"/>
          <w:szCs w:val="28"/>
        </w:rPr>
        <w:t>программ» была</w:t>
      </w:r>
      <w:r w:rsidR="00763B93">
        <w:rPr>
          <w:rFonts w:ascii="Times New Roman" w:hAnsi="Times New Roman" w:cs="Times New Roman"/>
          <w:sz w:val="28"/>
          <w:szCs w:val="28"/>
        </w:rPr>
        <w:t xml:space="preserve"> допущена арифметическая ошибка.</w:t>
      </w:r>
      <w:r>
        <w:rPr>
          <w:rFonts w:ascii="Times New Roman" w:hAnsi="Times New Roman" w:cs="Times New Roman"/>
          <w:sz w:val="28"/>
          <w:szCs w:val="28"/>
        </w:rPr>
        <w:t xml:space="preserve"> Так</w:t>
      </w:r>
      <w:r w:rsidR="00763B9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 втором квартале 2020 года данная услуга не выполнялась в связи с эпидемиологической ситуацией ковид-19, и оказанная услуга была </w:t>
      </w:r>
      <w:r w:rsidR="00087FC3">
        <w:rPr>
          <w:rFonts w:ascii="Times New Roman" w:hAnsi="Times New Roman" w:cs="Times New Roman"/>
          <w:sz w:val="28"/>
          <w:szCs w:val="28"/>
        </w:rPr>
        <w:t>продублирована</w:t>
      </w:r>
      <w:r>
        <w:rPr>
          <w:rFonts w:ascii="Times New Roman" w:hAnsi="Times New Roman" w:cs="Times New Roman"/>
          <w:sz w:val="28"/>
          <w:szCs w:val="28"/>
        </w:rPr>
        <w:t xml:space="preserve"> с 1 квартала, но при расчете </w:t>
      </w:r>
      <w:r w:rsidR="0012700A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это не было учтено.</w:t>
      </w:r>
      <w:r w:rsidR="001270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связи с этим </w:t>
      </w:r>
      <w:r w:rsidR="000B448A">
        <w:rPr>
          <w:rFonts w:ascii="Times New Roman" w:hAnsi="Times New Roman" w:cs="Times New Roman"/>
          <w:sz w:val="28"/>
          <w:szCs w:val="28"/>
        </w:rPr>
        <w:t>д</w:t>
      </w:r>
      <w:r w:rsidR="00E67160">
        <w:rPr>
          <w:rFonts w:ascii="Times New Roman" w:hAnsi="Times New Roman" w:cs="Times New Roman"/>
          <w:sz w:val="28"/>
          <w:szCs w:val="28"/>
        </w:rPr>
        <w:t>анная услуга за 9 месяцев составила по ре</w:t>
      </w:r>
      <w:r w:rsidR="00FC1522">
        <w:rPr>
          <w:rFonts w:ascii="Times New Roman" w:hAnsi="Times New Roman" w:cs="Times New Roman"/>
          <w:sz w:val="28"/>
          <w:szCs w:val="28"/>
        </w:rPr>
        <w:t>зультатам проверки 29057,</w:t>
      </w:r>
      <w:r w:rsidR="00E67160">
        <w:rPr>
          <w:rFonts w:ascii="Times New Roman" w:hAnsi="Times New Roman" w:cs="Times New Roman"/>
          <w:sz w:val="28"/>
          <w:szCs w:val="28"/>
        </w:rPr>
        <w:t xml:space="preserve"> в отчете </w:t>
      </w:r>
      <w:r w:rsidR="00FC1522">
        <w:rPr>
          <w:rFonts w:ascii="Times New Roman" w:hAnsi="Times New Roman" w:cs="Times New Roman"/>
          <w:sz w:val="28"/>
          <w:szCs w:val="28"/>
        </w:rPr>
        <w:t xml:space="preserve">указано </w:t>
      </w:r>
      <w:r w:rsidR="00E67160">
        <w:rPr>
          <w:rFonts w:ascii="Times New Roman" w:hAnsi="Times New Roman" w:cs="Times New Roman"/>
          <w:sz w:val="28"/>
          <w:szCs w:val="28"/>
        </w:rPr>
        <w:t>24557.</w:t>
      </w:r>
      <w:r w:rsidR="00E331F3">
        <w:rPr>
          <w:rFonts w:ascii="Times New Roman" w:hAnsi="Times New Roman" w:cs="Times New Roman"/>
          <w:sz w:val="28"/>
          <w:szCs w:val="28"/>
        </w:rPr>
        <w:t xml:space="preserve"> Так же в ходе проверки были незначительные отклонения численности детей по приказу и в журналах, данное несоответствие было объяснено и исправлено учреждением, отметкой в журнале о выбытии обучающегося</w:t>
      </w:r>
      <w:r w:rsidR="00E67160">
        <w:rPr>
          <w:rFonts w:ascii="Times New Roman" w:hAnsi="Times New Roman" w:cs="Times New Roman"/>
          <w:sz w:val="28"/>
          <w:szCs w:val="28"/>
        </w:rPr>
        <w:t xml:space="preserve"> (</w:t>
      </w:r>
      <w:r w:rsidR="00303D13">
        <w:rPr>
          <w:rFonts w:ascii="Times New Roman" w:hAnsi="Times New Roman" w:cs="Times New Roman"/>
          <w:sz w:val="28"/>
          <w:szCs w:val="28"/>
        </w:rPr>
        <w:t>таблица1</w:t>
      </w:r>
      <w:r w:rsidR="00E67160">
        <w:rPr>
          <w:rFonts w:ascii="Times New Roman" w:hAnsi="Times New Roman" w:cs="Times New Roman"/>
          <w:sz w:val="28"/>
          <w:szCs w:val="28"/>
        </w:rPr>
        <w:t>8)</w:t>
      </w:r>
    </w:p>
    <w:p w:rsidR="002D686C" w:rsidRDefault="002D686C" w:rsidP="0093484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 значения по данной услуге учреждением пересмотрены и внесены соответствующие изменения в муниципальное</w:t>
      </w:r>
      <w:r w:rsidRPr="00B02892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е от</w:t>
      </w:r>
      <w:r w:rsidR="003E55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04.12.2020.</w:t>
      </w:r>
    </w:p>
    <w:p w:rsidR="006C2DB1" w:rsidRDefault="006C2DB1" w:rsidP="006C2DB1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18</w:t>
      </w:r>
    </w:p>
    <w:tbl>
      <w:tblPr>
        <w:tblW w:w="9540" w:type="dxa"/>
        <w:tblLayout w:type="fixed"/>
        <w:tblLook w:val="04A0" w:firstRow="1" w:lastRow="0" w:firstColumn="1" w:lastColumn="0" w:noHBand="0" w:noVBand="1"/>
      </w:tblPr>
      <w:tblGrid>
        <w:gridCol w:w="1408"/>
        <w:gridCol w:w="1278"/>
        <w:gridCol w:w="1699"/>
        <w:gridCol w:w="850"/>
        <w:gridCol w:w="1084"/>
        <w:gridCol w:w="1102"/>
        <w:gridCol w:w="1145"/>
        <w:gridCol w:w="974"/>
      </w:tblGrid>
      <w:tr w:rsidR="006C2DB1" w:rsidRPr="006C2DB1" w:rsidTr="006C2DB1">
        <w:trPr>
          <w:trHeight w:val="300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услуги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10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11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согласно. </w:t>
            </w:r>
            <w:proofErr w:type="spellStart"/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11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6C2DB1" w:rsidRPr="006C2DB1" w:rsidTr="006C2DB1">
        <w:trPr>
          <w:trHeight w:val="30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2DB1" w:rsidRPr="006C2DB1" w:rsidTr="006C2DB1">
        <w:trPr>
          <w:trHeight w:val="30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2DB1" w:rsidRPr="006C2DB1" w:rsidTr="006C2DB1">
        <w:trPr>
          <w:trHeight w:val="60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1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2DB1" w:rsidRPr="006C2DB1" w:rsidTr="006C2DB1">
        <w:trPr>
          <w:trHeight w:val="30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2DB1" w:rsidRPr="006C2DB1" w:rsidTr="006C2DB1">
        <w:trPr>
          <w:trHeight w:val="315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2DB1" w:rsidRPr="006C2DB1" w:rsidTr="006C2DB1">
        <w:trPr>
          <w:trHeight w:val="3585"/>
        </w:trPr>
        <w:tc>
          <w:tcPr>
            <w:tcW w:w="1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ставших победителями и призерами всероссийских и международных мероприятий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C2DB1" w:rsidRPr="006C2DB1" w:rsidTr="004975A7">
        <w:trPr>
          <w:trHeight w:val="253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2DB1" w:rsidRPr="006C2DB1" w:rsidTr="006C2DB1">
        <w:trPr>
          <w:trHeight w:val="238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ставших победителями и призерами краевых мероприятий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C2DB1" w:rsidRPr="006C2DB1" w:rsidTr="006C2DB1">
        <w:trPr>
          <w:trHeight w:val="3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2DB1" w:rsidRPr="006C2DB1" w:rsidTr="000460C6">
        <w:trPr>
          <w:trHeight w:val="253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2DB1" w:rsidRPr="006C2DB1" w:rsidTr="00F364A5">
        <w:trPr>
          <w:trHeight w:val="2000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ставших победителями и призерами городских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2DB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2DB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C2DB1" w:rsidRPr="006C2DB1" w:rsidTr="006C2DB1">
        <w:trPr>
          <w:trHeight w:val="12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Укомплектованность кадрами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2DB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2DB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6C2DB1" w:rsidRPr="006C2DB1" w:rsidTr="000460C6">
        <w:trPr>
          <w:trHeight w:val="1964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C2DB1" w:rsidRPr="006C2DB1" w:rsidTr="006C2DB1">
        <w:trPr>
          <w:trHeight w:val="915"/>
        </w:trPr>
        <w:tc>
          <w:tcPr>
            <w:tcW w:w="1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обучающихся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Человеко-час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24557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29057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DB1" w:rsidRPr="006C2DB1" w:rsidRDefault="006C2DB1" w:rsidP="006C2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2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4500</w:t>
            </w:r>
          </w:p>
        </w:tc>
      </w:tr>
    </w:tbl>
    <w:p w:rsidR="006C2DB1" w:rsidRDefault="006C2DB1" w:rsidP="006C2DB1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63B93" w:rsidRPr="00763B93" w:rsidRDefault="00763B93" w:rsidP="0093484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3B93">
        <w:rPr>
          <w:rFonts w:ascii="Times New Roman" w:hAnsi="Times New Roman" w:cs="Times New Roman"/>
          <w:b/>
          <w:sz w:val="28"/>
          <w:szCs w:val="28"/>
          <w:u w:val="single"/>
        </w:rPr>
        <w:t>«Организация и осуществление транспортного обслуживания учащихся»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2F6E13" w:rsidRPr="001B37BA" w:rsidRDefault="002F6E13" w:rsidP="0093484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37BA">
        <w:rPr>
          <w:rFonts w:ascii="Times New Roman" w:hAnsi="Times New Roman" w:cs="Times New Roman"/>
          <w:sz w:val="28"/>
          <w:szCs w:val="28"/>
        </w:rPr>
        <w:t>Перевозка обучающихся к месту обучения и обратно осуществляется автобус</w:t>
      </w:r>
      <w:r w:rsidR="003E559F">
        <w:rPr>
          <w:rFonts w:ascii="Times New Roman" w:hAnsi="Times New Roman" w:cs="Times New Roman"/>
          <w:sz w:val="28"/>
          <w:szCs w:val="28"/>
        </w:rPr>
        <w:t>о</w:t>
      </w:r>
      <w:r w:rsidRPr="001B37BA">
        <w:rPr>
          <w:rFonts w:ascii="Times New Roman" w:hAnsi="Times New Roman" w:cs="Times New Roman"/>
          <w:sz w:val="28"/>
          <w:szCs w:val="28"/>
        </w:rPr>
        <w:t xml:space="preserve">м- ПАЗ-32053-70, год выпуска 2009, в эксплуатации с 2009 года, состоящем в оперативном управлении МАОУ «СОШ №7». </w:t>
      </w:r>
    </w:p>
    <w:p w:rsidR="001B37BA" w:rsidRDefault="00810A7C" w:rsidP="001B37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37BA">
        <w:rPr>
          <w:rFonts w:ascii="Times New Roman" w:hAnsi="Times New Roman" w:cs="Times New Roman"/>
          <w:sz w:val="28"/>
          <w:szCs w:val="28"/>
        </w:rPr>
        <w:t xml:space="preserve">В ходе проверки путевых листов было установлено что </w:t>
      </w:r>
      <w:r w:rsidR="001B37BA" w:rsidRPr="001B37BA">
        <w:rPr>
          <w:rFonts w:ascii="Times New Roman" w:hAnsi="Times New Roman" w:cs="Times New Roman"/>
          <w:sz w:val="28"/>
          <w:szCs w:val="28"/>
        </w:rPr>
        <w:t>работа «Организация и осуществление транспортного обслуживания учащихся» за двоена. В</w:t>
      </w:r>
      <w:r w:rsidRPr="001B37BA">
        <w:rPr>
          <w:rFonts w:ascii="Times New Roman" w:hAnsi="Times New Roman" w:cs="Times New Roman"/>
          <w:sz w:val="28"/>
          <w:szCs w:val="28"/>
        </w:rPr>
        <w:t xml:space="preserve"> рас</w:t>
      </w:r>
      <w:r w:rsidR="002F6E13" w:rsidRPr="001B37BA">
        <w:rPr>
          <w:rFonts w:ascii="Times New Roman" w:hAnsi="Times New Roman" w:cs="Times New Roman"/>
          <w:sz w:val="28"/>
          <w:szCs w:val="28"/>
        </w:rPr>
        <w:t>чете количества рейсов, бралась сумма всех рейсов, а именно подвоз к МАОУ «СОШ № 7»</w:t>
      </w:r>
      <w:r w:rsidR="001B37BA" w:rsidRPr="001B37BA">
        <w:rPr>
          <w:rFonts w:ascii="Times New Roman" w:hAnsi="Times New Roman" w:cs="Times New Roman"/>
          <w:sz w:val="28"/>
          <w:szCs w:val="28"/>
        </w:rPr>
        <w:t xml:space="preserve"> и</w:t>
      </w:r>
      <w:r w:rsidR="002F6E13" w:rsidRPr="001B37BA">
        <w:rPr>
          <w:rFonts w:ascii="Times New Roman" w:hAnsi="Times New Roman" w:cs="Times New Roman"/>
          <w:sz w:val="28"/>
          <w:szCs w:val="28"/>
        </w:rPr>
        <w:t xml:space="preserve"> обратное направление считались как за два рейса.</w:t>
      </w:r>
      <w:r w:rsidRPr="001B37BA">
        <w:rPr>
          <w:rFonts w:ascii="Times New Roman" w:hAnsi="Times New Roman" w:cs="Times New Roman"/>
          <w:sz w:val="28"/>
          <w:szCs w:val="28"/>
        </w:rPr>
        <w:t xml:space="preserve"> В связи с этим полученные данные разнятся с данными в отчете </w:t>
      </w:r>
      <w:r w:rsidR="002F6E13">
        <w:rPr>
          <w:rFonts w:ascii="Times New Roman" w:hAnsi="Times New Roman" w:cs="Times New Roman"/>
          <w:sz w:val="28"/>
          <w:szCs w:val="28"/>
        </w:rPr>
        <w:t xml:space="preserve">выполнения муниципального задания учреждением за 9 месяцев </w:t>
      </w:r>
      <w:r w:rsidR="001B37BA">
        <w:rPr>
          <w:rFonts w:ascii="Times New Roman" w:hAnsi="Times New Roman" w:cs="Times New Roman"/>
          <w:sz w:val="28"/>
          <w:szCs w:val="28"/>
        </w:rPr>
        <w:t xml:space="preserve">(таблица 19). </w:t>
      </w:r>
    </w:p>
    <w:p w:rsidR="00303D13" w:rsidRDefault="00303D13" w:rsidP="001B37BA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19</w:t>
      </w:r>
    </w:p>
    <w:tbl>
      <w:tblPr>
        <w:tblW w:w="8301" w:type="dxa"/>
        <w:tblLook w:val="04A0" w:firstRow="1" w:lastRow="0" w:firstColumn="1" w:lastColumn="0" w:noHBand="0" w:noVBand="1"/>
      </w:tblPr>
      <w:tblGrid>
        <w:gridCol w:w="1559"/>
        <w:gridCol w:w="1218"/>
        <w:gridCol w:w="1513"/>
        <w:gridCol w:w="951"/>
        <w:gridCol w:w="1035"/>
        <w:gridCol w:w="1035"/>
        <w:gridCol w:w="1093"/>
        <w:gridCol w:w="931"/>
      </w:tblGrid>
      <w:tr w:rsidR="00960B09" w:rsidRPr="00960B09" w:rsidTr="00960B09">
        <w:trPr>
          <w:trHeight w:val="1485"/>
        </w:trPr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оказываемой работы</w:t>
            </w:r>
          </w:p>
        </w:tc>
        <w:tc>
          <w:tcPr>
            <w:tcW w:w="10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показателя.</w:t>
            </w:r>
          </w:p>
        </w:tc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утв.в МЗ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</w:t>
            </w:r>
            <w:proofErr w:type="spellEnd"/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</w:t>
            </w:r>
            <w:proofErr w:type="spellEnd"/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</w:t>
            </w:r>
            <w:proofErr w:type="spellEnd"/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 9 месяцев 2020г.</w:t>
            </w:r>
          </w:p>
        </w:tc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данным проверки.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Разница</w:t>
            </w:r>
          </w:p>
        </w:tc>
      </w:tr>
      <w:tr w:rsidR="00960B09" w:rsidRPr="00960B09" w:rsidTr="00960B09">
        <w:trPr>
          <w:trHeight w:val="315"/>
        </w:trPr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0B09" w:rsidRPr="00960B09" w:rsidTr="00960B09">
        <w:trPr>
          <w:trHeight w:val="2085"/>
        </w:trPr>
        <w:tc>
          <w:tcPr>
            <w:tcW w:w="14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763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осуществление транспортного обслуживания учащихся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Соблюдение сроков выполнения задания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60B09" w:rsidRPr="00960B09" w:rsidTr="00960B09">
        <w:trPr>
          <w:trHeight w:val="915"/>
        </w:trPr>
        <w:tc>
          <w:tcPr>
            <w:tcW w:w="14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рейсов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B09" w:rsidRPr="00960B09" w:rsidRDefault="00960B09" w:rsidP="00960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-266</w:t>
            </w:r>
          </w:p>
        </w:tc>
      </w:tr>
    </w:tbl>
    <w:p w:rsidR="00960B09" w:rsidRDefault="00960B09" w:rsidP="001B37BA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4134B7" w:rsidRDefault="004134B7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 xml:space="preserve">Согласно приказа </w:t>
      </w:r>
      <w:r w:rsidR="004B22CE">
        <w:rPr>
          <w:rFonts w:ascii="Times New Roman" w:hAnsi="Times New Roman" w:cs="Times New Roman"/>
          <w:sz w:val="28"/>
          <w:szCs w:val="28"/>
        </w:rPr>
        <w:t>у</w:t>
      </w:r>
      <w:r w:rsidRPr="000B1764">
        <w:rPr>
          <w:rFonts w:ascii="Times New Roman" w:hAnsi="Times New Roman" w:cs="Times New Roman"/>
          <w:sz w:val="28"/>
          <w:szCs w:val="28"/>
        </w:rPr>
        <w:t xml:space="preserve">правления образования </w:t>
      </w:r>
      <w:r w:rsidR="004B22CE">
        <w:rPr>
          <w:rFonts w:ascii="Times New Roman" w:hAnsi="Times New Roman" w:cs="Times New Roman"/>
          <w:sz w:val="28"/>
          <w:szCs w:val="28"/>
        </w:rPr>
        <w:t>а</w:t>
      </w:r>
      <w:r w:rsidRPr="000B1764">
        <w:rPr>
          <w:rFonts w:ascii="Times New Roman" w:hAnsi="Times New Roman" w:cs="Times New Roman"/>
          <w:sz w:val="28"/>
          <w:szCs w:val="28"/>
        </w:rPr>
        <w:t xml:space="preserve">дминистрации г. Назарово от </w:t>
      </w:r>
      <w:r w:rsidRPr="00653557">
        <w:rPr>
          <w:rFonts w:ascii="Times New Roman" w:hAnsi="Times New Roman" w:cs="Times New Roman"/>
          <w:sz w:val="28"/>
          <w:szCs w:val="28"/>
        </w:rPr>
        <w:t>24.12.2019 № 185-о</w:t>
      </w:r>
      <w:r w:rsidRPr="000B1764">
        <w:rPr>
          <w:rFonts w:ascii="Times New Roman" w:hAnsi="Times New Roman" w:cs="Times New Roman"/>
          <w:sz w:val="28"/>
          <w:szCs w:val="28"/>
        </w:rPr>
        <w:t xml:space="preserve"> «Об утверждении базового норматива затрат на оказание муниципальных услуг (выполнение работ) муниципальными учреждениями г. Назарово значение натуральных норм и коэффициентов выравнивания в 2020 году, расчет выполнения муниципального задания за </w:t>
      </w:r>
      <w:r w:rsidR="00256949">
        <w:rPr>
          <w:rFonts w:ascii="Times New Roman" w:hAnsi="Times New Roman" w:cs="Times New Roman"/>
          <w:sz w:val="28"/>
          <w:szCs w:val="28"/>
        </w:rPr>
        <w:t>9 месяцев</w:t>
      </w:r>
      <w:r w:rsidRPr="000B1764">
        <w:rPr>
          <w:rFonts w:ascii="Times New Roman" w:hAnsi="Times New Roman" w:cs="Times New Roman"/>
          <w:sz w:val="28"/>
          <w:szCs w:val="28"/>
        </w:rPr>
        <w:t xml:space="preserve"> выглядит следующим образом</w:t>
      </w:r>
      <w:r w:rsidR="00303D13">
        <w:rPr>
          <w:rFonts w:ascii="Times New Roman" w:hAnsi="Times New Roman" w:cs="Times New Roman"/>
          <w:sz w:val="28"/>
          <w:szCs w:val="28"/>
        </w:rPr>
        <w:t xml:space="preserve"> (таблица 20)</w:t>
      </w:r>
      <w:r w:rsidRPr="000B1764">
        <w:rPr>
          <w:rFonts w:ascii="Times New Roman" w:hAnsi="Times New Roman" w:cs="Times New Roman"/>
          <w:sz w:val="28"/>
          <w:szCs w:val="28"/>
        </w:rPr>
        <w:t>:</w:t>
      </w:r>
    </w:p>
    <w:p w:rsidR="005F1FFC" w:rsidRDefault="00303D13" w:rsidP="00303D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20</w:t>
      </w:r>
    </w:p>
    <w:tbl>
      <w:tblPr>
        <w:tblStyle w:val="a3"/>
        <w:tblW w:w="5016" w:type="pct"/>
        <w:tblLayout w:type="fixed"/>
        <w:tblLook w:val="04A0" w:firstRow="1" w:lastRow="0" w:firstColumn="1" w:lastColumn="0" w:noHBand="0" w:noVBand="1"/>
      </w:tblPr>
      <w:tblGrid>
        <w:gridCol w:w="619"/>
        <w:gridCol w:w="2805"/>
        <w:gridCol w:w="688"/>
        <w:gridCol w:w="695"/>
        <w:gridCol w:w="1381"/>
        <w:gridCol w:w="691"/>
        <w:gridCol w:w="678"/>
        <w:gridCol w:w="695"/>
        <w:gridCol w:w="1123"/>
      </w:tblGrid>
      <w:tr w:rsidR="00A83521" w:rsidRPr="00583491" w:rsidTr="004F3A99">
        <w:tc>
          <w:tcPr>
            <w:tcW w:w="3517" w:type="dxa"/>
            <w:gridSpan w:val="2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Государственные (муниципальные) услуги (работы)</w:t>
            </w:r>
          </w:p>
        </w:tc>
        <w:tc>
          <w:tcPr>
            <w:tcW w:w="702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Единица измерения</w:t>
            </w:r>
          </w:p>
        </w:tc>
        <w:tc>
          <w:tcPr>
            <w:tcW w:w="2126" w:type="dxa"/>
            <w:gridSpan w:val="2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По плану на 2020 год</w:t>
            </w:r>
          </w:p>
        </w:tc>
        <w:tc>
          <w:tcPr>
            <w:tcW w:w="1397" w:type="dxa"/>
            <w:gridSpan w:val="2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Фактически за 1 полугодие 2020 г.</w:t>
            </w:r>
          </w:p>
        </w:tc>
        <w:tc>
          <w:tcPr>
            <w:tcW w:w="709" w:type="dxa"/>
            <w:vMerge w:val="restart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Не исполнено</w:t>
            </w:r>
          </w:p>
        </w:tc>
        <w:tc>
          <w:tcPr>
            <w:tcW w:w="1151" w:type="dxa"/>
            <w:vMerge w:val="restart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Причина неисполнения</w:t>
            </w:r>
          </w:p>
        </w:tc>
      </w:tr>
      <w:tr w:rsidR="00A83521" w:rsidRPr="00583491" w:rsidTr="004F3A99">
        <w:tc>
          <w:tcPr>
            <w:tcW w:w="632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код</w:t>
            </w:r>
          </w:p>
        </w:tc>
        <w:tc>
          <w:tcPr>
            <w:tcW w:w="2885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наименование</w:t>
            </w:r>
          </w:p>
        </w:tc>
        <w:tc>
          <w:tcPr>
            <w:tcW w:w="702" w:type="dxa"/>
            <w:hideMark/>
          </w:tcPr>
          <w:p w:rsidR="004134B7" w:rsidRPr="00583491" w:rsidRDefault="004134B7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</w:p>
        </w:tc>
        <w:tc>
          <w:tcPr>
            <w:tcW w:w="709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количество</w:t>
            </w:r>
          </w:p>
        </w:tc>
        <w:tc>
          <w:tcPr>
            <w:tcW w:w="1417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сумма, руб.</w:t>
            </w:r>
          </w:p>
        </w:tc>
        <w:tc>
          <w:tcPr>
            <w:tcW w:w="705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количество</w:t>
            </w:r>
          </w:p>
        </w:tc>
        <w:tc>
          <w:tcPr>
            <w:tcW w:w="692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сумма, руб.</w:t>
            </w:r>
          </w:p>
        </w:tc>
        <w:tc>
          <w:tcPr>
            <w:tcW w:w="709" w:type="dxa"/>
            <w:vMerge/>
            <w:hideMark/>
          </w:tcPr>
          <w:p w:rsidR="004134B7" w:rsidRPr="00583491" w:rsidRDefault="004134B7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</w:p>
        </w:tc>
        <w:tc>
          <w:tcPr>
            <w:tcW w:w="1151" w:type="dxa"/>
            <w:vMerge/>
            <w:hideMark/>
          </w:tcPr>
          <w:p w:rsidR="004134B7" w:rsidRPr="00583491" w:rsidRDefault="004134B7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</w:p>
        </w:tc>
      </w:tr>
      <w:tr w:rsidR="00A83521" w:rsidRPr="00583491" w:rsidTr="004F3A99">
        <w:tc>
          <w:tcPr>
            <w:tcW w:w="632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1</w:t>
            </w:r>
          </w:p>
        </w:tc>
        <w:tc>
          <w:tcPr>
            <w:tcW w:w="2885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2</w:t>
            </w:r>
          </w:p>
        </w:tc>
        <w:tc>
          <w:tcPr>
            <w:tcW w:w="702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3</w:t>
            </w:r>
          </w:p>
        </w:tc>
        <w:tc>
          <w:tcPr>
            <w:tcW w:w="709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4</w:t>
            </w:r>
          </w:p>
        </w:tc>
        <w:tc>
          <w:tcPr>
            <w:tcW w:w="1417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5</w:t>
            </w:r>
          </w:p>
        </w:tc>
        <w:tc>
          <w:tcPr>
            <w:tcW w:w="705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6</w:t>
            </w:r>
          </w:p>
        </w:tc>
        <w:tc>
          <w:tcPr>
            <w:tcW w:w="692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7</w:t>
            </w:r>
          </w:p>
        </w:tc>
        <w:tc>
          <w:tcPr>
            <w:tcW w:w="709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8</w:t>
            </w:r>
          </w:p>
        </w:tc>
        <w:tc>
          <w:tcPr>
            <w:tcW w:w="1151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9</w:t>
            </w:r>
          </w:p>
        </w:tc>
      </w:tr>
      <w:tr w:rsidR="00A83521" w:rsidRPr="00583491" w:rsidTr="004F3A99">
        <w:tc>
          <w:tcPr>
            <w:tcW w:w="632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1</w:t>
            </w:r>
          </w:p>
        </w:tc>
        <w:tc>
          <w:tcPr>
            <w:tcW w:w="2885" w:type="dxa"/>
            <w:hideMark/>
          </w:tcPr>
          <w:p w:rsidR="004134B7" w:rsidRPr="00583491" w:rsidRDefault="004134B7" w:rsidP="00505467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hAnsi="Times New Roman" w:cs="Times New Roman"/>
              </w:rPr>
              <w:t>реализаци</w:t>
            </w:r>
            <w:r w:rsidR="00505467" w:rsidRPr="00583491">
              <w:rPr>
                <w:rFonts w:ascii="Times New Roman" w:hAnsi="Times New Roman" w:cs="Times New Roman"/>
              </w:rPr>
              <w:t>я</w:t>
            </w:r>
            <w:r w:rsidRPr="00583491">
              <w:rPr>
                <w:rFonts w:ascii="Times New Roman" w:hAnsi="Times New Roman" w:cs="Times New Roman"/>
              </w:rPr>
              <w:t xml:space="preserve"> основных общеобразовательных программ </w:t>
            </w:r>
            <w:r w:rsidR="00505467" w:rsidRPr="00583491">
              <w:rPr>
                <w:rFonts w:ascii="Times New Roman" w:hAnsi="Times New Roman" w:cs="Times New Roman"/>
              </w:rPr>
              <w:t>начального общего</w:t>
            </w:r>
            <w:r w:rsidRPr="00583491">
              <w:rPr>
                <w:rFonts w:ascii="Times New Roman" w:hAnsi="Times New Roman" w:cs="Times New Roman"/>
              </w:rPr>
              <w:t xml:space="preserve"> образования</w:t>
            </w:r>
            <w:r w:rsidR="00750E8C" w:rsidRPr="00583491">
              <w:rPr>
                <w:rFonts w:ascii="Times New Roman" w:hAnsi="Times New Roman" w:cs="Times New Roman"/>
              </w:rPr>
              <w:t>(БА81)</w:t>
            </w:r>
          </w:p>
        </w:tc>
        <w:tc>
          <w:tcPr>
            <w:tcW w:w="702" w:type="dxa"/>
            <w:hideMark/>
          </w:tcPr>
          <w:p w:rsidR="004134B7" w:rsidRPr="00583491" w:rsidRDefault="00505467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услуга</w:t>
            </w:r>
          </w:p>
        </w:tc>
        <w:tc>
          <w:tcPr>
            <w:tcW w:w="709" w:type="dxa"/>
            <w:hideMark/>
          </w:tcPr>
          <w:p w:rsidR="004134B7" w:rsidRPr="00583491" w:rsidRDefault="00114225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406</w:t>
            </w:r>
          </w:p>
        </w:tc>
        <w:tc>
          <w:tcPr>
            <w:tcW w:w="1417" w:type="dxa"/>
            <w:hideMark/>
          </w:tcPr>
          <w:p w:rsidR="004134B7" w:rsidRPr="00583491" w:rsidRDefault="0050546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22988985,33</w:t>
            </w:r>
          </w:p>
        </w:tc>
        <w:tc>
          <w:tcPr>
            <w:tcW w:w="705" w:type="dxa"/>
            <w:hideMark/>
          </w:tcPr>
          <w:p w:rsidR="004134B7" w:rsidRPr="00583491" w:rsidRDefault="00441B78" w:rsidP="00192F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410</w:t>
            </w:r>
          </w:p>
        </w:tc>
        <w:tc>
          <w:tcPr>
            <w:tcW w:w="692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</w:p>
        </w:tc>
        <w:tc>
          <w:tcPr>
            <w:tcW w:w="709" w:type="dxa"/>
            <w:hideMark/>
          </w:tcPr>
          <w:p w:rsidR="004134B7" w:rsidRPr="00583491" w:rsidRDefault="00114225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-4</w:t>
            </w:r>
          </w:p>
        </w:tc>
        <w:tc>
          <w:tcPr>
            <w:tcW w:w="1151" w:type="dxa"/>
            <w:hideMark/>
          </w:tcPr>
          <w:p w:rsidR="004134B7" w:rsidRPr="00583491" w:rsidRDefault="00C26DD7" w:rsidP="00C26DD7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отчет за 9 месяцев</w:t>
            </w:r>
          </w:p>
        </w:tc>
      </w:tr>
      <w:tr w:rsidR="00A83521" w:rsidRPr="00583491" w:rsidTr="004F3A99">
        <w:tc>
          <w:tcPr>
            <w:tcW w:w="632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2</w:t>
            </w:r>
          </w:p>
        </w:tc>
        <w:tc>
          <w:tcPr>
            <w:tcW w:w="2885" w:type="dxa"/>
            <w:hideMark/>
          </w:tcPr>
          <w:p w:rsidR="004134B7" w:rsidRPr="00583491" w:rsidRDefault="00505467" w:rsidP="00505467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hAnsi="Times New Roman" w:cs="Times New Roman"/>
              </w:rPr>
              <w:t>реализация основных общеобразовательных программ основного общего образования</w:t>
            </w:r>
            <w:r w:rsidR="00704FBC" w:rsidRPr="00583491">
              <w:rPr>
                <w:rFonts w:ascii="Times New Roman" w:hAnsi="Times New Roman" w:cs="Times New Roman"/>
              </w:rPr>
              <w:t xml:space="preserve"> (БА96)</w:t>
            </w:r>
          </w:p>
        </w:tc>
        <w:tc>
          <w:tcPr>
            <w:tcW w:w="702" w:type="dxa"/>
            <w:hideMark/>
          </w:tcPr>
          <w:p w:rsidR="004134B7" w:rsidRPr="00583491" w:rsidRDefault="0095129F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услуга</w:t>
            </w:r>
          </w:p>
        </w:tc>
        <w:tc>
          <w:tcPr>
            <w:tcW w:w="709" w:type="dxa"/>
            <w:hideMark/>
          </w:tcPr>
          <w:p w:rsidR="004134B7" w:rsidRPr="00583491" w:rsidRDefault="00704FBC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403</w:t>
            </w:r>
          </w:p>
        </w:tc>
        <w:tc>
          <w:tcPr>
            <w:tcW w:w="1417" w:type="dxa"/>
            <w:hideMark/>
          </w:tcPr>
          <w:p w:rsidR="004134B7" w:rsidRPr="00583491" w:rsidRDefault="0050546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20292541,96</w:t>
            </w:r>
          </w:p>
        </w:tc>
        <w:tc>
          <w:tcPr>
            <w:tcW w:w="705" w:type="dxa"/>
            <w:hideMark/>
          </w:tcPr>
          <w:p w:rsidR="004134B7" w:rsidRPr="00583491" w:rsidRDefault="00441B78" w:rsidP="00583263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394</w:t>
            </w:r>
          </w:p>
        </w:tc>
        <w:tc>
          <w:tcPr>
            <w:tcW w:w="692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</w:p>
        </w:tc>
        <w:tc>
          <w:tcPr>
            <w:tcW w:w="709" w:type="dxa"/>
            <w:hideMark/>
          </w:tcPr>
          <w:p w:rsidR="004134B7" w:rsidRPr="00583491" w:rsidRDefault="00704FBC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9</w:t>
            </w:r>
          </w:p>
        </w:tc>
        <w:tc>
          <w:tcPr>
            <w:tcW w:w="1151" w:type="dxa"/>
            <w:hideMark/>
          </w:tcPr>
          <w:p w:rsidR="004134B7" w:rsidRPr="00583491" w:rsidRDefault="00C26DD7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отчет за 9 месяцев</w:t>
            </w:r>
          </w:p>
        </w:tc>
      </w:tr>
      <w:tr w:rsidR="00A83521" w:rsidRPr="00583491" w:rsidTr="004F3A99">
        <w:tc>
          <w:tcPr>
            <w:tcW w:w="632" w:type="dxa"/>
            <w:hideMark/>
          </w:tcPr>
          <w:p w:rsidR="0095129F" w:rsidRPr="00583491" w:rsidRDefault="0095129F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3</w:t>
            </w:r>
          </w:p>
        </w:tc>
        <w:tc>
          <w:tcPr>
            <w:tcW w:w="2885" w:type="dxa"/>
            <w:hideMark/>
          </w:tcPr>
          <w:p w:rsidR="0095129F" w:rsidRPr="00583491" w:rsidRDefault="0095129F" w:rsidP="0095129F">
            <w:pPr>
              <w:spacing w:before="150"/>
              <w:jc w:val="both"/>
              <w:rPr>
                <w:rFonts w:ascii="Times New Roman" w:hAnsi="Times New Roman" w:cs="Times New Roman"/>
              </w:rPr>
            </w:pPr>
            <w:r w:rsidRPr="00583491">
              <w:rPr>
                <w:rFonts w:ascii="Times New Roman" w:hAnsi="Times New Roman" w:cs="Times New Roman"/>
              </w:rPr>
              <w:t>реализация основных общеобразовательных программ среднего общего образования</w:t>
            </w:r>
            <w:r w:rsidR="00F70DDA" w:rsidRPr="00583491">
              <w:rPr>
                <w:rFonts w:ascii="Times New Roman" w:hAnsi="Times New Roman" w:cs="Times New Roman"/>
              </w:rPr>
              <w:t xml:space="preserve"> (ББ11)</w:t>
            </w:r>
          </w:p>
        </w:tc>
        <w:tc>
          <w:tcPr>
            <w:tcW w:w="702" w:type="dxa"/>
            <w:hideMark/>
          </w:tcPr>
          <w:p w:rsidR="0095129F" w:rsidRPr="00583491" w:rsidRDefault="0095129F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услуга</w:t>
            </w:r>
          </w:p>
        </w:tc>
        <w:tc>
          <w:tcPr>
            <w:tcW w:w="709" w:type="dxa"/>
            <w:hideMark/>
          </w:tcPr>
          <w:p w:rsidR="0095129F" w:rsidRPr="00583491" w:rsidRDefault="00F70DDA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92</w:t>
            </w:r>
          </w:p>
        </w:tc>
        <w:tc>
          <w:tcPr>
            <w:tcW w:w="1417" w:type="dxa"/>
            <w:hideMark/>
          </w:tcPr>
          <w:p w:rsidR="0095129F" w:rsidRPr="00583491" w:rsidRDefault="0095129F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4985874,82</w:t>
            </w:r>
          </w:p>
        </w:tc>
        <w:tc>
          <w:tcPr>
            <w:tcW w:w="705" w:type="dxa"/>
            <w:hideMark/>
          </w:tcPr>
          <w:p w:rsidR="0095129F" w:rsidRPr="00583491" w:rsidRDefault="009B0FD3" w:rsidP="00583263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88</w:t>
            </w:r>
          </w:p>
        </w:tc>
        <w:tc>
          <w:tcPr>
            <w:tcW w:w="692" w:type="dxa"/>
            <w:hideMark/>
          </w:tcPr>
          <w:p w:rsidR="0095129F" w:rsidRPr="00583491" w:rsidRDefault="0095129F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highlight w:val="yellow"/>
              </w:rPr>
            </w:pPr>
          </w:p>
        </w:tc>
        <w:tc>
          <w:tcPr>
            <w:tcW w:w="709" w:type="dxa"/>
            <w:hideMark/>
          </w:tcPr>
          <w:p w:rsidR="0095129F" w:rsidRPr="00583491" w:rsidRDefault="00F70DDA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4</w:t>
            </w:r>
          </w:p>
        </w:tc>
        <w:tc>
          <w:tcPr>
            <w:tcW w:w="1151" w:type="dxa"/>
            <w:hideMark/>
          </w:tcPr>
          <w:p w:rsidR="0095129F" w:rsidRPr="00583491" w:rsidRDefault="00C26DD7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отчет за 9 месяцев</w:t>
            </w:r>
          </w:p>
        </w:tc>
      </w:tr>
      <w:tr w:rsidR="00A83521" w:rsidRPr="00583491" w:rsidTr="004F3A99">
        <w:tc>
          <w:tcPr>
            <w:tcW w:w="632" w:type="dxa"/>
            <w:hideMark/>
          </w:tcPr>
          <w:p w:rsidR="00DE68A8" w:rsidRPr="00583491" w:rsidRDefault="00DE68A8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4</w:t>
            </w:r>
          </w:p>
        </w:tc>
        <w:tc>
          <w:tcPr>
            <w:tcW w:w="2885" w:type="dxa"/>
            <w:hideMark/>
          </w:tcPr>
          <w:p w:rsidR="00DE68A8" w:rsidRPr="00583491" w:rsidRDefault="00DE68A8" w:rsidP="00DE68A8">
            <w:pPr>
              <w:spacing w:before="150"/>
              <w:jc w:val="both"/>
              <w:rPr>
                <w:rFonts w:ascii="Times New Roman" w:hAnsi="Times New Roman" w:cs="Times New Roman"/>
              </w:rPr>
            </w:pPr>
            <w:r w:rsidRPr="00583491">
              <w:rPr>
                <w:rFonts w:ascii="Times New Roman" w:hAnsi="Times New Roman" w:cs="Times New Roman"/>
              </w:rPr>
              <w:t xml:space="preserve">реализациядополнительных общеразвивающих программ </w:t>
            </w:r>
            <w:r w:rsidR="00653557" w:rsidRPr="00583491">
              <w:rPr>
                <w:rFonts w:ascii="Times New Roman" w:hAnsi="Times New Roman" w:cs="Times New Roman"/>
              </w:rPr>
              <w:t>(ББ52)</w:t>
            </w:r>
          </w:p>
        </w:tc>
        <w:tc>
          <w:tcPr>
            <w:tcW w:w="702" w:type="dxa"/>
            <w:hideMark/>
          </w:tcPr>
          <w:p w:rsidR="00DE68A8" w:rsidRPr="00583491" w:rsidRDefault="00DE68A8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услуга</w:t>
            </w:r>
          </w:p>
        </w:tc>
        <w:tc>
          <w:tcPr>
            <w:tcW w:w="709" w:type="dxa"/>
            <w:hideMark/>
          </w:tcPr>
          <w:p w:rsidR="00DE68A8" w:rsidRPr="00583491" w:rsidRDefault="00DE68A8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62968</w:t>
            </w:r>
          </w:p>
        </w:tc>
        <w:tc>
          <w:tcPr>
            <w:tcW w:w="1417" w:type="dxa"/>
            <w:hideMark/>
          </w:tcPr>
          <w:p w:rsidR="00DE68A8" w:rsidRPr="00583491" w:rsidRDefault="00DE68A8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1851777,15</w:t>
            </w:r>
          </w:p>
        </w:tc>
        <w:tc>
          <w:tcPr>
            <w:tcW w:w="705" w:type="dxa"/>
            <w:hideMark/>
          </w:tcPr>
          <w:p w:rsidR="00DE68A8" w:rsidRPr="00583491" w:rsidRDefault="001576C4" w:rsidP="00583263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29057</w:t>
            </w:r>
          </w:p>
        </w:tc>
        <w:tc>
          <w:tcPr>
            <w:tcW w:w="692" w:type="dxa"/>
            <w:hideMark/>
          </w:tcPr>
          <w:p w:rsidR="00DE68A8" w:rsidRPr="00583491" w:rsidRDefault="00DE68A8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highlight w:val="yellow"/>
              </w:rPr>
            </w:pPr>
          </w:p>
        </w:tc>
        <w:tc>
          <w:tcPr>
            <w:tcW w:w="709" w:type="dxa"/>
            <w:hideMark/>
          </w:tcPr>
          <w:p w:rsidR="00DE68A8" w:rsidRPr="00583491" w:rsidRDefault="001576C4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33911</w:t>
            </w:r>
          </w:p>
        </w:tc>
        <w:tc>
          <w:tcPr>
            <w:tcW w:w="1151" w:type="dxa"/>
            <w:hideMark/>
          </w:tcPr>
          <w:p w:rsidR="00DE68A8" w:rsidRPr="00583491" w:rsidRDefault="001576C4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Уменьшена услуга в декабре 2020г.</w:t>
            </w:r>
          </w:p>
        </w:tc>
      </w:tr>
      <w:tr w:rsidR="009B5B16" w:rsidRPr="00583491" w:rsidTr="004F3A99">
        <w:tc>
          <w:tcPr>
            <w:tcW w:w="632" w:type="dxa"/>
            <w:hideMark/>
          </w:tcPr>
          <w:p w:rsidR="009B5B16" w:rsidRPr="00583491" w:rsidRDefault="009B5B16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5</w:t>
            </w:r>
          </w:p>
        </w:tc>
        <w:tc>
          <w:tcPr>
            <w:tcW w:w="2885" w:type="dxa"/>
            <w:hideMark/>
          </w:tcPr>
          <w:p w:rsidR="009B5B16" w:rsidRPr="00583491" w:rsidRDefault="009B5B16" w:rsidP="00DE68A8">
            <w:pPr>
              <w:spacing w:before="150"/>
              <w:jc w:val="both"/>
              <w:rPr>
                <w:rFonts w:ascii="Times New Roman" w:hAnsi="Times New Roman" w:cs="Times New Roman"/>
              </w:rPr>
            </w:pPr>
            <w:r w:rsidRPr="00583491">
              <w:rPr>
                <w:rFonts w:ascii="Times New Roman" w:hAnsi="Times New Roman" w:cs="Times New Roman"/>
              </w:rPr>
              <w:t xml:space="preserve">Предоставление питания </w:t>
            </w:r>
            <w:r w:rsidR="009B0FD3" w:rsidRPr="00583491">
              <w:rPr>
                <w:rFonts w:ascii="Times New Roman" w:hAnsi="Times New Roman" w:cs="Times New Roman"/>
              </w:rPr>
              <w:t>–</w:t>
            </w:r>
            <w:r w:rsidRPr="00583491">
              <w:rPr>
                <w:rFonts w:ascii="Times New Roman" w:hAnsi="Times New Roman" w:cs="Times New Roman"/>
              </w:rPr>
              <w:t xml:space="preserve"> начальное</w:t>
            </w:r>
            <w:r w:rsidR="009B0FD3" w:rsidRPr="00583491">
              <w:rPr>
                <w:rFonts w:ascii="Times New Roman" w:hAnsi="Times New Roman" w:cs="Times New Roman"/>
              </w:rPr>
              <w:t xml:space="preserve"> (БА89)</w:t>
            </w:r>
          </w:p>
        </w:tc>
        <w:tc>
          <w:tcPr>
            <w:tcW w:w="702" w:type="dxa"/>
            <w:hideMark/>
          </w:tcPr>
          <w:p w:rsidR="009B5B16" w:rsidRPr="00583491" w:rsidRDefault="009B5B16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услуга</w:t>
            </w:r>
          </w:p>
        </w:tc>
        <w:tc>
          <w:tcPr>
            <w:tcW w:w="709" w:type="dxa"/>
            <w:hideMark/>
          </w:tcPr>
          <w:p w:rsidR="009B5B16" w:rsidRPr="00583491" w:rsidRDefault="009B0FD3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118</w:t>
            </w:r>
          </w:p>
        </w:tc>
        <w:tc>
          <w:tcPr>
            <w:tcW w:w="1417" w:type="dxa"/>
            <w:hideMark/>
          </w:tcPr>
          <w:p w:rsidR="009B5B16" w:rsidRPr="00583491" w:rsidRDefault="004F3B1E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1721071,56</w:t>
            </w:r>
          </w:p>
        </w:tc>
        <w:tc>
          <w:tcPr>
            <w:tcW w:w="705" w:type="dxa"/>
            <w:hideMark/>
          </w:tcPr>
          <w:p w:rsidR="009B5B16" w:rsidRPr="00583491" w:rsidRDefault="009B0FD3" w:rsidP="00256949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135</w:t>
            </w:r>
          </w:p>
        </w:tc>
        <w:tc>
          <w:tcPr>
            <w:tcW w:w="692" w:type="dxa"/>
            <w:hideMark/>
          </w:tcPr>
          <w:p w:rsidR="009B5B16" w:rsidRPr="00583491" w:rsidRDefault="009B5B16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highlight w:val="yellow"/>
              </w:rPr>
            </w:pPr>
          </w:p>
        </w:tc>
        <w:tc>
          <w:tcPr>
            <w:tcW w:w="709" w:type="dxa"/>
            <w:hideMark/>
          </w:tcPr>
          <w:p w:rsidR="009B5B16" w:rsidRPr="00583491" w:rsidRDefault="009B0FD3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-17</w:t>
            </w:r>
          </w:p>
        </w:tc>
        <w:tc>
          <w:tcPr>
            <w:tcW w:w="1151" w:type="dxa"/>
            <w:hideMark/>
          </w:tcPr>
          <w:p w:rsidR="009B5B16" w:rsidRPr="00583491" w:rsidRDefault="00C26DD7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отчет за 9 месяцев</w:t>
            </w:r>
          </w:p>
        </w:tc>
      </w:tr>
      <w:tr w:rsidR="00047B53" w:rsidRPr="00583491" w:rsidTr="004F3A99">
        <w:tc>
          <w:tcPr>
            <w:tcW w:w="632" w:type="dxa"/>
            <w:hideMark/>
          </w:tcPr>
          <w:p w:rsidR="00047B53" w:rsidRPr="00583491" w:rsidRDefault="00047B53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6</w:t>
            </w:r>
          </w:p>
        </w:tc>
        <w:tc>
          <w:tcPr>
            <w:tcW w:w="2885" w:type="dxa"/>
            <w:hideMark/>
          </w:tcPr>
          <w:p w:rsidR="00047B53" w:rsidRPr="00583491" w:rsidRDefault="00047B53" w:rsidP="00047B53">
            <w:pPr>
              <w:spacing w:before="150"/>
              <w:jc w:val="both"/>
              <w:rPr>
                <w:rFonts w:ascii="Times New Roman" w:hAnsi="Times New Roman" w:cs="Times New Roman"/>
              </w:rPr>
            </w:pPr>
            <w:r w:rsidRPr="00583491">
              <w:rPr>
                <w:rFonts w:ascii="Times New Roman" w:hAnsi="Times New Roman" w:cs="Times New Roman"/>
              </w:rPr>
              <w:t xml:space="preserve">Предоставление питания </w:t>
            </w:r>
            <w:r w:rsidR="009B0FD3" w:rsidRPr="00583491">
              <w:rPr>
                <w:rFonts w:ascii="Times New Roman" w:hAnsi="Times New Roman" w:cs="Times New Roman"/>
              </w:rPr>
              <w:t>–</w:t>
            </w:r>
            <w:r w:rsidRPr="00583491">
              <w:rPr>
                <w:rFonts w:ascii="Times New Roman" w:hAnsi="Times New Roman" w:cs="Times New Roman"/>
              </w:rPr>
              <w:t xml:space="preserve"> основное</w:t>
            </w:r>
            <w:r w:rsidR="009B0FD3" w:rsidRPr="00583491">
              <w:rPr>
                <w:rFonts w:ascii="Times New Roman" w:hAnsi="Times New Roman" w:cs="Times New Roman"/>
              </w:rPr>
              <w:t xml:space="preserve"> (ББ03)</w:t>
            </w:r>
          </w:p>
        </w:tc>
        <w:tc>
          <w:tcPr>
            <w:tcW w:w="702" w:type="dxa"/>
            <w:hideMark/>
          </w:tcPr>
          <w:p w:rsidR="00047B53" w:rsidRPr="00583491" w:rsidRDefault="00047B53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услуга</w:t>
            </w:r>
          </w:p>
        </w:tc>
        <w:tc>
          <w:tcPr>
            <w:tcW w:w="709" w:type="dxa"/>
            <w:hideMark/>
          </w:tcPr>
          <w:p w:rsidR="00047B53" w:rsidRPr="00583491" w:rsidRDefault="009B0FD3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95</w:t>
            </w:r>
          </w:p>
        </w:tc>
        <w:tc>
          <w:tcPr>
            <w:tcW w:w="1417" w:type="dxa"/>
            <w:hideMark/>
          </w:tcPr>
          <w:p w:rsidR="00047B53" w:rsidRPr="00583491" w:rsidRDefault="00047B53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1362565,87</w:t>
            </w:r>
          </w:p>
        </w:tc>
        <w:tc>
          <w:tcPr>
            <w:tcW w:w="705" w:type="dxa"/>
            <w:hideMark/>
          </w:tcPr>
          <w:p w:rsidR="00047B53" w:rsidRPr="00583491" w:rsidRDefault="00394C0A" w:rsidP="00583263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95</w:t>
            </w:r>
          </w:p>
        </w:tc>
        <w:tc>
          <w:tcPr>
            <w:tcW w:w="692" w:type="dxa"/>
            <w:hideMark/>
          </w:tcPr>
          <w:p w:rsidR="00047B53" w:rsidRPr="00583491" w:rsidRDefault="00047B53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highlight w:val="yellow"/>
              </w:rPr>
            </w:pPr>
          </w:p>
        </w:tc>
        <w:tc>
          <w:tcPr>
            <w:tcW w:w="709" w:type="dxa"/>
            <w:hideMark/>
          </w:tcPr>
          <w:p w:rsidR="00047B53" w:rsidRPr="00583491" w:rsidRDefault="009B0FD3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0</w:t>
            </w:r>
          </w:p>
        </w:tc>
        <w:tc>
          <w:tcPr>
            <w:tcW w:w="1151" w:type="dxa"/>
            <w:hideMark/>
          </w:tcPr>
          <w:p w:rsidR="00047B53" w:rsidRPr="00583491" w:rsidRDefault="00C26DD7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отчет за 9 месяцев</w:t>
            </w:r>
          </w:p>
        </w:tc>
      </w:tr>
      <w:tr w:rsidR="00242FE4" w:rsidRPr="00583491" w:rsidTr="004F3A99">
        <w:tc>
          <w:tcPr>
            <w:tcW w:w="632" w:type="dxa"/>
            <w:hideMark/>
          </w:tcPr>
          <w:p w:rsidR="00242FE4" w:rsidRPr="00583491" w:rsidRDefault="00242FE4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7</w:t>
            </w:r>
          </w:p>
        </w:tc>
        <w:tc>
          <w:tcPr>
            <w:tcW w:w="2885" w:type="dxa"/>
            <w:hideMark/>
          </w:tcPr>
          <w:p w:rsidR="00242FE4" w:rsidRPr="00583491" w:rsidRDefault="00242FE4" w:rsidP="00047B53">
            <w:pPr>
              <w:spacing w:before="150"/>
              <w:jc w:val="both"/>
              <w:rPr>
                <w:rFonts w:ascii="Times New Roman" w:hAnsi="Times New Roman" w:cs="Times New Roman"/>
              </w:rPr>
            </w:pPr>
            <w:r w:rsidRPr="00583491">
              <w:rPr>
                <w:rFonts w:ascii="Times New Roman" w:hAnsi="Times New Roman" w:cs="Times New Roman"/>
              </w:rPr>
              <w:t xml:space="preserve">Предоставление питания </w:t>
            </w:r>
            <w:r w:rsidR="009B0FD3" w:rsidRPr="00583491">
              <w:rPr>
                <w:rFonts w:ascii="Times New Roman" w:hAnsi="Times New Roman" w:cs="Times New Roman"/>
              </w:rPr>
              <w:t>–</w:t>
            </w:r>
            <w:r w:rsidRPr="00583491">
              <w:rPr>
                <w:rFonts w:ascii="Times New Roman" w:hAnsi="Times New Roman" w:cs="Times New Roman"/>
              </w:rPr>
              <w:t xml:space="preserve"> среднее</w:t>
            </w:r>
            <w:r w:rsidR="009B0FD3" w:rsidRPr="00583491">
              <w:rPr>
                <w:rFonts w:ascii="Times New Roman" w:hAnsi="Times New Roman" w:cs="Times New Roman"/>
              </w:rPr>
              <w:t xml:space="preserve"> (ББ18)</w:t>
            </w:r>
          </w:p>
        </w:tc>
        <w:tc>
          <w:tcPr>
            <w:tcW w:w="702" w:type="dxa"/>
            <w:hideMark/>
          </w:tcPr>
          <w:p w:rsidR="00242FE4" w:rsidRPr="00583491" w:rsidRDefault="00242FE4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услуга</w:t>
            </w:r>
          </w:p>
        </w:tc>
        <w:tc>
          <w:tcPr>
            <w:tcW w:w="709" w:type="dxa"/>
            <w:hideMark/>
          </w:tcPr>
          <w:p w:rsidR="00242FE4" w:rsidRPr="00583491" w:rsidRDefault="009B0FD3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14</w:t>
            </w:r>
          </w:p>
        </w:tc>
        <w:tc>
          <w:tcPr>
            <w:tcW w:w="1417" w:type="dxa"/>
            <w:hideMark/>
          </w:tcPr>
          <w:p w:rsidR="00242FE4" w:rsidRPr="00583491" w:rsidRDefault="00242FE4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111779,56</w:t>
            </w:r>
          </w:p>
        </w:tc>
        <w:tc>
          <w:tcPr>
            <w:tcW w:w="705" w:type="dxa"/>
            <w:hideMark/>
          </w:tcPr>
          <w:p w:rsidR="00242FE4" w:rsidRPr="00583491" w:rsidRDefault="00394C0A" w:rsidP="00583263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12</w:t>
            </w:r>
          </w:p>
        </w:tc>
        <w:tc>
          <w:tcPr>
            <w:tcW w:w="692" w:type="dxa"/>
            <w:hideMark/>
          </w:tcPr>
          <w:p w:rsidR="00242FE4" w:rsidRPr="00583491" w:rsidRDefault="00242FE4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highlight w:val="yellow"/>
              </w:rPr>
            </w:pPr>
          </w:p>
        </w:tc>
        <w:tc>
          <w:tcPr>
            <w:tcW w:w="709" w:type="dxa"/>
            <w:hideMark/>
          </w:tcPr>
          <w:p w:rsidR="00242FE4" w:rsidRPr="00583491" w:rsidRDefault="009B0FD3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2</w:t>
            </w:r>
          </w:p>
        </w:tc>
        <w:tc>
          <w:tcPr>
            <w:tcW w:w="1151" w:type="dxa"/>
            <w:hideMark/>
          </w:tcPr>
          <w:p w:rsidR="00242FE4" w:rsidRPr="00583491" w:rsidRDefault="00242FE4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</w:p>
        </w:tc>
      </w:tr>
      <w:tr w:rsidR="000A33EB" w:rsidRPr="00583491" w:rsidTr="004F3A99">
        <w:tc>
          <w:tcPr>
            <w:tcW w:w="632" w:type="dxa"/>
            <w:hideMark/>
          </w:tcPr>
          <w:p w:rsidR="000A33EB" w:rsidRPr="00583491" w:rsidRDefault="000A33EB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8</w:t>
            </w:r>
          </w:p>
        </w:tc>
        <w:tc>
          <w:tcPr>
            <w:tcW w:w="2885" w:type="dxa"/>
            <w:hideMark/>
          </w:tcPr>
          <w:p w:rsidR="000A33EB" w:rsidRPr="00583491" w:rsidRDefault="000A33EB" w:rsidP="00047B53">
            <w:pPr>
              <w:spacing w:before="150"/>
              <w:jc w:val="both"/>
              <w:rPr>
                <w:rFonts w:ascii="Times New Roman" w:hAnsi="Times New Roman" w:cs="Times New Roman"/>
              </w:rPr>
            </w:pPr>
            <w:r w:rsidRPr="00583491">
              <w:rPr>
                <w:rFonts w:ascii="Times New Roman" w:hAnsi="Times New Roman" w:cs="Times New Roman"/>
              </w:rPr>
              <w:t>Присмотр и уход</w:t>
            </w:r>
            <w:r w:rsidR="00E77337" w:rsidRPr="00583491">
              <w:rPr>
                <w:rFonts w:ascii="Times New Roman" w:hAnsi="Times New Roman" w:cs="Times New Roman"/>
              </w:rPr>
              <w:t xml:space="preserve"> (БА80)</w:t>
            </w:r>
          </w:p>
        </w:tc>
        <w:tc>
          <w:tcPr>
            <w:tcW w:w="702" w:type="dxa"/>
            <w:hideMark/>
          </w:tcPr>
          <w:p w:rsidR="000A33EB" w:rsidRPr="00583491" w:rsidRDefault="000A33EB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услуга</w:t>
            </w:r>
          </w:p>
        </w:tc>
        <w:tc>
          <w:tcPr>
            <w:tcW w:w="709" w:type="dxa"/>
            <w:hideMark/>
          </w:tcPr>
          <w:p w:rsidR="000A33EB" w:rsidRPr="00583491" w:rsidRDefault="000A33EB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25</w:t>
            </w:r>
          </w:p>
        </w:tc>
        <w:tc>
          <w:tcPr>
            <w:tcW w:w="1417" w:type="dxa"/>
            <w:hideMark/>
          </w:tcPr>
          <w:p w:rsidR="000A33EB" w:rsidRPr="00583491" w:rsidRDefault="000A33EB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336918,88</w:t>
            </w:r>
          </w:p>
        </w:tc>
        <w:tc>
          <w:tcPr>
            <w:tcW w:w="705" w:type="dxa"/>
            <w:hideMark/>
          </w:tcPr>
          <w:p w:rsidR="000A33EB" w:rsidRPr="00583491" w:rsidRDefault="00D95A36" w:rsidP="00583263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25</w:t>
            </w:r>
          </w:p>
        </w:tc>
        <w:tc>
          <w:tcPr>
            <w:tcW w:w="692" w:type="dxa"/>
            <w:hideMark/>
          </w:tcPr>
          <w:p w:rsidR="000A33EB" w:rsidRPr="00583491" w:rsidRDefault="000A33EB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</w:p>
        </w:tc>
        <w:tc>
          <w:tcPr>
            <w:tcW w:w="709" w:type="dxa"/>
            <w:hideMark/>
          </w:tcPr>
          <w:p w:rsidR="000A33EB" w:rsidRPr="00583491" w:rsidRDefault="00D95A36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0</w:t>
            </w:r>
          </w:p>
        </w:tc>
        <w:tc>
          <w:tcPr>
            <w:tcW w:w="1151" w:type="dxa"/>
            <w:hideMark/>
          </w:tcPr>
          <w:p w:rsidR="000A33EB" w:rsidRPr="00583491" w:rsidRDefault="000A33EB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</w:p>
        </w:tc>
      </w:tr>
      <w:tr w:rsidR="000A33EB" w:rsidRPr="00583491" w:rsidTr="004F3A99">
        <w:tc>
          <w:tcPr>
            <w:tcW w:w="632" w:type="dxa"/>
            <w:hideMark/>
          </w:tcPr>
          <w:p w:rsidR="000A33EB" w:rsidRPr="00583491" w:rsidRDefault="000A33EB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9</w:t>
            </w:r>
          </w:p>
        </w:tc>
        <w:tc>
          <w:tcPr>
            <w:tcW w:w="2885" w:type="dxa"/>
            <w:hideMark/>
          </w:tcPr>
          <w:p w:rsidR="000A33EB" w:rsidRPr="00583491" w:rsidRDefault="000A33EB" w:rsidP="00047B53">
            <w:pPr>
              <w:spacing w:before="150"/>
              <w:jc w:val="both"/>
              <w:rPr>
                <w:rFonts w:ascii="Times New Roman" w:hAnsi="Times New Roman" w:cs="Times New Roman"/>
              </w:rPr>
            </w:pPr>
            <w:r w:rsidRPr="00583491">
              <w:rPr>
                <w:rFonts w:ascii="Times New Roman" w:hAnsi="Times New Roman" w:cs="Times New Roman"/>
              </w:rPr>
              <w:t>Организация отдыха детей и молодежи</w:t>
            </w:r>
          </w:p>
        </w:tc>
        <w:tc>
          <w:tcPr>
            <w:tcW w:w="702" w:type="dxa"/>
            <w:hideMark/>
          </w:tcPr>
          <w:p w:rsidR="000A33EB" w:rsidRPr="00583491" w:rsidRDefault="000A33EB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услуга</w:t>
            </w:r>
          </w:p>
        </w:tc>
        <w:tc>
          <w:tcPr>
            <w:tcW w:w="709" w:type="dxa"/>
            <w:hideMark/>
          </w:tcPr>
          <w:p w:rsidR="000A33EB" w:rsidRPr="00583491" w:rsidRDefault="000A33EB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115</w:t>
            </w:r>
          </w:p>
        </w:tc>
        <w:tc>
          <w:tcPr>
            <w:tcW w:w="1417" w:type="dxa"/>
            <w:hideMark/>
          </w:tcPr>
          <w:p w:rsidR="000A33EB" w:rsidRPr="00583491" w:rsidRDefault="000A33EB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305801,79</w:t>
            </w:r>
          </w:p>
        </w:tc>
        <w:tc>
          <w:tcPr>
            <w:tcW w:w="705" w:type="dxa"/>
            <w:hideMark/>
          </w:tcPr>
          <w:p w:rsidR="000A33EB" w:rsidRPr="00583491" w:rsidRDefault="00394C0A" w:rsidP="00583263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0</w:t>
            </w:r>
          </w:p>
        </w:tc>
        <w:tc>
          <w:tcPr>
            <w:tcW w:w="692" w:type="dxa"/>
            <w:hideMark/>
          </w:tcPr>
          <w:p w:rsidR="000A33EB" w:rsidRPr="00583491" w:rsidRDefault="000A33EB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</w:p>
        </w:tc>
        <w:tc>
          <w:tcPr>
            <w:tcW w:w="709" w:type="dxa"/>
            <w:hideMark/>
          </w:tcPr>
          <w:p w:rsidR="000A33EB" w:rsidRPr="00583491" w:rsidRDefault="001576C4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115</w:t>
            </w:r>
          </w:p>
        </w:tc>
        <w:tc>
          <w:tcPr>
            <w:tcW w:w="1151" w:type="dxa"/>
            <w:hideMark/>
          </w:tcPr>
          <w:p w:rsidR="000A33EB" w:rsidRPr="00583491" w:rsidRDefault="001576C4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Снята услуга в октябре 2020, из за пандемии</w:t>
            </w:r>
          </w:p>
        </w:tc>
      </w:tr>
      <w:tr w:rsidR="000A33EB" w:rsidRPr="00583491" w:rsidTr="004F3A99">
        <w:tc>
          <w:tcPr>
            <w:tcW w:w="632" w:type="dxa"/>
            <w:hideMark/>
          </w:tcPr>
          <w:p w:rsidR="000A33EB" w:rsidRPr="00583491" w:rsidRDefault="0075122A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10</w:t>
            </w:r>
          </w:p>
        </w:tc>
        <w:tc>
          <w:tcPr>
            <w:tcW w:w="2885" w:type="dxa"/>
            <w:hideMark/>
          </w:tcPr>
          <w:p w:rsidR="000A33EB" w:rsidRPr="00583491" w:rsidRDefault="0075122A" w:rsidP="0075122A">
            <w:pPr>
              <w:spacing w:before="150"/>
              <w:jc w:val="both"/>
              <w:rPr>
                <w:rFonts w:ascii="Times New Roman" w:hAnsi="Times New Roman" w:cs="Times New Roman"/>
              </w:rPr>
            </w:pPr>
            <w:r w:rsidRPr="00583491">
              <w:rPr>
                <w:rFonts w:ascii="Times New Roman" w:hAnsi="Times New Roman" w:cs="Times New Roman"/>
              </w:rPr>
              <w:t>Организация и осуществление транспортного обслуживания учащихся образовательных организаций</w:t>
            </w:r>
          </w:p>
        </w:tc>
        <w:tc>
          <w:tcPr>
            <w:tcW w:w="702" w:type="dxa"/>
            <w:hideMark/>
          </w:tcPr>
          <w:p w:rsidR="000A33EB" w:rsidRPr="00583491" w:rsidRDefault="0075122A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работа</w:t>
            </w:r>
          </w:p>
        </w:tc>
        <w:tc>
          <w:tcPr>
            <w:tcW w:w="709" w:type="dxa"/>
            <w:hideMark/>
          </w:tcPr>
          <w:p w:rsidR="000A33EB" w:rsidRPr="00583491" w:rsidRDefault="0075122A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1350</w:t>
            </w:r>
          </w:p>
        </w:tc>
        <w:tc>
          <w:tcPr>
            <w:tcW w:w="1417" w:type="dxa"/>
            <w:hideMark/>
          </w:tcPr>
          <w:p w:rsidR="000A33EB" w:rsidRPr="00583491" w:rsidRDefault="0075122A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589097,00</w:t>
            </w:r>
          </w:p>
        </w:tc>
        <w:tc>
          <w:tcPr>
            <w:tcW w:w="705" w:type="dxa"/>
            <w:hideMark/>
          </w:tcPr>
          <w:p w:rsidR="000A33EB" w:rsidRPr="00583491" w:rsidRDefault="00394C0A" w:rsidP="00583263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258</w:t>
            </w:r>
          </w:p>
        </w:tc>
        <w:tc>
          <w:tcPr>
            <w:tcW w:w="692" w:type="dxa"/>
            <w:hideMark/>
          </w:tcPr>
          <w:p w:rsidR="000A33EB" w:rsidRPr="00583491" w:rsidRDefault="000A33EB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  <w:highlight w:val="yellow"/>
              </w:rPr>
            </w:pPr>
          </w:p>
        </w:tc>
        <w:tc>
          <w:tcPr>
            <w:tcW w:w="709" w:type="dxa"/>
            <w:hideMark/>
          </w:tcPr>
          <w:p w:rsidR="000A33EB" w:rsidRPr="00583491" w:rsidRDefault="001576C4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1092</w:t>
            </w:r>
          </w:p>
        </w:tc>
        <w:tc>
          <w:tcPr>
            <w:tcW w:w="1151" w:type="dxa"/>
            <w:hideMark/>
          </w:tcPr>
          <w:p w:rsidR="000A33EB" w:rsidRPr="00583491" w:rsidRDefault="001576C4" w:rsidP="002D0714">
            <w:pPr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Внесены изменения в декабре 2020г.</w:t>
            </w:r>
          </w:p>
        </w:tc>
      </w:tr>
      <w:tr w:rsidR="00DE68A8" w:rsidRPr="00583491" w:rsidTr="004F3A99">
        <w:tc>
          <w:tcPr>
            <w:tcW w:w="3517" w:type="dxa"/>
            <w:gridSpan w:val="2"/>
            <w:hideMark/>
          </w:tcPr>
          <w:p w:rsidR="004134B7" w:rsidRPr="00583491" w:rsidRDefault="004134B7" w:rsidP="002D071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Итого</w:t>
            </w:r>
          </w:p>
        </w:tc>
        <w:tc>
          <w:tcPr>
            <w:tcW w:w="709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X</w:t>
            </w:r>
          </w:p>
        </w:tc>
        <w:tc>
          <w:tcPr>
            <w:tcW w:w="1417" w:type="dxa"/>
            <w:hideMark/>
          </w:tcPr>
          <w:p w:rsidR="004134B7" w:rsidRPr="00583491" w:rsidRDefault="00A856C4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54546413,94</w:t>
            </w:r>
          </w:p>
        </w:tc>
        <w:tc>
          <w:tcPr>
            <w:tcW w:w="705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X</w:t>
            </w:r>
          </w:p>
        </w:tc>
        <w:tc>
          <w:tcPr>
            <w:tcW w:w="692" w:type="dxa"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</w:p>
        </w:tc>
        <w:tc>
          <w:tcPr>
            <w:tcW w:w="709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-</w:t>
            </w:r>
          </w:p>
        </w:tc>
        <w:tc>
          <w:tcPr>
            <w:tcW w:w="1151" w:type="dxa"/>
            <w:hideMark/>
          </w:tcPr>
          <w:p w:rsidR="004134B7" w:rsidRPr="00583491" w:rsidRDefault="004134B7" w:rsidP="002D0714">
            <w:pPr>
              <w:spacing w:before="150"/>
              <w:jc w:val="both"/>
              <w:rPr>
                <w:rFonts w:ascii="Times New Roman" w:eastAsia="Times New Roman" w:hAnsi="Times New Roman" w:cs="Times New Roman"/>
                <w:color w:val="4A4A4A"/>
              </w:rPr>
            </w:pPr>
            <w:r w:rsidRPr="00583491">
              <w:rPr>
                <w:rFonts w:ascii="Times New Roman" w:eastAsia="Times New Roman" w:hAnsi="Times New Roman" w:cs="Times New Roman"/>
                <w:color w:val="4A4A4A"/>
              </w:rPr>
              <w:t>-</w:t>
            </w:r>
          </w:p>
        </w:tc>
      </w:tr>
    </w:tbl>
    <w:p w:rsidR="004134B7" w:rsidRPr="00583491" w:rsidRDefault="004134B7" w:rsidP="002D0714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:rsidR="00173979" w:rsidRDefault="004134B7" w:rsidP="002D071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 xml:space="preserve">Вывод: </w:t>
      </w:r>
      <w:r w:rsidR="00173979" w:rsidRPr="00200DE6">
        <w:rPr>
          <w:rFonts w:ascii="Times New Roman" w:hAnsi="Times New Roman" w:cs="Times New Roman"/>
          <w:sz w:val="28"/>
          <w:szCs w:val="28"/>
        </w:rPr>
        <w:t>Согласно утвержденного финансирования и расчета базового норматива м</w:t>
      </w:r>
      <w:r w:rsidRPr="00200DE6">
        <w:rPr>
          <w:rFonts w:ascii="Times New Roman" w:hAnsi="Times New Roman" w:cs="Times New Roman"/>
          <w:sz w:val="28"/>
          <w:szCs w:val="28"/>
        </w:rPr>
        <w:t xml:space="preserve">униципальное задание за </w:t>
      </w:r>
      <w:r w:rsidR="00ED2F3B" w:rsidRPr="00200DE6">
        <w:rPr>
          <w:rFonts w:ascii="Times New Roman" w:hAnsi="Times New Roman" w:cs="Times New Roman"/>
          <w:sz w:val="28"/>
          <w:szCs w:val="28"/>
        </w:rPr>
        <w:t>9месяцев</w:t>
      </w:r>
      <w:r w:rsidRPr="00200DE6">
        <w:rPr>
          <w:rFonts w:ascii="Times New Roman" w:hAnsi="Times New Roman" w:cs="Times New Roman"/>
          <w:sz w:val="28"/>
          <w:szCs w:val="28"/>
        </w:rPr>
        <w:t xml:space="preserve"> 2020 года учреждением выполнено на </w:t>
      </w:r>
      <w:r w:rsidR="00200DE6" w:rsidRPr="00200DE6">
        <w:rPr>
          <w:rFonts w:ascii="Times New Roman" w:hAnsi="Times New Roman" w:cs="Times New Roman"/>
          <w:sz w:val="28"/>
          <w:szCs w:val="28"/>
        </w:rPr>
        <w:t>84</w:t>
      </w:r>
      <w:r w:rsidRPr="00200DE6">
        <w:rPr>
          <w:rFonts w:ascii="Times New Roman" w:hAnsi="Times New Roman" w:cs="Times New Roman"/>
          <w:sz w:val="28"/>
          <w:szCs w:val="28"/>
        </w:rPr>
        <w:t>,</w:t>
      </w:r>
      <w:r w:rsidR="00200DE6" w:rsidRPr="00200DE6">
        <w:rPr>
          <w:rFonts w:ascii="Times New Roman" w:hAnsi="Times New Roman" w:cs="Times New Roman"/>
          <w:sz w:val="28"/>
          <w:szCs w:val="28"/>
        </w:rPr>
        <w:t>6</w:t>
      </w:r>
      <w:r w:rsidR="00173979" w:rsidRPr="00200DE6">
        <w:rPr>
          <w:rFonts w:ascii="Times New Roman" w:hAnsi="Times New Roman" w:cs="Times New Roman"/>
          <w:sz w:val="28"/>
          <w:szCs w:val="28"/>
        </w:rPr>
        <w:t>%.</w:t>
      </w:r>
    </w:p>
    <w:p w:rsidR="00174A2F" w:rsidRDefault="00ED648F" w:rsidP="00200DE6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Учреждением верно подсчитывались все услуги связанные с детьми инвалидами, с услугами р</w:t>
      </w:r>
      <w:r w:rsidRPr="000B1764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</w:t>
      </w:r>
      <w:r>
        <w:rPr>
          <w:rFonts w:ascii="Times New Roman" w:hAnsi="Times New Roman" w:cs="Times New Roman"/>
          <w:sz w:val="28"/>
          <w:szCs w:val="28"/>
        </w:rPr>
        <w:t>начального, среднего и общего</w:t>
      </w:r>
      <w:r w:rsidRPr="000B176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услуги присмотра и ухода. Учреждение вносило необходимые изменение в муниципальное задание на 2020 год в период проверки самостоятельно. </w:t>
      </w:r>
      <w:r w:rsidR="00A62DEB">
        <w:rPr>
          <w:rFonts w:ascii="Times New Roman" w:hAnsi="Times New Roman" w:cs="Times New Roman"/>
          <w:sz w:val="28"/>
          <w:szCs w:val="28"/>
        </w:rPr>
        <w:t>Поэтому м</w:t>
      </w:r>
      <w:r w:rsidR="00AF58DF" w:rsidRPr="00B77CE3">
        <w:rPr>
          <w:rFonts w:ascii="Times New Roman" w:hAnsi="Times New Roman" w:cs="Times New Roman"/>
          <w:sz w:val="28"/>
          <w:szCs w:val="28"/>
        </w:rPr>
        <w:t xml:space="preserve">униципальное задание за </w:t>
      </w:r>
      <w:r w:rsidR="007907DB" w:rsidRPr="00B77CE3">
        <w:rPr>
          <w:rFonts w:ascii="Times New Roman" w:hAnsi="Times New Roman" w:cs="Times New Roman"/>
          <w:sz w:val="28"/>
          <w:szCs w:val="28"/>
        </w:rPr>
        <w:t>9 месяцев</w:t>
      </w:r>
      <w:r w:rsidR="00AF58DF" w:rsidRPr="00B77CE3">
        <w:rPr>
          <w:rFonts w:ascii="Times New Roman" w:hAnsi="Times New Roman" w:cs="Times New Roman"/>
          <w:sz w:val="28"/>
          <w:szCs w:val="28"/>
        </w:rPr>
        <w:t xml:space="preserve"> 2020 года </w:t>
      </w:r>
      <w:r w:rsidR="004B22CE" w:rsidRPr="00B77CE3">
        <w:rPr>
          <w:rFonts w:ascii="Times New Roman" w:hAnsi="Times New Roman" w:cs="Times New Roman"/>
          <w:sz w:val="28"/>
          <w:szCs w:val="28"/>
        </w:rPr>
        <w:t>по</w:t>
      </w:r>
      <w:r w:rsidR="003E559F">
        <w:rPr>
          <w:rFonts w:ascii="Times New Roman" w:hAnsi="Times New Roman" w:cs="Times New Roman"/>
          <w:sz w:val="28"/>
          <w:szCs w:val="28"/>
        </w:rPr>
        <w:t xml:space="preserve"> </w:t>
      </w:r>
      <w:r w:rsidR="00AF58DF" w:rsidRPr="00B77CE3">
        <w:rPr>
          <w:rFonts w:ascii="Times New Roman" w:hAnsi="Times New Roman" w:cs="Times New Roman"/>
          <w:sz w:val="28"/>
          <w:szCs w:val="28"/>
        </w:rPr>
        <w:t>показателя</w:t>
      </w:r>
      <w:r w:rsidR="004B22CE" w:rsidRPr="00B77CE3">
        <w:rPr>
          <w:rFonts w:ascii="Times New Roman" w:hAnsi="Times New Roman" w:cs="Times New Roman"/>
          <w:sz w:val="28"/>
          <w:szCs w:val="28"/>
        </w:rPr>
        <w:t>м</w:t>
      </w:r>
      <w:r w:rsidR="00AF58DF" w:rsidRPr="00B77CE3">
        <w:rPr>
          <w:rFonts w:ascii="Times New Roman" w:hAnsi="Times New Roman" w:cs="Times New Roman"/>
          <w:sz w:val="28"/>
          <w:szCs w:val="28"/>
        </w:rPr>
        <w:t xml:space="preserve"> объема и качества </w:t>
      </w:r>
      <w:r w:rsidR="004B22CE" w:rsidRPr="00B77CE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AF58DF" w:rsidRPr="00B77CE3">
        <w:rPr>
          <w:rFonts w:ascii="Times New Roman" w:hAnsi="Times New Roman" w:cs="Times New Roman"/>
          <w:sz w:val="28"/>
          <w:szCs w:val="28"/>
        </w:rPr>
        <w:t>услуг выполнен</w:t>
      </w:r>
      <w:r w:rsidR="004B22CE" w:rsidRPr="00B77CE3">
        <w:rPr>
          <w:rFonts w:ascii="Times New Roman" w:hAnsi="Times New Roman" w:cs="Times New Roman"/>
          <w:sz w:val="28"/>
          <w:szCs w:val="28"/>
        </w:rPr>
        <w:t>о</w:t>
      </w:r>
      <w:r w:rsidR="003E559F">
        <w:rPr>
          <w:rFonts w:ascii="Times New Roman" w:hAnsi="Times New Roman" w:cs="Times New Roman"/>
          <w:sz w:val="28"/>
          <w:szCs w:val="28"/>
        </w:rPr>
        <w:t xml:space="preserve"> </w:t>
      </w:r>
      <w:r w:rsidR="00AF58DF" w:rsidRPr="00B77C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66CAC" w:rsidRPr="00B77CE3">
        <w:rPr>
          <w:rFonts w:ascii="Times New Roman" w:hAnsi="Times New Roman" w:cs="Times New Roman"/>
          <w:sz w:val="28"/>
          <w:szCs w:val="28"/>
        </w:rPr>
        <w:t>предоставленным</w:t>
      </w:r>
      <w:r w:rsidR="00AF58DF" w:rsidRPr="00B77CE3">
        <w:rPr>
          <w:rFonts w:ascii="Times New Roman" w:hAnsi="Times New Roman" w:cs="Times New Roman"/>
          <w:sz w:val="28"/>
          <w:szCs w:val="28"/>
        </w:rPr>
        <w:t xml:space="preserve"> отчетом за </w:t>
      </w:r>
      <w:r>
        <w:rPr>
          <w:rFonts w:ascii="Times New Roman" w:hAnsi="Times New Roman" w:cs="Times New Roman"/>
          <w:sz w:val="28"/>
          <w:szCs w:val="28"/>
        </w:rPr>
        <w:t>9 месяцев 2020 года</w:t>
      </w:r>
      <w:r w:rsidR="00AF58DF" w:rsidRPr="00B77CE3">
        <w:rPr>
          <w:rFonts w:ascii="Times New Roman" w:hAnsi="Times New Roman" w:cs="Times New Roman"/>
          <w:sz w:val="28"/>
          <w:szCs w:val="28"/>
        </w:rPr>
        <w:t xml:space="preserve"> или в пределах допустимых значений</w:t>
      </w:r>
      <w:r w:rsidR="002225C1">
        <w:rPr>
          <w:rFonts w:ascii="Times New Roman" w:hAnsi="Times New Roman" w:cs="Times New Roman"/>
          <w:sz w:val="28"/>
          <w:szCs w:val="28"/>
        </w:rPr>
        <w:t>. За исключением услуги</w:t>
      </w:r>
      <w:r w:rsidR="002225C1" w:rsidRPr="000D4C27">
        <w:rPr>
          <w:rFonts w:ascii="Times New Roman" w:hAnsi="Times New Roman" w:cs="Times New Roman"/>
          <w:sz w:val="28"/>
          <w:szCs w:val="28"/>
        </w:rPr>
        <w:t xml:space="preserve"> «Реализация дополнительных общеразвивающих </w:t>
      </w:r>
      <w:r w:rsidR="002225C1">
        <w:rPr>
          <w:rFonts w:ascii="Times New Roman" w:hAnsi="Times New Roman" w:cs="Times New Roman"/>
          <w:sz w:val="28"/>
          <w:szCs w:val="28"/>
        </w:rPr>
        <w:t xml:space="preserve">программ» и работы </w:t>
      </w:r>
      <w:r w:rsidR="00FF5C10" w:rsidRPr="001B37BA">
        <w:rPr>
          <w:rFonts w:ascii="Times New Roman" w:hAnsi="Times New Roman" w:cs="Times New Roman"/>
          <w:sz w:val="28"/>
          <w:szCs w:val="28"/>
        </w:rPr>
        <w:t>«Организация и осуществление транспортного обслуживания учащихся»</w:t>
      </w:r>
      <w:r w:rsidR="00FF5C10">
        <w:rPr>
          <w:rFonts w:ascii="Times New Roman" w:hAnsi="Times New Roman" w:cs="Times New Roman"/>
          <w:sz w:val="28"/>
          <w:szCs w:val="28"/>
        </w:rPr>
        <w:t>.</w:t>
      </w:r>
    </w:p>
    <w:p w:rsidR="004134B7" w:rsidRPr="00200DE6" w:rsidRDefault="004134B7" w:rsidP="002D0714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00DE6">
        <w:rPr>
          <w:rFonts w:ascii="Times New Roman" w:hAnsi="Times New Roman" w:cs="Times New Roman"/>
          <w:i/>
          <w:sz w:val="28"/>
          <w:szCs w:val="28"/>
          <w:u w:val="single"/>
        </w:rPr>
        <w:t>Предложения:</w:t>
      </w:r>
    </w:p>
    <w:p w:rsidR="004134B7" w:rsidRPr="00BD5DE2" w:rsidRDefault="004134B7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 w:rsidRPr="00BD5DE2">
        <w:rPr>
          <w:rFonts w:ascii="Times New Roman" w:hAnsi="Times New Roman" w:cs="Times New Roman"/>
          <w:sz w:val="28"/>
          <w:szCs w:val="28"/>
          <w:u w:val="single"/>
        </w:rPr>
        <w:t>Предложения по мерам минимизации (устранения) бюджетных рисков</w:t>
      </w:r>
      <w:r w:rsidRPr="00BD5DE2">
        <w:rPr>
          <w:rFonts w:ascii="Times New Roman" w:hAnsi="Times New Roman" w:cs="Times New Roman"/>
          <w:sz w:val="28"/>
          <w:szCs w:val="28"/>
        </w:rPr>
        <w:t>:</w:t>
      </w:r>
    </w:p>
    <w:p w:rsidR="00200DE6" w:rsidRDefault="00ED648F" w:rsidP="00200DE6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квартал а</w:t>
      </w:r>
      <w:r w:rsidR="00BD5DE2" w:rsidRPr="00BD5DE2">
        <w:rPr>
          <w:rFonts w:ascii="Times New Roman" w:hAnsi="Times New Roman" w:cs="Times New Roman"/>
          <w:sz w:val="28"/>
          <w:szCs w:val="28"/>
        </w:rPr>
        <w:t>нализировать ситуацию</w:t>
      </w:r>
      <w:r>
        <w:rPr>
          <w:rFonts w:ascii="Times New Roman" w:hAnsi="Times New Roman" w:cs="Times New Roman"/>
          <w:sz w:val="28"/>
          <w:szCs w:val="28"/>
        </w:rPr>
        <w:t>,</w:t>
      </w:r>
      <w:r w:rsidR="00BD5DE2" w:rsidRPr="00BD5DE2">
        <w:rPr>
          <w:rFonts w:ascii="Times New Roman" w:hAnsi="Times New Roman" w:cs="Times New Roman"/>
          <w:sz w:val="28"/>
          <w:szCs w:val="28"/>
        </w:rPr>
        <w:t xml:space="preserve"> когда плановые показатели значительно отличаются от фактических и </w:t>
      </w:r>
      <w:r w:rsidR="00D1092F">
        <w:rPr>
          <w:rFonts w:ascii="Times New Roman" w:hAnsi="Times New Roman" w:cs="Times New Roman"/>
          <w:sz w:val="28"/>
          <w:szCs w:val="28"/>
        </w:rPr>
        <w:t xml:space="preserve">если </w:t>
      </w:r>
      <w:r w:rsidR="00BD5DE2" w:rsidRPr="00BD5DE2">
        <w:rPr>
          <w:rFonts w:ascii="Times New Roman" w:hAnsi="Times New Roman" w:cs="Times New Roman"/>
          <w:sz w:val="28"/>
          <w:szCs w:val="28"/>
        </w:rPr>
        <w:t xml:space="preserve">по концу года уже точно не будут иметь подобных </w:t>
      </w:r>
      <w:r w:rsidR="00174A2F">
        <w:rPr>
          <w:rFonts w:ascii="Times New Roman" w:hAnsi="Times New Roman" w:cs="Times New Roman"/>
          <w:sz w:val="28"/>
          <w:szCs w:val="28"/>
        </w:rPr>
        <w:t>фактических</w:t>
      </w:r>
      <w:r w:rsidR="00CB63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значений</w:t>
      </w:r>
      <w:r w:rsidR="00FF5C10">
        <w:rPr>
          <w:rFonts w:ascii="Times New Roman" w:hAnsi="Times New Roman" w:cs="Times New Roman"/>
          <w:sz w:val="28"/>
          <w:szCs w:val="28"/>
        </w:rPr>
        <w:t>,</w:t>
      </w:r>
      <w:r w:rsidR="00D9094E">
        <w:rPr>
          <w:rFonts w:ascii="Times New Roman" w:hAnsi="Times New Roman" w:cs="Times New Roman"/>
          <w:sz w:val="28"/>
          <w:szCs w:val="28"/>
        </w:rPr>
        <w:t xml:space="preserve"> </w:t>
      </w:r>
      <w:r w:rsidR="00D1092F">
        <w:rPr>
          <w:rFonts w:ascii="Times New Roman" w:hAnsi="Times New Roman" w:cs="Times New Roman"/>
          <w:sz w:val="28"/>
          <w:szCs w:val="28"/>
        </w:rPr>
        <w:t xml:space="preserve">то </w:t>
      </w:r>
      <w:r w:rsidR="00FF5C1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воевременно</w:t>
      </w:r>
      <w:r w:rsidR="00BD5DE2" w:rsidRPr="00BD5DE2">
        <w:rPr>
          <w:rFonts w:ascii="Times New Roman" w:hAnsi="Times New Roman" w:cs="Times New Roman"/>
          <w:sz w:val="28"/>
          <w:szCs w:val="28"/>
        </w:rPr>
        <w:t xml:space="preserve"> вносить </w:t>
      </w:r>
      <w:r w:rsidR="00D9094E">
        <w:rPr>
          <w:rFonts w:ascii="Times New Roman" w:hAnsi="Times New Roman" w:cs="Times New Roman"/>
          <w:sz w:val="28"/>
          <w:szCs w:val="28"/>
        </w:rPr>
        <w:t>изменения</w:t>
      </w:r>
      <w:r w:rsidR="00BD5DE2" w:rsidRPr="00BD5DE2">
        <w:rPr>
          <w:rFonts w:ascii="Times New Roman" w:hAnsi="Times New Roman" w:cs="Times New Roman"/>
          <w:sz w:val="28"/>
          <w:szCs w:val="28"/>
        </w:rPr>
        <w:t xml:space="preserve"> в муниципальное задание,</w:t>
      </w:r>
      <w:r w:rsidR="00D9094E">
        <w:rPr>
          <w:rFonts w:ascii="Times New Roman" w:hAnsi="Times New Roman" w:cs="Times New Roman"/>
          <w:sz w:val="28"/>
          <w:szCs w:val="28"/>
        </w:rPr>
        <w:t xml:space="preserve"> для своевременной корректировки расчета субсидий на выполнение муниципального задания</w:t>
      </w:r>
      <w:r w:rsidR="00FC1522">
        <w:rPr>
          <w:rFonts w:ascii="Times New Roman" w:hAnsi="Times New Roman" w:cs="Times New Roman"/>
          <w:sz w:val="28"/>
          <w:szCs w:val="28"/>
        </w:rPr>
        <w:t>,</w:t>
      </w:r>
      <w:r w:rsidR="00BD5DE2" w:rsidRPr="00BD5DE2">
        <w:rPr>
          <w:rFonts w:ascii="Times New Roman" w:hAnsi="Times New Roman" w:cs="Times New Roman"/>
          <w:sz w:val="28"/>
          <w:szCs w:val="28"/>
        </w:rPr>
        <w:t xml:space="preserve"> не дожидаясь конца года, </w:t>
      </w:r>
      <w:r w:rsidR="00D9094E">
        <w:rPr>
          <w:rFonts w:ascii="Times New Roman" w:hAnsi="Times New Roman" w:cs="Times New Roman"/>
          <w:sz w:val="28"/>
          <w:szCs w:val="28"/>
        </w:rPr>
        <w:t>с целью эффективного использования бюджетных средств</w:t>
      </w:r>
      <w:r w:rsidR="00BD5DE2" w:rsidRPr="00BD5DE2">
        <w:rPr>
          <w:rFonts w:ascii="Times New Roman" w:hAnsi="Times New Roman" w:cs="Times New Roman"/>
          <w:sz w:val="28"/>
          <w:szCs w:val="28"/>
        </w:rPr>
        <w:t>.</w:t>
      </w:r>
    </w:p>
    <w:p w:rsidR="004134B7" w:rsidRPr="000E4F4D" w:rsidRDefault="004134B7" w:rsidP="002D071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4F4D">
        <w:rPr>
          <w:rFonts w:ascii="Times New Roman" w:hAnsi="Times New Roman" w:cs="Times New Roman"/>
          <w:sz w:val="28"/>
          <w:szCs w:val="28"/>
          <w:u w:val="single"/>
        </w:rPr>
        <w:t>Предложения по организации внутреннего финансового контроля:</w:t>
      </w:r>
    </w:p>
    <w:p w:rsidR="000E4F4D" w:rsidRDefault="000E4F4D" w:rsidP="00FF5C10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E4F4D">
        <w:rPr>
          <w:rFonts w:ascii="Times New Roman" w:hAnsi="Times New Roman" w:cs="Times New Roman"/>
          <w:sz w:val="28"/>
          <w:szCs w:val="28"/>
        </w:rPr>
        <w:t xml:space="preserve">Контролировать предоставление услуги </w:t>
      </w:r>
      <w:r>
        <w:rPr>
          <w:rFonts w:ascii="Times New Roman" w:hAnsi="Times New Roman" w:cs="Times New Roman"/>
          <w:sz w:val="28"/>
          <w:szCs w:val="28"/>
        </w:rPr>
        <w:t>«Реализация дополнительных общеразвивающих программ</w:t>
      </w:r>
      <w:r w:rsidR="00A62DE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проверять журналы не реже 1 раза в месяц, отслеживать всех обучающихся по приказам отчисления, зачисления и журналов посещения.</w:t>
      </w:r>
    </w:p>
    <w:p w:rsidR="004E1551" w:rsidRPr="00200DE6" w:rsidRDefault="00DF023B" w:rsidP="002D0714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00DE6">
        <w:rPr>
          <w:rFonts w:ascii="Times New Roman" w:hAnsi="Times New Roman" w:cs="Times New Roman"/>
          <w:i/>
          <w:sz w:val="28"/>
          <w:szCs w:val="28"/>
          <w:u w:val="single"/>
        </w:rPr>
        <w:t>Рекомендации:</w:t>
      </w:r>
    </w:p>
    <w:p w:rsidR="00FF5C10" w:rsidRDefault="00FF5C10" w:rsidP="008A6272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Пересчитать по концу года работу </w:t>
      </w:r>
      <w:r w:rsidRPr="001B37BA">
        <w:rPr>
          <w:rFonts w:ascii="Times New Roman" w:hAnsi="Times New Roman" w:cs="Times New Roman"/>
          <w:sz w:val="28"/>
          <w:szCs w:val="28"/>
        </w:rPr>
        <w:t xml:space="preserve">«Организация и осуществление транспортного обслуживания учащихся» </w:t>
      </w:r>
      <w:r>
        <w:rPr>
          <w:rFonts w:ascii="Times New Roman" w:hAnsi="Times New Roman" w:cs="Times New Roman"/>
          <w:sz w:val="28"/>
          <w:szCs w:val="28"/>
        </w:rPr>
        <w:t>за рейс брать</w:t>
      </w:r>
      <w:r w:rsidR="00CB63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B37BA">
        <w:rPr>
          <w:rFonts w:ascii="Times New Roman" w:hAnsi="Times New Roman" w:cs="Times New Roman"/>
          <w:sz w:val="28"/>
          <w:szCs w:val="28"/>
        </w:rPr>
        <w:t>еревозк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B37BA">
        <w:rPr>
          <w:rFonts w:ascii="Times New Roman" w:hAnsi="Times New Roman" w:cs="Times New Roman"/>
          <w:sz w:val="28"/>
          <w:szCs w:val="28"/>
        </w:rPr>
        <w:t xml:space="preserve"> обучающихся к месту обучения и обратно</w:t>
      </w:r>
      <w:r>
        <w:rPr>
          <w:rFonts w:ascii="Times New Roman" w:hAnsi="Times New Roman" w:cs="Times New Roman"/>
          <w:sz w:val="28"/>
          <w:szCs w:val="28"/>
        </w:rPr>
        <w:t xml:space="preserve"> как за единицу.</w:t>
      </w:r>
    </w:p>
    <w:p w:rsidR="002A41AD" w:rsidRDefault="002A41AD" w:rsidP="002D071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A46D5C" w:rsidRPr="000B1764" w:rsidTr="00B728D2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6D5C" w:rsidRPr="000B1764" w:rsidRDefault="00A46D5C" w:rsidP="000F2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F21D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иректор МКУ КЦ УО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D5C" w:rsidRPr="000B1764" w:rsidRDefault="00A46D5C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6D5C" w:rsidRPr="000B1764" w:rsidRDefault="00A46D5C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D5C" w:rsidRPr="000B1764" w:rsidRDefault="00A46D5C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6D5C" w:rsidRPr="000B1764" w:rsidRDefault="000F21D4" w:rsidP="00C02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Зелен</w:t>
            </w:r>
            <w:r w:rsidR="00C021B9">
              <w:rPr>
                <w:rFonts w:ascii="Times New Roman" w:hAnsi="Times New Roman" w:cs="Times New Roman"/>
                <w:sz w:val="28"/>
                <w:szCs w:val="28"/>
              </w:rPr>
              <w:t>кина</w:t>
            </w:r>
            <w:proofErr w:type="spellEnd"/>
          </w:p>
        </w:tc>
      </w:tr>
      <w:tr w:rsidR="00A46D5C" w:rsidRPr="000B1764" w:rsidTr="00B728D2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A46D5C" w:rsidRPr="000B1764" w:rsidRDefault="00A46D5C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46D5C" w:rsidRPr="000B1764" w:rsidRDefault="00A46D5C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46D5C" w:rsidRPr="000B1764" w:rsidRDefault="00A46D5C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46D5C" w:rsidRPr="000B1764" w:rsidRDefault="00A46D5C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46D5C" w:rsidRPr="000B1764" w:rsidRDefault="00A46D5C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</w:tbl>
    <w:p w:rsidR="00B728D2" w:rsidRPr="000B1764" w:rsidRDefault="00B728D2" w:rsidP="002D0714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9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B728D2" w:rsidRPr="000B1764" w:rsidTr="00B728D2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Субъект аудита</w:t>
            </w:r>
            <w:r w:rsidRPr="000B176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F21D4">
              <w:rPr>
                <w:rFonts w:ascii="Times New Roman" w:hAnsi="Times New Roman" w:cs="Times New Roman"/>
                <w:sz w:val="28"/>
                <w:szCs w:val="28"/>
              </w:rPr>
              <w:t xml:space="preserve">Аудитор </w:t>
            </w:r>
            <w:r w:rsidR="000F21D4" w:rsidRPr="000B1764">
              <w:rPr>
                <w:rFonts w:ascii="Times New Roman" w:hAnsi="Times New Roman" w:cs="Times New Roman"/>
                <w:sz w:val="28"/>
                <w:szCs w:val="28"/>
              </w:rPr>
              <w:t>МКУ КЦ УО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28D2" w:rsidRPr="000B1764" w:rsidRDefault="000F21D4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Тютерева</w:t>
            </w:r>
            <w:proofErr w:type="spellEnd"/>
          </w:p>
        </w:tc>
      </w:tr>
      <w:tr w:rsidR="00B728D2" w:rsidRPr="000B1764" w:rsidTr="00B728D2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728D2" w:rsidRPr="000B1764" w:rsidRDefault="00B728D2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</w:tbl>
    <w:p w:rsidR="0090277D" w:rsidRPr="000B1764" w:rsidRDefault="0090277D" w:rsidP="002D07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277D" w:rsidRPr="000B1764" w:rsidRDefault="0090277D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 w:rsidRPr="000B1764">
        <w:rPr>
          <w:rFonts w:ascii="Times New Roman" w:hAnsi="Times New Roman" w:cs="Times New Roman"/>
          <w:sz w:val="28"/>
          <w:szCs w:val="28"/>
        </w:rPr>
        <w:t>ПОЛУЧЕНО:</w:t>
      </w:r>
    </w:p>
    <w:tbl>
      <w:tblPr>
        <w:tblW w:w="99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90277D" w:rsidRPr="000B1764" w:rsidTr="00B551FE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277D" w:rsidRPr="00200DE6" w:rsidRDefault="0057775F" w:rsidP="00192B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DE6">
              <w:rPr>
                <w:rFonts w:ascii="Times New Roman" w:hAnsi="Times New Roman" w:cs="Times New Roman"/>
                <w:sz w:val="28"/>
                <w:szCs w:val="28"/>
              </w:rPr>
              <w:t>Директор МАОУ «СОШ № 7»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77D" w:rsidRPr="00200DE6" w:rsidRDefault="0090277D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277D" w:rsidRPr="00200DE6" w:rsidRDefault="0090277D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77D" w:rsidRPr="00200DE6" w:rsidRDefault="0090277D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277D" w:rsidRPr="00200DE6" w:rsidRDefault="0057775F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DE6">
              <w:rPr>
                <w:rFonts w:ascii="Times New Roman" w:hAnsi="Times New Roman" w:cs="Times New Roman"/>
                <w:sz w:val="28"/>
                <w:szCs w:val="28"/>
              </w:rPr>
              <w:t xml:space="preserve">О.А. </w:t>
            </w:r>
            <w:proofErr w:type="spellStart"/>
            <w:r w:rsidRPr="00200DE6">
              <w:rPr>
                <w:rFonts w:ascii="Times New Roman" w:hAnsi="Times New Roman" w:cs="Times New Roman"/>
                <w:sz w:val="28"/>
                <w:szCs w:val="28"/>
              </w:rPr>
              <w:t>Слепцова</w:t>
            </w:r>
            <w:proofErr w:type="spellEnd"/>
          </w:p>
        </w:tc>
      </w:tr>
      <w:tr w:rsidR="0090277D" w:rsidRPr="000B1764" w:rsidTr="00B551FE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90277D" w:rsidRPr="000B1764" w:rsidRDefault="0090277D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0277D" w:rsidRPr="000B1764" w:rsidRDefault="0090277D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0277D" w:rsidRPr="000B1764" w:rsidRDefault="0090277D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0277D" w:rsidRPr="000B1764" w:rsidRDefault="0090277D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0277D" w:rsidRPr="000B1764" w:rsidRDefault="0090277D" w:rsidP="002D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76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</w:tbl>
    <w:p w:rsidR="0090277D" w:rsidRPr="000B1764" w:rsidRDefault="004047FA" w:rsidP="002D07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03.12.2020</w:t>
      </w:r>
      <w:bookmarkStart w:id="0" w:name="_GoBack"/>
      <w:bookmarkEnd w:id="0"/>
    </w:p>
    <w:sectPr w:rsidR="0090277D" w:rsidRPr="000B1764" w:rsidSect="008A0ED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B3C8B"/>
    <w:multiLevelType w:val="hybridMultilevel"/>
    <w:tmpl w:val="72A214F6"/>
    <w:lvl w:ilvl="0" w:tplc="3CDE7DE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D3"/>
    <w:rsid w:val="0000730A"/>
    <w:rsid w:val="0002332C"/>
    <w:rsid w:val="00023D86"/>
    <w:rsid w:val="00033038"/>
    <w:rsid w:val="00034F40"/>
    <w:rsid w:val="0003535B"/>
    <w:rsid w:val="00045415"/>
    <w:rsid w:val="000460C6"/>
    <w:rsid w:val="00047B53"/>
    <w:rsid w:val="00063AD9"/>
    <w:rsid w:val="000641D5"/>
    <w:rsid w:val="00064232"/>
    <w:rsid w:val="00075B4E"/>
    <w:rsid w:val="00076BF7"/>
    <w:rsid w:val="00077A6A"/>
    <w:rsid w:val="00081D8B"/>
    <w:rsid w:val="00086590"/>
    <w:rsid w:val="00087FC3"/>
    <w:rsid w:val="0009521C"/>
    <w:rsid w:val="000A33EB"/>
    <w:rsid w:val="000A39FE"/>
    <w:rsid w:val="000A5E4C"/>
    <w:rsid w:val="000B1456"/>
    <w:rsid w:val="000B1764"/>
    <w:rsid w:val="000B4329"/>
    <w:rsid w:val="000B448A"/>
    <w:rsid w:val="000B6374"/>
    <w:rsid w:val="000C14E1"/>
    <w:rsid w:val="000C3CA5"/>
    <w:rsid w:val="000C5E0F"/>
    <w:rsid w:val="000D1346"/>
    <w:rsid w:val="000D4C27"/>
    <w:rsid w:val="000D5125"/>
    <w:rsid w:val="000E127F"/>
    <w:rsid w:val="000E24A3"/>
    <w:rsid w:val="000E4F4D"/>
    <w:rsid w:val="000F07B6"/>
    <w:rsid w:val="000F21D4"/>
    <w:rsid w:val="000F6A99"/>
    <w:rsid w:val="00101362"/>
    <w:rsid w:val="00102978"/>
    <w:rsid w:val="001045FB"/>
    <w:rsid w:val="00106272"/>
    <w:rsid w:val="0010667A"/>
    <w:rsid w:val="00114225"/>
    <w:rsid w:val="001146F5"/>
    <w:rsid w:val="0012104A"/>
    <w:rsid w:val="0012485E"/>
    <w:rsid w:val="00126463"/>
    <w:rsid w:val="0012700A"/>
    <w:rsid w:val="00131FAB"/>
    <w:rsid w:val="00140EFD"/>
    <w:rsid w:val="00141D38"/>
    <w:rsid w:val="00146ADC"/>
    <w:rsid w:val="001576C4"/>
    <w:rsid w:val="00164799"/>
    <w:rsid w:val="0016638B"/>
    <w:rsid w:val="00170E37"/>
    <w:rsid w:val="00171286"/>
    <w:rsid w:val="00173979"/>
    <w:rsid w:val="00174A2F"/>
    <w:rsid w:val="00182375"/>
    <w:rsid w:val="00192BBD"/>
    <w:rsid w:val="00192F14"/>
    <w:rsid w:val="00196225"/>
    <w:rsid w:val="001970EC"/>
    <w:rsid w:val="001A61A2"/>
    <w:rsid w:val="001B37BA"/>
    <w:rsid w:val="001B3C26"/>
    <w:rsid w:val="001B6C25"/>
    <w:rsid w:val="001D5530"/>
    <w:rsid w:val="001D56FE"/>
    <w:rsid w:val="001E0C2C"/>
    <w:rsid w:val="001E7900"/>
    <w:rsid w:val="001F735C"/>
    <w:rsid w:val="00200260"/>
    <w:rsid w:val="00200DE6"/>
    <w:rsid w:val="002019D3"/>
    <w:rsid w:val="00202006"/>
    <w:rsid w:val="00216E55"/>
    <w:rsid w:val="00220338"/>
    <w:rsid w:val="002225C1"/>
    <w:rsid w:val="00224DA9"/>
    <w:rsid w:val="002359C4"/>
    <w:rsid w:val="0023734F"/>
    <w:rsid w:val="00242FE4"/>
    <w:rsid w:val="00247D30"/>
    <w:rsid w:val="00256949"/>
    <w:rsid w:val="0025790F"/>
    <w:rsid w:val="002637F1"/>
    <w:rsid w:val="00264020"/>
    <w:rsid w:val="00274C15"/>
    <w:rsid w:val="002821D5"/>
    <w:rsid w:val="002879CD"/>
    <w:rsid w:val="002A41AD"/>
    <w:rsid w:val="002A45A9"/>
    <w:rsid w:val="002B5189"/>
    <w:rsid w:val="002B6721"/>
    <w:rsid w:val="002C5529"/>
    <w:rsid w:val="002C7477"/>
    <w:rsid w:val="002D0714"/>
    <w:rsid w:val="002D20BE"/>
    <w:rsid w:val="002D3510"/>
    <w:rsid w:val="002D568E"/>
    <w:rsid w:val="002D686C"/>
    <w:rsid w:val="002E5696"/>
    <w:rsid w:val="002E7784"/>
    <w:rsid w:val="002F070F"/>
    <w:rsid w:val="002F6E13"/>
    <w:rsid w:val="00303D13"/>
    <w:rsid w:val="0030638A"/>
    <w:rsid w:val="00307D18"/>
    <w:rsid w:val="00314EE3"/>
    <w:rsid w:val="003343C3"/>
    <w:rsid w:val="003407AA"/>
    <w:rsid w:val="0035311A"/>
    <w:rsid w:val="003653F8"/>
    <w:rsid w:val="003711A8"/>
    <w:rsid w:val="003716B1"/>
    <w:rsid w:val="00373152"/>
    <w:rsid w:val="003765A5"/>
    <w:rsid w:val="003832F9"/>
    <w:rsid w:val="00384926"/>
    <w:rsid w:val="003939A5"/>
    <w:rsid w:val="00394C0A"/>
    <w:rsid w:val="003A3DEE"/>
    <w:rsid w:val="003A7105"/>
    <w:rsid w:val="003A7A23"/>
    <w:rsid w:val="003B3FFB"/>
    <w:rsid w:val="003B4965"/>
    <w:rsid w:val="003B661B"/>
    <w:rsid w:val="003E2819"/>
    <w:rsid w:val="003E559F"/>
    <w:rsid w:val="004047FA"/>
    <w:rsid w:val="00406164"/>
    <w:rsid w:val="004134B7"/>
    <w:rsid w:val="004306E8"/>
    <w:rsid w:val="00434A4E"/>
    <w:rsid w:val="00441B78"/>
    <w:rsid w:val="00445952"/>
    <w:rsid w:val="00450E98"/>
    <w:rsid w:val="00455180"/>
    <w:rsid w:val="00471B64"/>
    <w:rsid w:val="004745F9"/>
    <w:rsid w:val="00481490"/>
    <w:rsid w:val="0048674F"/>
    <w:rsid w:val="00491299"/>
    <w:rsid w:val="00494D50"/>
    <w:rsid w:val="00495D8A"/>
    <w:rsid w:val="004975A7"/>
    <w:rsid w:val="004A2684"/>
    <w:rsid w:val="004B22CE"/>
    <w:rsid w:val="004C04F0"/>
    <w:rsid w:val="004C0BD8"/>
    <w:rsid w:val="004C0C90"/>
    <w:rsid w:val="004D618C"/>
    <w:rsid w:val="004E1551"/>
    <w:rsid w:val="004E5044"/>
    <w:rsid w:val="004F0B0D"/>
    <w:rsid w:val="004F343D"/>
    <w:rsid w:val="004F3A99"/>
    <w:rsid w:val="004F3B1E"/>
    <w:rsid w:val="004F4C10"/>
    <w:rsid w:val="00501F11"/>
    <w:rsid w:val="005026C2"/>
    <w:rsid w:val="00502877"/>
    <w:rsid w:val="00505467"/>
    <w:rsid w:val="0050721F"/>
    <w:rsid w:val="00507353"/>
    <w:rsid w:val="005138BF"/>
    <w:rsid w:val="00524950"/>
    <w:rsid w:val="005273FB"/>
    <w:rsid w:val="00527B78"/>
    <w:rsid w:val="00545506"/>
    <w:rsid w:val="005465E9"/>
    <w:rsid w:val="0055217C"/>
    <w:rsid w:val="0055654C"/>
    <w:rsid w:val="00557466"/>
    <w:rsid w:val="00574224"/>
    <w:rsid w:val="0057775F"/>
    <w:rsid w:val="00583263"/>
    <w:rsid w:val="00583491"/>
    <w:rsid w:val="00590560"/>
    <w:rsid w:val="00593EB6"/>
    <w:rsid w:val="005964EA"/>
    <w:rsid w:val="005A05B7"/>
    <w:rsid w:val="005A1C72"/>
    <w:rsid w:val="005B27D3"/>
    <w:rsid w:val="005B2A12"/>
    <w:rsid w:val="005C25BB"/>
    <w:rsid w:val="005C56D9"/>
    <w:rsid w:val="005D370C"/>
    <w:rsid w:val="005D5B53"/>
    <w:rsid w:val="005D6FD4"/>
    <w:rsid w:val="005E3372"/>
    <w:rsid w:val="005E62E0"/>
    <w:rsid w:val="005E675E"/>
    <w:rsid w:val="005F1FFC"/>
    <w:rsid w:val="00602A0D"/>
    <w:rsid w:val="006205A5"/>
    <w:rsid w:val="0062356D"/>
    <w:rsid w:val="00630653"/>
    <w:rsid w:val="006414D3"/>
    <w:rsid w:val="006415D5"/>
    <w:rsid w:val="006418C5"/>
    <w:rsid w:val="0064541E"/>
    <w:rsid w:val="00653557"/>
    <w:rsid w:val="00667EF1"/>
    <w:rsid w:val="00670F67"/>
    <w:rsid w:val="00673240"/>
    <w:rsid w:val="00674635"/>
    <w:rsid w:val="00681058"/>
    <w:rsid w:val="00693729"/>
    <w:rsid w:val="006B2786"/>
    <w:rsid w:val="006C2DB1"/>
    <w:rsid w:val="006C698F"/>
    <w:rsid w:val="006E19CA"/>
    <w:rsid w:val="006E371F"/>
    <w:rsid w:val="006E4D3B"/>
    <w:rsid w:val="006F307D"/>
    <w:rsid w:val="00704FBC"/>
    <w:rsid w:val="00705D71"/>
    <w:rsid w:val="00715C7A"/>
    <w:rsid w:val="00717C27"/>
    <w:rsid w:val="007244E0"/>
    <w:rsid w:val="007331FE"/>
    <w:rsid w:val="007355FA"/>
    <w:rsid w:val="00744289"/>
    <w:rsid w:val="00746D9B"/>
    <w:rsid w:val="00750E8C"/>
    <w:rsid w:val="0075122A"/>
    <w:rsid w:val="00763B93"/>
    <w:rsid w:val="0076533E"/>
    <w:rsid w:val="007703BE"/>
    <w:rsid w:val="00772535"/>
    <w:rsid w:val="00776F04"/>
    <w:rsid w:val="007845C8"/>
    <w:rsid w:val="007907DB"/>
    <w:rsid w:val="007913B9"/>
    <w:rsid w:val="00794DE7"/>
    <w:rsid w:val="007A607D"/>
    <w:rsid w:val="007A61B2"/>
    <w:rsid w:val="007B0424"/>
    <w:rsid w:val="007C6EA2"/>
    <w:rsid w:val="007E788E"/>
    <w:rsid w:val="007F267D"/>
    <w:rsid w:val="007F68C9"/>
    <w:rsid w:val="00803E6C"/>
    <w:rsid w:val="00810A7C"/>
    <w:rsid w:val="00811F09"/>
    <w:rsid w:val="008226ED"/>
    <w:rsid w:val="00824E0C"/>
    <w:rsid w:val="008270F1"/>
    <w:rsid w:val="00832562"/>
    <w:rsid w:val="00845488"/>
    <w:rsid w:val="0085184A"/>
    <w:rsid w:val="0086383C"/>
    <w:rsid w:val="00864698"/>
    <w:rsid w:val="00864874"/>
    <w:rsid w:val="008663F1"/>
    <w:rsid w:val="00874EC2"/>
    <w:rsid w:val="0089530A"/>
    <w:rsid w:val="00895B27"/>
    <w:rsid w:val="00897AC6"/>
    <w:rsid w:val="008A0ED8"/>
    <w:rsid w:val="008A1FEB"/>
    <w:rsid w:val="008A3612"/>
    <w:rsid w:val="008A6272"/>
    <w:rsid w:val="008B4955"/>
    <w:rsid w:val="008C1032"/>
    <w:rsid w:val="008C29DD"/>
    <w:rsid w:val="008D17D4"/>
    <w:rsid w:val="008D3D59"/>
    <w:rsid w:val="008E78EB"/>
    <w:rsid w:val="008F0F19"/>
    <w:rsid w:val="008F3CAF"/>
    <w:rsid w:val="00901B4E"/>
    <w:rsid w:val="0090277D"/>
    <w:rsid w:val="00903B06"/>
    <w:rsid w:val="0090486A"/>
    <w:rsid w:val="009068D6"/>
    <w:rsid w:val="00917DC7"/>
    <w:rsid w:val="00917EED"/>
    <w:rsid w:val="009278A2"/>
    <w:rsid w:val="00930520"/>
    <w:rsid w:val="0093484A"/>
    <w:rsid w:val="00942EBF"/>
    <w:rsid w:val="009449C7"/>
    <w:rsid w:val="00945E1F"/>
    <w:rsid w:val="009502F4"/>
    <w:rsid w:val="0095129F"/>
    <w:rsid w:val="00955518"/>
    <w:rsid w:val="009569A7"/>
    <w:rsid w:val="00960B09"/>
    <w:rsid w:val="00965228"/>
    <w:rsid w:val="0097234C"/>
    <w:rsid w:val="00984259"/>
    <w:rsid w:val="00987770"/>
    <w:rsid w:val="009A0DE3"/>
    <w:rsid w:val="009B0FD3"/>
    <w:rsid w:val="009B5B16"/>
    <w:rsid w:val="009D39B9"/>
    <w:rsid w:val="009E4510"/>
    <w:rsid w:val="009E7D26"/>
    <w:rsid w:val="009F0E9B"/>
    <w:rsid w:val="00A001B5"/>
    <w:rsid w:val="00A041C5"/>
    <w:rsid w:val="00A047BE"/>
    <w:rsid w:val="00A163D2"/>
    <w:rsid w:val="00A239D1"/>
    <w:rsid w:val="00A26E5F"/>
    <w:rsid w:val="00A30997"/>
    <w:rsid w:val="00A37ADD"/>
    <w:rsid w:val="00A46D5C"/>
    <w:rsid w:val="00A57CB9"/>
    <w:rsid w:val="00A6066D"/>
    <w:rsid w:val="00A60999"/>
    <w:rsid w:val="00A61BD9"/>
    <w:rsid w:val="00A62DEB"/>
    <w:rsid w:val="00A66EE1"/>
    <w:rsid w:val="00A83521"/>
    <w:rsid w:val="00A83E78"/>
    <w:rsid w:val="00A84647"/>
    <w:rsid w:val="00A856C4"/>
    <w:rsid w:val="00A90942"/>
    <w:rsid w:val="00A942EA"/>
    <w:rsid w:val="00A94CC4"/>
    <w:rsid w:val="00A974B7"/>
    <w:rsid w:val="00AA6BB3"/>
    <w:rsid w:val="00AB02AF"/>
    <w:rsid w:val="00AC08C6"/>
    <w:rsid w:val="00AC4F25"/>
    <w:rsid w:val="00AE4C82"/>
    <w:rsid w:val="00AF58DF"/>
    <w:rsid w:val="00B02892"/>
    <w:rsid w:val="00B03A30"/>
    <w:rsid w:val="00B06D19"/>
    <w:rsid w:val="00B0722C"/>
    <w:rsid w:val="00B07AA3"/>
    <w:rsid w:val="00B2619A"/>
    <w:rsid w:val="00B3476B"/>
    <w:rsid w:val="00B34AED"/>
    <w:rsid w:val="00B4562D"/>
    <w:rsid w:val="00B50054"/>
    <w:rsid w:val="00B5112B"/>
    <w:rsid w:val="00B5203E"/>
    <w:rsid w:val="00B549F5"/>
    <w:rsid w:val="00B551FE"/>
    <w:rsid w:val="00B57E5B"/>
    <w:rsid w:val="00B60FB7"/>
    <w:rsid w:val="00B62463"/>
    <w:rsid w:val="00B70150"/>
    <w:rsid w:val="00B728D2"/>
    <w:rsid w:val="00B77CE3"/>
    <w:rsid w:val="00BA3B4D"/>
    <w:rsid w:val="00BB4553"/>
    <w:rsid w:val="00BB5F80"/>
    <w:rsid w:val="00BC6B9C"/>
    <w:rsid w:val="00BD5DE2"/>
    <w:rsid w:val="00BD64DA"/>
    <w:rsid w:val="00BE2CB4"/>
    <w:rsid w:val="00BF6842"/>
    <w:rsid w:val="00C0071B"/>
    <w:rsid w:val="00C021B9"/>
    <w:rsid w:val="00C02B1F"/>
    <w:rsid w:val="00C02B98"/>
    <w:rsid w:val="00C03CB4"/>
    <w:rsid w:val="00C21C87"/>
    <w:rsid w:val="00C26DD7"/>
    <w:rsid w:val="00C26F62"/>
    <w:rsid w:val="00C376BC"/>
    <w:rsid w:val="00C40D05"/>
    <w:rsid w:val="00C53E8D"/>
    <w:rsid w:val="00C55870"/>
    <w:rsid w:val="00C56257"/>
    <w:rsid w:val="00C644AC"/>
    <w:rsid w:val="00C66CAC"/>
    <w:rsid w:val="00C67E19"/>
    <w:rsid w:val="00C711EE"/>
    <w:rsid w:val="00C80689"/>
    <w:rsid w:val="00C813C5"/>
    <w:rsid w:val="00C816D7"/>
    <w:rsid w:val="00C87FF0"/>
    <w:rsid w:val="00CB1B78"/>
    <w:rsid w:val="00CB630D"/>
    <w:rsid w:val="00CB789D"/>
    <w:rsid w:val="00CB7D68"/>
    <w:rsid w:val="00CC1518"/>
    <w:rsid w:val="00CC2253"/>
    <w:rsid w:val="00CC6711"/>
    <w:rsid w:val="00CC6780"/>
    <w:rsid w:val="00CC7033"/>
    <w:rsid w:val="00CE21DB"/>
    <w:rsid w:val="00CE4B9A"/>
    <w:rsid w:val="00CE5A0A"/>
    <w:rsid w:val="00CF4D7C"/>
    <w:rsid w:val="00D060F6"/>
    <w:rsid w:val="00D06BDD"/>
    <w:rsid w:val="00D1092F"/>
    <w:rsid w:val="00D1209B"/>
    <w:rsid w:val="00D1396B"/>
    <w:rsid w:val="00D15735"/>
    <w:rsid w:val="00D17C36"/>
    <w:rsid w:val="00D20355"/>
    <w:rsid w:val="00D21FA7"/>
    <w:rsid w:val="00D2286D"/>
    <w:rsid w:val="00D25658"/>
    <w:rsid w:val="00D31D4B"/>
    <w:rsid w:val="00D37357"/>
    <w:rsid w:val="00D408F6"/>
    <w:rsid w:val="00D4157B"/>
    <w:rsid w:val="00D51AB8"/>
    <w:rsid w:val="00D62572"/>
    <w:rsid w:val="00D64EB7"/>
    <w:rsid w:val="00D71B8A"/>
    <w:rsid w:val="00D750D9"/>
    <w:rsid w:val="00D76A82"/>
    <w:rsid w:val="00D76C35"/>
    <w:rsid w:val="00D80C46"/>
    <w:rsid w:val="00D8398B"/>
    <w:rsid w:val="00D9094E"/>
    <w:rsid w:val="00D91321"/>
    <w:rsid w:val="00D928B7"/>
    <w:rsid w:val="00D92C0C"/>
    <w:rsid w:val="00D95A36"/>
    <w:rsid w:val="00DA2EFC"/>
    <w:rsid w:val="00DA5801"/>
    <w:rsid w:val="00DA58B0"/>
    <w:rsid w:val="00DC00A6"/>
    <w:rsid w:val="00DC16AB"/>
    <w:rsid w:val="00DC1F25"/>
    <w:rsid w:val="00DD19FF"/>
    <w:rsid w:val="00DE662F"/>
    <w:rsid w:val="00DE68A8"/>
    <w:rsid w:val="00DF023B"/>
    <w:rsid w:val="00DF327C"/>
    <w:rsid w:val="00DF6DB5"/>
    <w:rsid w:val="00DF74A6"/>
    <w:rsid w:val="00E00EC7"/>
    <w:rsid w:val="00E11891"/>
    <w:rsid w:val="00E23B2B"/>
    <w:rsid w:val="00E24433"/>
    <w:rsid w:val="00E253D1"/>
    <w:rsid w:val="00E3201D"/>
    <w:rsid w:val="00E32F05"/>
    <w:rsid w:val="00E331F3"/>
    <w:rsid w:val="00E36BFE"/>
    <w:rsid w:val="00E60064"/>
    <w:rsid w:val="00E618B6"/>
    <w:rsid w:val="00E67160"/>
    <w:rsid w:val="00E77337"/>
    <w:rsid w:val="00E83FF6"/>
    <w:rsid w:val="00E86189"/>
    <w:rsid w:val="00E87831"/>
    <w:rsid w:val="00E94184"/>
    <w:rsid w:val="00EA1265"/>
    <w:rsid w:val="00EA3599"/>
    <w:rsid w:val="00EA4951"/>
    <w:rsid w:val="00EB79FA"/>
    <w:rsid w:val="00EC1492"/>
    <w:rsid w:val="00EC3546"/>
    <w:rsid w:val="00ED2F3B"/>
    <w:rsid w:val="00ED5DC2"/>
    <w:rsid w:val="00ED648F"/>
    <w:rsid w:val="00EE4748"/>
    <w:rsid w:val="00EF22A6"/>
    <w:rsid w:val="00F12F3E"/>
    <w:rsid w:val="00F17E3D"/>
    <w:rsid w:val="00F364A5"/>
    <w:rsid w:val="00F42B55"/>
    <w:rsid w:val="00F45435"/>
    <w:rsid w:val="00F46078"/>
    <w:rsid w:val="00F53AF7"/>
    <w:rsid w:val="00F62820"/>
    <w:rsid w:val="00F6407C"/>
    <w:rsid w:val="00F70DDA"/>
    <w:rsid w:val="00F71892"/>
    <w:rsid w:val="00F72661"/>
    <w:rsid w:val="00F76268"/>
    <w:rsid w:val="00F84792"/>
    <w:rsid w:val="00F972BA"/>
    <w:rsid w:val="00FA0F05"/>
    <w:rsid w:val="00FA1118"/>
    <w:rsid w:val="00FA2290"/>
    <w:rsid w:val="00FB0042"/>
    <w:rsid w:val="00FB0E50"/>
    <w:rsid w:val="00FB28B0"/>
    <w:rsid w:val="00FB689E"/>
    <w:rsid w:val="00FC1522"/>
    <w:rsid w:val="00FC1556"/>
    <w:rsid w:val="00FD23E0"/>
    <w:rsid w:val="00FE6A3D"/>
    <w:rsid w:val="00FF16D6"/>
    <w:rsid w:val="00FF4D5B"/>
    <w:rsid w:val="00FF5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8A44"/>
  <w15:docId w15:val="{2CE49D88-EB48-410C-99F7-5C9F8C86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0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qFormat/>
    <w:rsid w:val="00A46D5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4">
    <w:name w:val="List Paragraph"/>
    <w:basedOn w:val="a"/>
    <w:uiPriority w:val="99"/>
    <w:qFormat/>
    <w:rsid w:val="00170E37"/>
    <w:pPr>
      <w:spacing w:after="200" w:line="276" w:lineRule="auto"/>
      <w:ind w:left="720" w:hanging="680"/>
      <w:contextualSpacing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10897-2C0D-499D-81DD-8B5E2E84E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4424</Words>
  <Characters>25219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FinUPR-21-03</cp:lastModifiedBy>
  <cp:revision>6</cp:revision>
  <cp:lastPrinted>2020-11-30T07:38:00Z</cp:lastPrinted>
  <dcterms:created xsi:type="dcterms:W3CDTF">2021-03-23T10:22:00Z</dcterms:created>
  <dcterms:modified xsi:type="dcterms:W3CDTF">2021-03-25T01:39:00Z</dcterms:modified>
</cp:coreProperties>
</file>