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Утвержден</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протоколом собрания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членов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от 02.12.2021 № 1</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Порядок проведения конкурса по отбору кандидатов в состав Общественной палаты города Назарово</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b/>
          <w:bCs/>
          <w:sz w:val="24"/>
          <w:szCs w:val="24"/>
          <w:lang w:eastAsia="ru-RU"/>
        </w:rPr>
        <w:t>1. Общие положения</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1.1. Настоящий Порядок проведения конкурса по отбору кандидатов в члены Общественной палаты города Назарово (далее – Общественная палата) подготовлен в соответствии с Федеральными законами от 04.04.2005 № 32-ФЗ «Об Общественной палате Российской Федерации», от 21.07.2014 № 212-ФЗ «Об основах общественного контроля в Российской Федерации», Законом Красноярского края от 19.04.2018 № 5-1553 «Об общественной палате Красноярского края и Гражданской ассамблее Красноярского края», решением Назаровского городского Совета депутатов от 28.04.2021 № 31-222 «Об утверждении Положения об Общественной палате города Назарово».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1.2. Настоящим Порядком устанавливаются требования к организации и проведению конкурса по отбору кандидатов в состав Общественной палаты города Назарово (далее – Общественная палата).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1.3. Конкурс проводится с целью формирования нового состава Общественной палаты.</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b/>
          <w:bCs/>
          <w:sz w:val="24"/>
          <w:szCs w:val="24"/>
          <w:lang w:eastAsia="ru-RU"/>
        </w:rPr>
        <w:t>2.  </w:t>
      </w:r>
      <w:r w:rsidRPr="00A8508B">
        <w:rPr>
          <w:rFonts w:ascii="Times New Roman" w:eastAsia="Times New Roman" w:hAnsi="Times New Roman" w:cs="Times New Roman"/>
          <w:sz w:val="24"/>
          <w:szCs w:val="24"/>
          <w:lang w:eastAsia="ru-RU"/>
        </w:rPr>
        <w:t>Конкурсная комиссия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2.1. В целях проведения конкурса вновь утвержденными членами общественной палаты формируется конкурсная комиссия по проведению конкурса по отбору кандидатов в состав Общественной палаты (далее - конкурсная комиссия).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2.2. Конкурсная комиссия состоит из 10 членов Общественной палаты, утвержденными Главой города и городским Советом. Состав и структура конкурсной комиссии утверждаются председателем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2.3. Конкурсная комиссия осуществляет следующие функции: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организует и проводит конкурс;</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проверяет соответствие кандидатов и представленных в отношении них документов требованиям, установленным Положением об Общественной палате и настоящим Порядком;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проводит отбор кандидатов для участия в конкурсе;</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 осуществляет иные полномочия в соответствии с настоящим Положением.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2.4. Деятельность конкурсной комиссии осуществляется коллегиально.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2.5. Форма работы конкурсной комиссии - заседание. Заседание правомочно, если на нем присутствует более половины членов конкурсной комиссии. В ходе заседания секретарем конкурсной комиссии ведется протокол, в котором отражаются результаты голосования. Протокол подписывается председателем и секретарем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2.6.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чем 3 членов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2.7. Решения конкурсной комиссии, включая решение по результатам проведения конкурса, принимаются открытым голосованием простым большинством голосов от установленного числа членов конкурсной комиссии. При равенстве голосов членов конкурсной комиссии решающим является голос председателя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2.8. Председатель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осуществляет общее руководство работой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председательствует на заседаниях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распределяет обязанности между членами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контролирует исполнение решений, принятых конкурсной комиссией;</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подписывает протоколы заседаний и решения, принимаемые конкурсной комиссией.</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2.9.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2.10. Секретарь конкурсной комиссии обеспечивает деятельность конкурсной комиссии, ведет делопроизводство, принимает и регистрирует поступившие в конкурсную комиссию документы и материалы, готовит их для рассмотрения на заседании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2.11. Члены конкурсной комиссии участвуют в ее заседаниях лично и не вправе передавать свои полномочия другому лицу.</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2.12. Члены конкурсной комиссии имеют право: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своевременно получать информацию о планируемом заседании конкурсной комиссии;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знакомиться с документами и материалами, непосредственного связанными с проведением конкурса;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удостовериться в подлинности представленных документов;</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в случае несогласия с решением конкурсной комиссии высказать в письменном виде особое мнение.</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3.  Право на участие в конкурсе и порядок подачи заявлений на участие в конкурсе</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3.1. Кандидатами для включения в состав Общественной палаты могут быть граждане Российской Федерации, постоянно проживающие на территории города Назарово, достигшие возраста 18 лет.</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3.2. Не имеют право быть кандидатами для включения в состав Общественного совета:</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признанные недееспособными (ограниченно дееспособными) на основании решения суда;</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являющиеся к моменту приема в члены Общественной палаты (утверждения членом Общественной палаты) членами иных общественных палат (советов при главе города);</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имеющие непогашенную или неснятую судимость.</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3.3. Для участия в конкурсе кандидаты, изъявившие желание принять участие в конкурсе, подают в конкурсную комиссию следующие документы: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заявление о выдвижении кандидата для включения в состав Общественной палаты (в случае выдвижения кандидата в состав Общественной палаты общественными объединениями и иными негосударственными организациями) (приложение № 1);</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анкету кандидата для включения в Общественную палату города Назарово, заполненную собственноручно кандидатом (приложение № 2);</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копию паспорта гражданина Российской Федерации либо документа, заменяющего паспорт гражданина Российской Федерации, кандидата;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согласие на обработку персональных данных (приложение № 3).</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движениях, или иные документы (сведения) (копии документов).</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xml:space="preserve">3.4. Указанные документы могут быть направлены почтой или предоставлены лично по адресу: Красноярский край, г. Назарово, ул. </w:t>
      </w:r>
      <w:proofErr w:type="spellStart"/>
      <w:r w:rsidRPr="00A8508B">
        <w:rPr>
          <w:rFonts w:ascii="Times New Roman" w:eastAsia="Times New Roman" w:hAnsi="Times New Roman" w:cs="Times New Roman"/>
          <w:sz w:val="24"/>
          <w:szCs w:val="24"/>
          <w:lang w:eastAsia="ru-RU"/>
        </w:rPr>
        <w:t>К.Маркса</w:t>
      </w:r>
      <w:proofErr w:type="spellEnd"/>
      <w:r w:rsidRPr="00A8508B">
        <w:rPr>
          <w:rFonts w:ascii="Times New Roman" w:eastAsia="Times New Roman" w:hAnsi="Times New Roman" w:cs="Times New Roman"/>
          <w:sz w:val="24"/>
          <w:szCs w:val="24"/>
          <w:lang w:eastAsia="ru-RU"/>
        </w:rPr>
        <w:t>, 19/1 каб.307 (справки по телефону 5-10-21)</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3.5. Прием документов осуществляет секретарь конкурсной комиссии. Факт подачи документов удостоверяется записью в журнале приема документов.</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3.6. Предложения о включении в состав Общественной палаты и документы на кандидатов принимаются в течение 30 календарных дней со дня размещения уведомления о начале формирования состава Общественной палаты и проведении конкурса на официальном сайте администрации города Назарово в информационно-телекоммуникационной сети «Интернет».</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3.7. Предложения о включении в состав Общественной палаты и документы на кандидатов, полученные после истечения срока, указанного в пункте 3.6 настоящего Порядка, не подлежат рассмотрению и возвращаются заявителям с указанием причины их возврата.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b/>
          <w:bCs/>
          <w:sz w:val="24"/>
          <w:szCs w:val="24"/>
          <w:lang w:eastAsia="ru-RU"/>
        </w:rPr>
        <w:t>4.  Организация и проведение конкурса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4.1. Организация и проведение конкурса возлагаются на конкурсную комиссию.</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4.2. Место, сроки и порядок представления документов на участие в конкурсе, требования к кандидатам и документам на кандидатов указываются в уведомлении о начале формирования состава Общественной палаты и проведении конкурса на официальном сайте администрации города Назарово в информационно-телекоммуникационной сети «Интернет».</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4.3. На заседании конкурсной комиссии изучаются документы, представленные кандидатами, на предмет соответствия указанных документов и кандидатов требованиям, установленным Положением об Общественной палате, а также настоящим Порядком. По итогам рассмотрения представленных документов конкурсная комиссия принимает решение в отношении каждого кандидата о соответствии либо несоответствии кандидата и (или) представленных документов на кандидата установленным требованиям.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4.4. Конкурсная комиссия принимает решение о несоответствии кандидата и (или) представленных документов на кандидата установленным требованиям, в следующих случаях:</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несоответствие кандидата требованиям, установленным Положением об Общественной палате, настоящим Порядком;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представление неполного пакета документов на кандидата, или несоответствие представленных   документов на кандидата требованиям, установленным настоящим Порядком;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представление неполных и (или) недостоверных сведений.</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Проверка достоверности сведений, содержащихся в представленных кандидатом документах, осуществляется конкурсной комиссией путем их сопоставления с информацией, полученной от компетентных органов, а также другими способами, не запрещенными действующим законодательством.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4.5. В случае представления кандидатом неполного пакета документов или несоответствия представленных документов на кандидата требованиям, установленным настоящим Порядком, представления неполных и (или) недостоверных сведений, конкурсная комиссия принимает соответствующее решение и запрашивает необходимые документы (сведения) у кандидата. При этом соответствующие документы (сведения) должны быть представлены в срок не позднее 5 календарных дней со дня получения кандидатом соответствующего запроса. При поступлении указанных документов (сведений) проводится новое заседание конкурсной комиссии, на котором принимается решение в соответствии с пунктом 4.4 настоящего Порядка.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4.6. Кандидаты, в отношении которых конкурсной комиссией принято решение о соответствии их и представленных документов требованиям, установленным Положением об Общественной палате, настоящим Порядком, оцениваются конкурсной комиссией по следующим критериям: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наличие высшего профессионального образования;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опыт общественной деятельности и достигнутые результаты;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профессиональные достижения кандидата;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наличие ученого звания или степени, научных публикаций или работ и других научных достижений;</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знание законодательства Российской Федерации об общественном контроле;</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опыт работы в экономической сфере деятельности;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умение вести публичные дискуссии, в том числе в средствах массовой информации, по отстаиванию общественных интересов в различных сферах,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наличие заслуг в общественной и (или) трудовой деятельности.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4.7. Конкурсная комиссия осуществляет отбор кандидатов в течение 10 календарных дней со дня окончания срока приема предложений о включении в состав Общественной палаты и документов на кандидатов, а в случае запроса дополнительных документов (сведений) у кандидата - не позднее 10 календарных дней со дня окончания срока представления таких документов.</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4.8. По результатам проведения конкурса конкурсная комиссия принимает решение о результатах проведения конкурса с указанием кандидатов, представляемых для включения в состав Общественной палаты и уведомляет кандидатов о результатах конкурса путем размещения на официальном сайте администрации города Назарово в информационно-</w:t>
      </w:r>
      <w:r w:rsidRPr="00A8508B">
        <w:rPr>
          <w:rFonts w:ascii="Times New Roman" w:eastAsia="Times New Roman" w:hAnsi="Times New Roman" w:cs="Times New Roman"/>
          <w:sz w:val="24"/>
          <w:szCs w:val="24"/>
          <w:lang w:eastAsia="ru-RU"/>
        </w:rPr>
        <w:softHyphen/>
        <w:t>телекоммуникационной сети «Интернет» решения конкурсной комиссии в 3-дневный срок с момента принятия решения конкурсной комиссии о результатах конкурса.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4.9. В течение 5 календарных дней со дня утверждения протокола конкурсной комиссии по итогам проведенного конкурса конкурсная комиссия направляет кандидатам предложение войти в состав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4.10. Лица, получившие предложение войти в состав Общественной палаты, в течение 5 календарных дней со дня получения соответствующего предложения письменно уведомляют его о своем согласии либо об отказе войти в состав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4.11. Конкурсная комиссия не позднее чем через 30 календарных дней со дня получения письменных уведомлений лиц, указанных в пункте 4.11 настоящего Порядка, об их согласии войти в состав Общественной палаты утверждает состав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4.12. В случае досрочного прекращения полномочий члена Общественной палаты новый член Общественной палаты вводится в его состав в порядке, установленном настоящим Порядком.</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xml:space="preserve">4.13. В случае если количество кандидатов, представленных для включения в состав Общественной палаты меньше утвержденного числа членов Общественной палаты, конкурсная комиссия размещает </w:t>
      </w:r>
      <w:proofErr w:type="gramStart"/>
      <w:r w:rsidRPr="00A8508B">
        <w:rPr>
          <w:rFonts w:ascii="Times New Roman" w:eastAsia="Times New Roman" w:hAnsi="Times New Roman" w:cs="Times New Roman"/>
          <w:sz w:val="24"/>
          <w:szCs w:val="24"/>
          <w:lang w:eastAsia="ru-RU"/>
        </w:rPr>
        <w:t>на  официальном</w:t>
      </w:r>
      <w:proofErr w:type="gramEnd"/>
      <w:r w:rsidRPr="00A8508B">
        <w:rPr>
          <w:rFonts w:ascii="Times New Roman" w:eastAsia="Times New Roman" w:hAnsi="Times New Roman" w:cs="Times New Roman"/>
          <w:sz w:val="24"/>
          <w:szCs w:val="24"/>
          <w:lang w:eastAsia="ru-RU"/>
        </w:rPr>
        <w:t xml:space="preserve"> сайте администрации города Назарово в информационно-телекоммуникационной сети «Интернет» уведомление о приеме дополнительных предложений (документов на кандидатов) для формирования Общественной палаты с указанием срока их приема, который не может быть менее 30 и более 60 календарных дней.</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b/>
          <w:bCs/>
          <w:sz w:val="24"/>
          <w:szCs w:val="24"/>
          <w:lang w:eastAsia="ru-RU"/>
        </w:rPr>
        <w:t>5.  Заключительные положения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5.1. Документы конкурсной комиссии, сформированные в дело, хранятся в установленном законом порядке.</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5.2. Действия конкурсной комиссии могут быть обжалованы в установленном законом порядке.</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Приложение № 1</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 порядку проведения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конкурса по отбору кандидатов</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в состав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города Назарово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(ФОРМА)</w:t>
      </w:r>
    </w:p>
    <w:p w:rsidR="00A8508B" w:rsidRPr="00A8508B" w:rsidRDefault="00A8508B" w:rsidP="00A8508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В конкурсную комиссию по проведению конкурса по отбору кандидатов в состав Общественной палаты города Назарово</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ЗАЯВЛЕНИЕ</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о выдвижении кандидата для включения в состав Общественной палаты города Назарово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_____________________________________________________________________________</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(фамилия, имя и отчество, должность, наименование общественного объединения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___________________________________________________________________________________________________________</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или иной негосударственной организации (далее - организация))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юридический адрес (для организации):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________________________________________________________________________________________________</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фактический адрес (для организации):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________________________________________________________________________________________________</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целью деятельности которой является (для организации):</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_______________________________________________________________________________________________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просит рассмотреть документы кандидата__________________________________________________</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(фамилия, имя, отчество)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_____________________________________________________________________________</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место работы, должность (или иной статус)</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от организации для включения в состав Общественной палаты города Назарово.</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Кандидат осуществляет деятельность:</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_____________________________________________________________________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Соответствие кандидата требованиям, предъявляемым к члену Общественной палаты города Назарово в соответствии с Положением об Общественной палате в городе Назарово, Порядком проведения конкурса и критериях отбора кандидатов в состав Общественной палаты города Назарово, подтверждаю (ем).</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 заявлению прилагаю (ем):</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3.</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                                                 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ФИО, должность</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подпись</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w:t>
      </w:r>
      <w:proofErr w:type="gramStart"/>
      <w:r w:rsidRPr="00A8508B">
        <w:rPr>
          <w:rFonts w:ascii="Times New Roman" w:eastAsia="Times New Roman" w:hAnsi="Times New Roman" w:cs="Times New Roman"/>
          <w:sz w:val="24"/>
          <w:szCs w:val="24"/>
          <w:lang w:eastAsia="ru-RU"/>
        </w:rPr>
        <w:t>_»_</w:t>
      </w:r>
      <w:proofErr w:type="gramEnd"/>
      <w:r w:rsidRPr="00A8508B">
        <w:rPr>
          <w:rFonts w:ascii="Times New Roman" w:eastAsia="Times New Roman" w:hAnsi="Times New Roman" w:cs="Times New Roman"/>
          <w:sz w:val="24"/>
          <w:szCs w:val="24"/>
          <w:lang w:eastAsia="ru-RU"/>
        </w:rPr>
        <w:t>______20___  г.                                                                                                                                      </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Приложение № 2</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 порядку проведения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конкурса по отбору кандидатов</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в состав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города Назарово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(ФОРМА)</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АНКЕТА</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кандидата для включения в Общественную палату города Назарово</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765" w:type="dxa"/>
        <w:tblCellMar>
          <w:top w:w="15" w:type="dxa"/>
          <w:left w:w="15" w:type="dxa"/>
          <w:bottom w:w="15" w:type="dxa"/>
          <w:right w:w="15" w:type="dxa"/>
        </w:tblCellMar>
        <w:tblLook w:val="04A0" w:firstRow="1" w:lastRow="0" w:firstColumn="1" w:lastColumn="0" w:noHBand="0" w:noVBand="1"/>
      </w:tblPr>
      <w:tblGrid>
        <w:gridCol w:w="675"/>
        <w:gridCol w:w="4155"/>
        <w:gridCol w:w="4935"/>
      </w:tblGrid>
      <w:tr w:rsidR="00A8508B" w:rsidRPr="00A8508B" w:rsidTr="00A8508B">
        <w:trPr>
          <w:trHeight w:val="870"/>
        </w:trPr>
        <w:tc>
          <w:tcPr>
            <w:tcW w:w="675" w:type="dxa"/>
            <w:tcBorders>
              <w:top w:val="single" w:sz="6" w:space="0" w:color="000000"/>
              <w:left w:val="single" w:sz="6" w:space="0" w:color="000000"/>
              <w:bottom w:val="single" w:sz="6" w:space="0" w:color="000000"/>
              <w:right w:val="single" w:sz="6" w:space="0" w:color="00000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п/п</w:t>
            </w:r>
          </w:p>
        </w:tc>
        <w:tc>
          <w:tcPr>
            <w:tcW w:w="4155" w:type="dxa"/>
            <w:tcBorders>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Сведения о кандидате</w:t>
            </w:r>
          </w:p>
        </w:tc>
        <w:tc>
          <w:tcPr>
            <w:tcW w:w="4935" w:type="dxa"/>
            <w:tcBorders>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Графа для заполнения</w:t>
            </w:r>
          </w:p>
        </w:tc>
      </w:tr>
      <w:tr w:rsidR="00A8508B" w:rsidRPr="00A8508B" w:rsidTr="00A8508B">
        <w:trPr>
          <w:trHeight w:val="810"/>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Фамилия, имя, отчество</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10"/>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2.</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Дата рождения</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25"/>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3.</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Место работы (иной статус)</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10"/>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4.</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Должность</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55"/>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5.</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Место жительства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(место регистрации и фактического</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жительства)</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10"/>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6.</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Уровень образования, наименование образовательной организации</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10"/>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7.</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Наличие ученого звания, ученой степени, награды</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55"/>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8.</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Трудовая деятельность (согласно трудовой книжке)</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810"/>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9.</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Общественная деятельность</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795"/>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10.</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Контактный телефон</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795"/>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11.</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E-</w:t>
            </w:r>
            <w:proofErr w:type="spellStart"/>
            <w:r w:rsidRPr="00A8508B">
              <w:rPr>
                <w:rFonts w:ascii="Times New Roman" w:eastAsia="Times New Roman" w:hAnsi="Times New Roman" w:cs="Times New Roman"/>
                <w:sz w:val="24"/>
                <w:szCs w:val="24"/>
                <w:lang w:eastAsia="ru-RU"/>
              </w:rPr>
              <w:t>mail</w:t>
            </w:r>
            <w:proofErr w:type="spellEnd"/>
            <w:r w:rsidRPr="00A8508B">
              <w:rPr>
                <w:rFonts w:ascii="Times New Roman" w:eastAsia="Times New Roman" w:hAnsi="Times New Roman" w:cs="Times New Roman"/>
                <w:sz w:val="24"/>
                <w:szCs w:val="24"/>
                <w:lang w:eastAsia="ru-RU"/>
              </w:rPr>
              <w:t> (при наличии)</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r w:rsidR="00A8508B" w:rsidRPr="00A8508B" w:rsidTr="00A8508B">
        <w:trPr>
          <w:trHeight w:val="1575"/>
        </w:trPr>
        <w:tc>
          <w:tcPr>
            <w:tcW w:w="675" w:type="dxa"/>
            <w:tcBorders>
              <w:top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12.</w:t>
            </w:r>
          </w:p>
        </w:tc>
        <w:tc>
          <w:tcPr>
            <w:tcW w:w="415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Дополнительная информация</w:t>
            </w:r>
          </w:p>
        </w:tc>
        <w:tc>
          <w:tcPr>
            <w:tcW w:w="4935" w:type="dxa"/>
            <w:tcBorders>
              <w:top w:val="nil"/>
              <w:left w:val="nil"/>
              <w:bottom w:val="single" w:sz="6" w:space="0" w:color="BFC1C0"/>
              <w:right w:val="single" w:sz="6" w:space="0" w:color="BFC1C0"/>
            </w:tcBorders>
            <w:hideMark/>
          </w:tcPr>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Приложение № 4</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 порядку проведения</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конкурса по отбору кандидатов</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в состав Общественной палаты</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города Назарово</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СОГЛАСИЕ</w:t>
      </w:r>
    </w:p>
    <w:p w:rsidR="00A8508B" w:rsidRPr="00A8508B" w:rsidRDefault="00A8508B" w:rsidP="00A85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на обработку персональных данных</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8508B">
        <w:rPr>
          <w:rFonts w:ascii="Times New Roman" w:eastAsia="Times New Roman" w:hAnsi="Times New Roman" w:cs="Times New Roman"/>
          <w:sz w:val="24"/>
          <w:szCs w:val="24"/>
          <w:lang w:eastAsia="ru-RU"/>
        </w:rPr>
        <w:t>Я,_</w:t>
      </w:r>
      <w:proofErr w:type="gramEnd"/>
      <w:r w:rsidRPr="00A8508B">
        <w:rPr>
          <w:rFonts w:ascii="Times New Roman" w:eastAsia="Times New Roman" w:hAnsi="Times New Roman" w:cs="Times New Roman"/>
          <w:sz w:val="24"/>
          <w:szCs w:val="24"/>
          <w:lang w:eastAsia="ru-RU"/>
        </w:rPr>
        <w:t>____________________________________________________________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(фамилия, имя, отчество (при наличии),</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lastRenderedPageBreak/>
        <w:t>                                           (наименование основного документа, удостоверяющего личность, и его</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xml:space="preserve">реквизиты (в том числе сведения о дате выдачи указанного документа и выдавшем его органе, контактный </w:t>
      </w:r>
      <w:proofErr w:type="gramStart"/>
      <w:r w:rsidRPr="00A8508B">
        <w:rPr>
          <w:rFonts w:ascii="Times New Roman" w:eastAsia="Times New Roman" w:hAnsi="Times New Roman" w:cs="Times New Roman"/>
          <w:sz w:val="24"/>
          <w:szCs w:val="24"/>
          <w:lang w:eastAsia="ru-RU"/>
        </w:rPr>
        <w:t>телефон )</w:t>
      </w:r>
      <w:proofErr w:type="gramEnd"/>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Проживающий (</w:t>
      </w:r>
      <w:proofErr w:type="spellStart"/>
      <w:r w:rsidRPr="00A8508B">
        <w:rPr>
          <w:rFonts w:ascii="Times New Roman" w:eastAsia="Times New Roman" w:hAnsi="Times New Roman" w:cs="Times New Roman"/>
          <w:sz w:val="24"/>
          <w:szCs w:val="24"/>
          <w:lang w:eastAsia="ru-RU"/>
        </w:rPr>
        <w:t>ая</w:t>
      </w:r>
      <w:proofErr w:type="spellEnd"/>
      <w:r w:rsidRPr="00A8508B">
        <w:rPr>
          <w:rFonts w:ascii="Times New Roman" w:eastAsia="Times New Roman" w:hAnsi="Times New Roman" w:cs="Times New Roman"/>
          <w:sz w:val="24"/>
          <w:szCs w:val="24"/>
          <w:lang w:eastAsia="ru-RU"/>
        </w:rPr>
        <w:t xml:space="preserve">) по </w:t>
      </w:r>
      <w:proofErr w:type="gramStart"/>
      <w:r w:rsidRPr="00A8508B">
        <w:rPr>
          <w:rFonts w:ascii="Times New Roman" w:eastAsia="Times New Roman" w:hAnsi="Times New Roman" w:cs="Times New Roman"/>
          <w:sz w:val="24"/>
          <w:szCs w:val="24"/>
          <w:lang w:eastAsia="ru-RU"/>
        </w:rPr>
        <w:t>адресу:_</w:t>
      </w:r>
      <w:proofErr w:type="gramEnd"/>
      <w:r w:rsidRPr="00A8508B">
        <w:rPr>
          <w:rFonts w:ascii="Times New Roman" w:eastAsia="Times New Roman" w:hAnsi="Times New Roman" w:cs="Times New Roman"/>
          <w:sz w:val="24"/>
          <w:szCs w:val="24"/>
          <w:lang w:eastAsia="ru-RU"/>
        </w:rPr>
        <w:t>___________________________________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_______________________________________________________________</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в соответствии со статьей 9 Федерального закона «О персональных данных» даю согласие конкурсной комиссии по проведению конкурса по отбору кандидатов в состав Общественной палате города Назарово (далее - конкурсная комиссия), на обработку персональных данных, указанных в документах, представленных в конкурсную комиссию, в целях формирования состава Общественной палаты города Назарово.</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Подтверждаю, что, давая соответствующее согласие, я действую свободно, своей волей и в своем интересе.</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Я предоставляю конкурсной комиссии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межведомственным запросам с соблюдением мер, обеспечивающих их защиту от несанкционированного доступа.</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Операторы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Срок действия настоящего согласия равен периоду проведения конкурса по отбору кандидатов в состав Общественной палаты города Назарово.</w:t>
      </w:r>
    </w:p>
    <w:p w:rsidR="00A8508B" w:rsidRPr="00A8508B" w:rsidRDefault="00A8508B" w:rsidP="00A850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Операторов по почте заказным письмом с уведомлением о вручении либо вручен лично под расписку уполномоченному представителю Оператора.</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«____</w:t>
      </w:r>
      <w:proofErr w:type="gramStart"/>
      <w:r w:rsidRPr="00A8508B">
        <w:rPr>
          <w:rFonts w:ascii="Times New Roman" w:eastAsia="Times New Roman" w:hAnsi="Times New Roman" w:cs="Times New Roman"/>
          <w:sz w:val="24"/>
          <w:szCs w:val="24"/>
          <w:lang w:eastAsia="ru-RU"/>
        </w:rPr>
        <w:t>_»_</w:t>
      </w:r>
      <w:proofErr w:type="gramEnd"/>
      <w:r w:rsidRPr="00A8508B">
        <w:rPr>
          <w:rFonts w:ascii="Times New Roman" w:eastAsia="Times New Roman" w:hAnsi="Times New Roman" w:cs="Times New Roman"/>
          <w:sz w:val="24"/>
          <w:szCs w:val="24"/>
          <w:lang w:eastAsia="ru-RU"/>
        </w:rPr>
        <w:t>___________20__г.</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______________________________________/________________/</w:t>
      </w:r>
    </w:p>
    <w:p w:rsidR="00A8508B" w:rsidRPr="00A8508B" w:rsidRDefault="00A8508B" w:rsidP="00A8508B">
      <w:pPr>
        <w:spacing w:before="100" w:beforeAutospacing="1" w:after="100" w:afterAutospacing="1" w:line="240" w:lineRule="auto"/>
        <w:rPr>
          <w:rFonts w:ascii="Times New Roman" w:eastAsia="Times New Roman" w:hAnsi="Times New Roman" w:cs="Times New Roman"/>
          <w:sz w:val="24"/>
          <w:szCs w:val="24"/>
          <w:lang w:eastAsia="ru-RU"/>
        </w:rPr>
      </w:pPr>
      <w:r w:rsidRPr="00A8508B">
        <w:rPr>
          <w:rFonts w:ascii="Times New Roman" w:eastAsia="Times New Roman" w:hAnsi="Times New Roman" w:cs="Times New Roman"/>
          <w:sz w:val="24"/>
          <w:szCs w:val="24"/>
          <w:lang w:eastAsia="ru-RU"/>
        </w:rPr>
        <w:t>                                                                               ФИО                        </w:t>
      </w:r>
      <w:r>
        <w:rPr>
          <w:rFonts w:ascii="Times New Roman" w:eastAsia="Times New Roman" w:hAnsi="Times New Roman" w:cs="Times New Roman"/>
          <w:sz w:val="24"/>
          <w:szCs w:val="24"/>
          <w:lang w:eastAsia="ru-RU"/>
        </w:rPr>
        <w:t>                             </w:t>
      </w:r>
      <w:bookmarkStart w:id="0" w:name="_GoBack"/>
      <w:bookmarkEnd w:id="0"/>
      <w:r w:rsidRPr="00A8508B">
        <w:rPr>
          <w:rFonts w:ascii="Times New Roman" w:eastAsia="Times New Roman" w:hAnsi="Times New Roman" w:cs="Times New Roman"/>
          <w:sz w:val="24"/>
          <w:szCs w:val="24"/>
          <w:lang w:eastAsia="ru-RU"/>
        </w:rPr>
        <w:t>подпись</w:t>
      </w:r>
    </w:p>
    <w:p w:rsidR="00D6185D" w:rsidRPr="00A8508B" w:rsidRDefault="00D6185D" w:rsidP="00A8508B"/>
    <w:sectPr w:rsidR="00D6185D" w:rsidRPr="00A85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7"/>
    <w:rsid w:val="003F63C5"/>
    <w:rsid w:val="006347F0"/>
    <w:rsid w:val="006B5B53"/>
    <w:rsid w:val="007176B7"/>
    <w:rsid w:val="00A8508B"/>
    <w:rsid w:val="00D6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BECE"/>
  <w15:chartTrackingRefBased/>
  <w15:docId w15:val="{681174FE-AE3E-4FFD-8E2A-ECA5F3A4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634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6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3C5"/>
    <w:rPr>
      <w:b/>
      <w:bCs/>
    </w:rPr>
  </w:style>
  <w:style w:type="character" w:styleId="a5">
    <w:name w:val="Emphasis"/>
    <w:basedOn w:val="a0"/>
    <w:uiPriority w:val="20"/>
    <w:qFormat/>
    <w:rsid w:val="003F63C5"/>
    <w:rPr>
      <w:i/>
      <w:iCs/>
    </w:rPr>
  </w:style>
  <w:style w:type="character" w:styleId="a6">
    <w:name w:val="Hyperlink"/>
    <w:basedOn w:val="a0"/>
    <w:uiPriority w:val="99"/>
    <w:semiHidden/>
    <w:unhideWhenUsed/>
    <w:rsid w:val="003F6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50200">
      <w:bodyDiv w:val="1"/>
      <w:marLeft w:val="0"/>
      <w:marRight w:val="0"/>
      <w:marTop w:val="0"/>
      <w:marBottom w:val="0"/>
      <w:divBdr>
        <w:top w:val="none" w:sz="0" w:space="0" w:color="auto"/>
        <w:left w:val="none" w:sz="0" w:space="0" w:color="auto"/>
        <w:bottom w:val="none" w:sz="0" w:space="0" w:color="auto"/>
        <w:right w:val="none" w:sz="0" w:space="0" w:color="auto"/>
      </w:divBdr>
    </w:div>
    <w:div w:id="1097017058">
      <w:bodyDiv w:val="1"/>
      <w:marLeft w:val="0"/>
      <w:marRight w:val="0"/>
      <w:marTop w:val="0"/>
      <w:marBottom w:val="0"/>
      <w:divBdr>
        <w:top w:val="none" w:sz="0" w:space="0" w:color="auto"/>
        <w:left w:val="none" w:sz="0" w:space="0" w:color="auto"/>
        <w:bottom w:val="none" w:sz="0" w:space="0" w:color="auto"/>
        <w:right w:val="none" w:sz="0" w:space="0" w:color="auto"/>
      </w:divBdr>
    </w:div>
    <w:div w:id="18536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2024-12-23T01:43:00Z</dcterms:created>
  <dcterms:modified xsi:type="dcterms:W3CDTF">2024-12-23T01:43:00Z</dcterms:modified>
</cp:coreProperties>
</file>