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622" w:rsidRDefault="00243622" w:rsidP="0024362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</w:rPr>
        <w:t>Форма № 7</w:t>
      </w:r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7"/>
        <w:gridCol w:w="6423"/>
      </w:tblGrid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bookmarkEnd w:id="0"/>
          <w:p w:rsidR="00243622" w:rsidRDefault="0024362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243622" w:rsidTr="0024362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243622" w:rsidRDefault="00243622" w:rsidP="0024362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кандидата/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избирательного объединения на выборах депутатов Назаровского городского</w:t>
            </w:r>
          </w:p>
          <w:p w:rsidR="00243622" w:rsidRDefault="0024362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Совета депутатов пятого созыва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Королёв Дмитрий Анатольевич, одномандатный избирательный округ №5</w:t>
            </w:r>
          </w:p>
          <w:p w:rsidR="00243622" w:rsidRDefault="00243622">
            <w:pPr>
              <w:pStyle w:val="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35"/>
                <w:szCs w:val="35"/>
              </w:rPr>
              <w:t>_____________________________________________________________________________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40810810831009408411, в ДО № 8646/0610 Сибирского банка ПАО Сбербанк России, Красноярский край, г. Назарово, ул. Кузнечная, д. 2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243622" w:rsidRDefault="00243622" w:rsidP="0024362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18</w:t>
      </w:r>
      <w:r>
        <w:rPr>
          <w:rFonts w:ascii="Arial" w:hAnsi="Arial" w:cs="Arial"/>
          <w:b/>
          <w:bCs/>
          <w:color w:val="000000"/>
          <w:sz w:val="20"/>
          <w:szCs w:val="20"/>
        </w:rPr>
        <w:t>»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октября </w:t>
      </w:r>
      <w:r>
        <w:rPr>
          <w:rFonts w:ascii="Arial" w:hAnsi="Arial" w:cs="Arial"/>
          <w:color w:val="000000"/>
          <w:sz w:val="20"/>
          <w:szCs w:val="20"/>
        </w:rPr>
        <w:t>20_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17</w:t>
      </w:r>
      <w:r>
        <w:rPr>
          <w:rFonts w:ascii="Arial" w:hAnsi="Arial" w:cs="Arial"/>
          <w:color w:val="000000"/>
          <w:sz w:val="20"/>
          <w:szCs w:val="20"/>
        </w:rPr>
        <w:t>_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49"/>
        <w:gridCol w:w="824"/>
        <w:gridCol w:w="897"/>
        <w:gridCol w:w="1375"/>
      </w:tblGrid>
      <w:tr w:rsidR="00243622" w:rsidTr="0024362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243622" w:rsidTr="0024362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п.4, п.4.1, п.5 ст.44Закона Красноярского края от 02.10.2003 г. № 8-1411 и п. 6ст. 58 Федерального Закона от 12.06.2002 г. № 67-ФЗ </w:t>
            </w:r>
            <w:bookmarkStart w:id="1" w:name="_ftnref1"/>
            <w:r w:rsidRPr="0024362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24362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43622" w:rsidRDefault="00243622" w:rsidP="0024362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8997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7"/>
        <w:gridCol w:w="216"/>
        <w:gridCol w:w="1646"/>
        <w:gridCol w:w="644"/>
        <w:gridCol w:w="2204"/>
      </w:tblGrid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</w:tr>
      <w:tr w:rsidR="00243622" w:rsidTr="00243622">
        <w:tc>
          <w:tcPr>
            <w:tcW w:w="4503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243622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</w:tr>
      <w:tr w:rsidR="00243622" w:rsidTr="0024362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43622" w:rsidRDefault="0024362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243622" w:rsidRDefault="00243622" w:rsidP="00243622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</w:p>
    <w:p w:rsidR="00243622" w:rsidRDefault="00243622" w:rsidP="00243622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54" style="width:537pt;height:1.5pt" o:hrpct="0" o:hrstd="t" o:hrnoshade="t" o:hr="t" fillcolor="gray" stroked="f"/>
        </w:pict>
      </w:r>
    </w:p>
    <w:p w:rsidR="00243622" w:rsidRDefault="00243622" w:rsidP="0024362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243622">
        <w:rPr>
          <w:rFonts w:ascii="Arial" w:hAnsi="Arial" w:cs="Arial"/>
          <w:color w:val="000000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243622" w:rsidRDefault="00243622" w:rsidP="0024362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243622">
        <w:rPr>
          <w:rFonts w:ascii="Arial" w:hAnsi="Arial" w:cs="Arial"/>
          <w:color w:val="000000"/>
          <w:sz w:val="20"/>
          <w:szCs w:val="20"/>
        </w:rPr>
        <w:t>*</w:t>
      </w:r>
      <w:bookmarkEnd w:id="5"/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243622" w:rsidRDefault="00243622" w:rsidP="0024362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243622" w:rsidRDefault="00243622" w:rsidP="0024362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243622">
        <w:rPr>
          <w:rFonts w:ascii="Arial" w:hAnsi="Arial" w:cs="Arial"/>
          <w:color w:val="000000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243622" w:rsidRDefault="00D6185D" w:rsidP="00243622"/>
    <w:sectPr w:rsidR="00D6185D" w:rsidRPr="00243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2024-12-24T03:59:00Z</dcterms:created>
  <dcterms:modified xsi:type="dcterms:W3CDTF">2024-12-24T03:59:00Z</dcterms:modified>
</cp:coreProperties>
</file>